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92" w:rsidRPr="00986B92" w:rsidRDefault="00986B92" w:rsidP="00986B92">
      <w:pPr>
        <w:rPr>
          <w:rFonts w:eastAsia="Calibri"/>
          <w:sz w:val="28"/>
          <w:szCs w:val="28"/>
        </w:rPr>
      </w:pPr>
    </w:p>
    <w:p w:rsidR="00986B92" w:rsidRPr="00986B92" w:rsidRDefault="00986B92" w:rsidP="00986B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sz w:val="28"/>
          <w:szCs w:val="28"/>
          <w:lang w:eastAsia="en-US"/>
        </w:rPr>
      </w:pPr>
      <w:r w:rsidRPr="00986B92">
        <w:rPr>
          <w:sz w:val="28"/>
          <w:szCs w:val="28"/>
          <w:lang w:eastAsia="en-US"/>
        </w:rPr>
        <w:t>Государственное бюджетное профессиональное образовательное учреждение</w:t>
      </w:r>
    </w:p>
    <w:p w:rsidR="00986B92" w:rsidRPr="00986B92" w:rsidRDefault="00986B92" w:rsidP="00986B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sz w:val="28"/>
          <w:szCs w:val="28"/>
          <w:lang w:eastAsia="en-US"/>
        </w:rPr>
      </w:pPr>
      <w:r w:rsidRPr="00986B92">
        <w:rPr>
          <w:sz w:val="28"/>
          <w:szCs w:val="28"/>
          <w:lang w:eastAsia="en-US"/>
        </w:rPr>
        <w:t>Иркутской области</w:t>
      </w:r>
    </w:p>
    <w:p w:rsidR="00986B92" w:rsidRPr="00986B92" w:rsidRDefault="00986B92" w:rsidP="00986B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57"/>
        <w:jc w:val="center"/>
        <w:rPr>
          <w:sz w:val="28"/>
          <w:szCs w:val="28"/>
          <w:lang w:eastAsia="en-US"/>
        </w:rPr>
      </w:pPr>
      <w:r w:rsidRPr="00986B92">
        <w:rPr>
          <w:sz w:val="28"/>
          <w:szCs w:val="28"/>
          <w:lang w:eastAsia="en-US"/>
        </w:rPr>
        <w:t>"Тайшетский промышленно-технологический техникум"</w:t>
      </w:r>
    </w:p>
    <w:p w:rsidR="00986B92" w:rsidRPr="00986B92" w:rsidRDefault="00986B92" w:rsidP="00986B92">
      <w:pPr>
        <w:tabs>
          <w:tab w:val="left" w:pos="5621"/>
        </w:tabs>
        <w:spacing w:after="200" w:line="360" w:lineRule="auto"/>
        <w:rPr>
          <w:b/>
          <w:sz w:val="28"/>
          <w:szCs w:val="28"/>
          <w:lang w:eastAsia="en-US"/>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spacing w:line="360" w:lineRule="auto"/>
        <w:ind w:firstLine="709"/>
        <w:jc w:val="center"/>
        <w:rPr>
          <w:b/>
          <w:bCs/>
          <w:sz w:val="28"/>
          <w:szCs w:val="28"/>
        </w:rPr>
      </w:pPr>
      <w:r w:rsidRPr="00507B9A">
        <w:rPr>
          <w:b/>
          <w:bCs/>
          <w:sz w:val="28"/>
          <w:szCs w:val="28"/>
        </w:rPr>
        <w:t>Методические указания</w:t>
      </w:r>
    </w:p>
    <w:p w:rsidR="006B5D90" w:rsidRPr="00507B9A" w:rsidRDefault="006B5D90" w:rsidP="006B5D90">
      <w:pPr>
        <w:spacing w:line="360" w:lineRule="auto"/>
        <w:ind w:firstLine="709"/>
        <w:jc w:val="center"/>
        <w:rPr>
          <w:b/>
          <w:bCs/>
          <w:sz w:val="28"/>
          <w:szCs w:val="28"/>
        </w:rPr>
      </w:pPr>
      <w:r w:rsidRPr="00507B9A">
        <w:rPr>
          <w:b/>
          <w:bCs/>
          <w:sz w:val="28"/>
          <w:szCs w:val="28"/>
        </w:rPr>
        <w:t xml:space="preserve"> по выполнению самостоятельной работы</w:t>
      </w:r>
    </w:p>
    <w:p w:rsidR="006B5D90" w:rsidRPr="00507B9A" w:rsidRDefault="006B5D90" w:rsidP="006B5D90">
      <w:pPr>
        <w:spacing w:line="360" w:lineRule="auto"/>
        <w:ind w:firstLine="709"/>
        <w:jc w:val="center"/>
        <w:rPr>
          <w:b/>
          <w:bCs/>
          <w:sz w:val="28"/>
          <w:szCs w:val="28"/>
        </w:rPr>
      </w:pPr>
      <w:r w:rsidRPr="00507B9A">
        <w:rPr>
          <w:b/>
          <w:bCs/>
          <w:sz w:val="28"/>
          <w:szCs w:val="28"/>
        </w:rPr>
        <w:t>к учебной дисциплине</w:t>
      </w:r>
    </w:p>
    <w:p w:rsidR="006B5D90" w:rsidRPr="00507B9A" w:rsidRDefault="006B5D90" w:rsidP="006B5D90">
      <w:pPr>
        <w:spacing w:line="360" w:lineRule="auto"/>
        <w:ind w:firstLine="709"/>
        <w:jc w:val="center"/>
        <w:rPr>
          <w:b/>
          <w:bCs/>
          <w:sz w:val="28"/>
          <w:szCs w:val="28"/>
        </w:rPr>
      </w:pPr>
    </w:p>
    <w:p w:rsidR="006B5D90" w:rsidRPr="00507B9A" w:rsidRDefault="00F129C6" w:rsidP="006B5D90">
      <w:pPr>
        <w:spacing w:line="360" w:lineRule="auto"/>
        <w:ind w:firstLine="709"/>
        <w:jc w:val="center"/>
        <w:rPr>
          <w:b/>
          <w:sz w:val="28"/>
          <w:szCs w:val="28"/>
        </w:rPr>
      </w:pPr>
      <w:r w:rsidRPr="00507B9A">
        <w:rPr>
          <w:b/>
          <w:bCs/>
          <w:sz w:val="28"/>
          <w:szCs w:val="28"/>
        </w:rPr>
        <w:t>Электротехника</w:t>
      </w:r>
    </w:p>
    <w:p w:rsidR="006B5D90" w:rsidRPr="00507B9A" w:rsidRDefault="006B5D90" w:rsidP="006B5D90">
      <w:pPr>
        <w:spacing w:line="360" w:lineRule="auto"/>
        <w:ind w:firstLine="709"/>
        <w:jc w:val="center"/>
        <w:rPr>
          <w:b/>
          <w:sz w:val="28"/>
          <w:szCs w:val="28"/>
        </w:rPr>
      </w:pPr>
    </w:p>
    <w:p w:rsidR="006B5D90" w:rsidRPr="00507B9A" w:rsidRDefault="006B5D90" w:rsidP="006B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sidRPr="00507B9A">
        <w:rPr>
          <w:sz w:val="28"/>
          <w:szCs w:val="28"/>
        </w:rPr>
        <w:t>для</w:t>
      </w:r>
      <w:r w:rsidRPr="00507B9A">
        <w:rPr>
          <w:b/>
          <w:sz w:val="28"/>
          <w:szCs w:val="28"/>
        </w:rPr>
        <w:t xml:space="preserve"> </w:t>
      </w:r>
      <w:r w:rsidRPr="00507B9A">
        <w:rPr>
          <w:sz w:val="28"/>
          <w:szCs w:val="28"/>
        </w:rPr>
        <w:t xml:space="preserve">профессии </w:t>
      </w:r>
      <w:r w:rsidR="00054355" w:rsidRPr="00507B9A">
        <w:rPr>
          <w:sz w:val="28"/>
          <w:szCs w:val="28"/>
        </w:rPr>
        <w:t>среднего</w:t>
      </w:r>
      <w:r w:rsidRPr="00507B9A">
        <w:rPr>
          <w:sz w:val="28"/>
          <w:szCs w:val="28"/>
        </w:rPr>
        <w:t xml:space="preserve">  профессионального образования</w:t>
      </w:r>
    </w:p>
    <w:p w:rsidR="006B5D90" w:rsidRPr="00507B9A" w:rsidRDefault="00F129C6" w:rsidP="006B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sidRPr="00507B9A">
        <w:rPr>
          <w:b/>
          <w:bCs/>
          <w:sz w:val="28"/>
          <w:szCs w:val="28"/>
        </w:rPr>
        <w:t>23</w:t>
      </w:r>
      <w:r w:rsidR="006B5D90" w:rsidRPr="00507B9A">
        <w:rPr>
          <w:b/>
          <w:bCs/>
          <w:sz w:val="28"/>
          <w:szCs w:val="28"/>
        </w:rPr>
        <w:t>.01.0</w:t>
      </w:r>
      <w:r w:rsidR="00444358" w:rsidRPr="00507B9A">
        <w:rPr>
          <w:b/>
          <w:bCs/>
          <w:sz w:val="28"/>
          <w:szCs w:val="28"/>
        </w:rPr>
        <w:t>7</w:t>
      </w:r>
      <w:r w:rsidR="006B5D90" w:rsidRPr="00507B9A">
        <w:rPr>
          <w:b/>
          <w:bCs/>
          <w:sz w:val="28"/>
          <w:szCs w:val="28"/>
        </w:rPr>
        <w:t xml:space="preserve"> </w:t>
      </w:r>
      <w:r w:rsidR="00444358" w:rsidRPr="00507B9A">
        <w:rPr>
          <w:b/>
          <w:bCs/>
          <w:sz w:val="28"/>
          <w:szCs w:val="28"/>
        </w:rPr>
        <w:t>Машинист крана (крановщик)</w:t>
      </w:r>
    </w:p>
    <w:p w:rsidR="006B5D90" w:rsidRPr="00507B9A" w:rsidRDefault="006B5D90" w:rsidP="006B5D90">
      <w:pPr>
        <w:spacing w:line="360" w:lineRule="auto"/>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507B9A" w:rsidRDefault="006B5D90" w:rsidP="006B5D90">
      <w:pPr>
        <w:ind w:firstLine="709"/>
        <w:jc w:val="center"/>
        <w:rPr>
          <w:b/>
          <w:bCs/>
          <w:sz w:val="28"/>
          <w:szCs w:val="28"/>
        </w:rPr>
      </w:pPr>
    </w:p>
    <w:p w:rsidR="006B5D90" w:rsidRPr="00A15360" w:rsidRDefault="006B5D90" w:rsidP="00A15360">
      <w:pPr>
        <w:jc w:val="center"/>
        <w:rPr>
          <w:bCs/>
          <w:sz w:val="28"/>
          <w:szCs w:val="28"/>
        </w:rPr>
      </w:pPr>
      <w:r w:rsidRPr="00A15360">
        <w:rPr>
          <w:bCs/>
          <w:sz w:val="28"/>
          <w:szCs w:val="28"/>
        </w:rPr>
        <w:t>201</w:t>
      </w:r>
      <w:r w:rsidR="00D7625A">
        <w:rPr>
          <w:bCs/>
          <w:sz w:val="28"/>
          <w:szCs w:val="28"/>
        </w:rPr>
        <w:t>7</w:t>
      </w:r>
    </w:p>
    <w:p w:rsidR="006B5D90" w:rsidRPr="00507B9A" w:rsidRDefault="006B5D90" w:rsidP="006B5D90">
      <w:pPr>
        <w:ind w:firstLine="709"/>
        <w:jc w:val="center"/>
        <w:rPr>
          <w:b/>
          <w:bCs/>
          <w:sz w:val="28"/>
          <w:szCs w:val="28"/>
        </w:rPr>
      </w:pPr>
    </w:p>
    <w:p w:rsidR="006B5D90" w:rsidRPr="00507B9A" w:rsidRDefault="006B5D90" w:rsidP="003E6EFF">
      <w:pPr>
        <w:ind w:firstLine="709"/>
        <w:rPr>
          <w:b/>
          <w:bCs/>
          <w:sz w:val="28"/>
          <w:szCs w:val="28"/>
        </w:rPr>
      </w:pPr>
    </w:p>
    <w:p w:rsidR="00FD17FC" w:rsidRDefault="006B5D90" w:rsidP="00FD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07B9A">
        <w:rPr>
          <w:bCs/>
          <w:sz w:val="28"/>
          <w:szCs w:val="28"/>
        </w:rPr>
        <w:t xml:space="preserve">Методические указания  по выполнению самостоятельной работы к учебной дисциплине </w:t>
      </w:r>
      <w:r w:rsidR="000808E2" w:rsidRPr="000808E2">
        <w:rPr>
          <w:bCs/>
          <w:sz w:val="28"/>
          <w:szCs w:val="28"/>
        </w:rPr>
        <w:t>Электротехника</w:t>
      </w:r>
      <w:r w:rsidR="000808E2" w:rsidRPr="000808E2">
        <w:rPr>
          <w:b/>
          <w:sz w:val="28"/>
          <w:szCs w:val="28"/>
        </w:rPr>
        <w:t xml:space="preserve"> </w:t>
      </w:r>
      <w:r w:rsidRPr="00507B9A">
        <w:rPr>
          <w:sz w:val="28"/>
          <w:szCs w:val="28"/>
        </w:rPr>
        <w:t>разработаны на основе Федерального государственного образовательного ст</w:t>
      </w:r>
      <w:r w:rsidR="00901590">
        <w:rPr>
          <w:sz w:val="28"/>
          <w:szCs w:val="28"/>
        </w:rPr>
        <w:t>андарта по профессии  среднего</w:t>
      </w:r>
      <w:bookmarkStart w:id="0" w:name="_GoBack"/>
      <w:bookmarkEnd w:id="0"/>
      <w:r w:rsidRPr="00507B9A">
        <w:rPr>
          <w:sz w:val="28"/>
          <w:szCs w:val="28"/>
        </w:rPr>
        <w:t xml:space="preserve"> профессионального образования </w:t>
      </w:r>
      <w:r w:rsidR="00FD17FC">
        <w:rPr>
          <w:b/>
          <w:sz w:val="28"/>
          <w:szCs w:val="28"/>
        </w:rPr>
        <w:t>190629.07</w:t>
      </w:r>
      <w:r w:rsidR="00FD17FC">
        <w:rPr>
          <w:sz w:val="28"/>
          <w:szCs w:val="28"/>
        </w:rPr>
        <w:t xml:space="preserve"> </w:t>
      </w:r>
      <w:r w:rsidR="00FD17FC">
        <w:rPr>
          <w:b/>
          <w:spacing w:val="-4"/>
        </w:rPr>
        <w:t>Машинист крана (крановщик).</w:t>
      </w:r>
    </w:p>
    <w:p w:rsidR="006B5D90" w:rsidRPr="000808E2" w:rsidRDefault="006B5D90" w:rsidP="000808E2">
      <w:pPr>
        <w:spacing w:line="360" w:lineRule="auto"/>
        <w:ind w:firstLine="709"/>
        <w:jc w:val="center"/>
        <w:rPr>
          <w:b/>
          <w:sz w:val="28"/>
          <w:szCs w:val="28"/>
        </w:rPr>
      </w:pPr>
    </w:p>
    <w:p w:rsidR="006B5D90" w:rsidRPr="00A1536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u w:val="single"/>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507B9A">
        <w:rPr>
          <w:b/>
          <w:sz w:val="28"/>
          <w:szCs w:val="28"/>
        </w:rPr>
        <w:t>Организация-разработчик:</w:t>
      </w:r>
      <w:r w:rsidRPr="00507B9A">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507B9A">
        <w:rPr>
          <w:b/>
          <w:sz w:val="28"/>
          <w:szCs w:val="28"/>
        </w:rPr>
        <w:t>Разработчик:</w:t>
      </w:r>
      <w:r w:rsidR="00444358" w:rsidRPr="00507B9A">
        <w:rPr>
          <w:b/>
          <w:sz w:val="28"/>
          <w:szCs w:val="28"/>
        </w:rPr>
        <w:t xml:space="preserve">   </w:t>
      </w:r>
      <w:r w:rsidRPr="00507B9A">
        <w:rPr>
          <w:sz w:val="28"/>
          <w:szCs w:val="28"/>
        </w:rPr>
        <w:t>Мандрикова Н.А, преподаватель ГБПОУ ИО ТПТТ;</w:t>
      </w:r>
    </w:p>
    <w:p w:rsidR="006B5D90" w:rsidRPr="00507B9A" w:rsidRDefault="006B5D90" w:rsidP="006B5D90">
      <w:pPr>
        <w:rPr>
          <w:b/>
          <w:sz w:val="28"/>
          <w:szCs w:val="28"/>
        </w:rPr>
      </w:pPr>
    </w:p>
    <w:p w:rsidR="006B5D90" w:rsidRPr="00507B9A" w:rsidRDefault="006B5D90" w:rsidP="006B5D90">
      <w:pPr>
        <w:rPr>
          <w:b/>
          <w:sz w:val="28"/>
          <w:szCs w:val="28"/>
        </w:rPr>
      </w:pPr>
    </w:p>
    <w:p w:rsidR="006B5D90" w:rsidRPr="00507B9A" w:rsidRDefault="006B5D90" w:rsidP="006B5D90">
      <w:pPr>
        <w:rPr>
          <w:b/>
          <w:sz w:val="28"/>
          <w:szCs w:val="28"/>
        </w:rPr>
      </w:pPr>
    </w:p>
    <w:p w:rsidR="006B5D90" w:rsidRPr="00507B9A" w:rsidRDefault="006B5D90" w:rsidP="006B5D90">
      <w:pPr>
        <w:rPr>
          <w:b/>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15360" w:rsidRDefault="00A1536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15360" w:rsidRDefault="00A1536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15360" w:rsidRDefault="00A1536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15360" w:rsidRDefault="00A1536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15360" w:rsidRPr="00507B9A" w:rsidRDefault="00A1536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507B9A" w:rsidRDefault="00026BC2"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noProof/>
          <w:sz w:val="28"/>
          <w:szCs w:val="28"/>
        </w:rPr>
        <w:drawing>
          <wp:inline distT="0" distB="0" distL="0" distR="0">
            <wp:extent cx="6390640" cy="1323843"/>
            <wp:effectExtent l="0" t="0" r="0" b="0"/>
            <wp:docPr id="2" name="Рисунок 2" descr="C:\Users\User\Desktop\скан.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0640" cy="1323843"/>
                    </a:xfrm>
                    <a:prstGeom prst="rect">
                      <a:avLst/>
                    </a:prstGeom>
                    <a:noFill/>
                    <a:ln>
                      <a:noFill/>
                    </a:ln>
                  </pic:spPr>
                </pic:pic>
              </a:graphicData>
            </a:graphic>
          </wp:inline>
        </w:drawing>
      </w:r>
    </w:p>
    <w:p w:rsidR="006B5D90" w:rsidRPr="00507B9A" w:rsidRDefault="006B5D90" w:rsidP="00507B9A">
      <w:pPr>
        <w:widowControl w:val="0"/>
        <w:tabs>
          <w:tab w:val="left" w:pos="3285"/>
        </w:tabs>
        <w:suppressAutoHyphens/>
        <w:autoSpaceDE w:val="0"/>
        <w:autoSpaceDN w:val="0"/>
        <w:adjustRightInd w:val="0"/>
        <w:jc w:val="both"/>
        <w:rPr>
          <w:sz w:val="28"/>
          <w:szCs w:val="28"/>
        </w:rPr>
      </w:pPr>
    </w:p>
    <w:p w:rsidR="006B5D90" w:rsidRPr="00507B9A" w:rsidRDefault="006B5D90" w:rsidP="00D03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B5D90" w:rsidRPr="00507B9A" w:rsidRDefault="006B5D90" w:rsidP="006B5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03759" w:rsidRPr="00D03759" w:rsidRDefault="00D03759" w:rsidP="00D03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Pr>
          <w:sz w:val="28"/>
          <w:szCs w:val="28"/>
        </w:rPr>
        <w:tab/>
      </w:r>
      <w:r>
        <w:rPr>
          <w:sz w:val="28"/>
          <w:szCs w:val="28"/>
        </w:rPr>
        <w:tab/>
      </w:r>
      <w:r>
        <w:rPr>
          <w:sz w:val="28"/>
          <w:szCs w:val="28"/>
        </w:rPr>
        <w:tab/>
      </w:r>
      <w:r>
        <w:rPr>
          <w:sz w:val="28"/>
          <w:szCs w:val="28"/>
        </w:rPr>
        <w:tab/>
        <w:t xml:space="preserve">   </w:t>
      </w:r>
      <w:r w:rsidRPr="00507B9A">
        <w:rPr>
          <w:b/>
          <w:sz w:val="28"/>
          <w:szCs w:val="28"/>
        </w:rPr>
        <w:t>Пояснительная записка</w:t>
      </w:r>
    </w:p>
    <w:p w:rsidR="00D50286" w:rsidRPr="00507B9A" w:rsidRDefault="006B5D90" w:rsidP="00D03759">
      <w:pPr>
        <w:rPr>
          <w:b/>
          <w:sz w:val="28"/>
          <w:szCs w:val="28"/>
        </w:rPr>
      </w:pPr>
      <w:r w:rsidRPr="00507B9A">
        <w:rPr>
          <w:sz w:val="28"/>
          <w:szCs w:val="28"/>
        </w:rPr>
        <w:t xml:space="preserve">. </w:t>
      </w:r>
    </w:p>
    <w:p w:rsidR="00D50286" w:rsidRPr="00507B9A"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507B9A" w:rsidRDefault="00D50286" w:rsidP="00D50286">
      <w:pPr>
        <w:pStyle w:val="11"/>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lang w:eastAsia="ru-RU"/>
        </w:rPr>
        <w:t xml:space="preserve">Самостоятельная работа </w:t>
      </w:r>
      <w:r w:rsidRPr="00507B9A">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507B9A" w:rsidRDefault="00D50286" w:rsidP="00D50286">
      <w:pPr>
        <w:pStyle w:val="11"/>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lang w:eastAsia="ru-RU"/>
        </w:rPr>
        <w:t>Самостоятельная работа проводится с целью:</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систематизации и закрепления полученных теоретических знаний и практических умений обучающихся;</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углубления и расширения теоретических знаний;</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формирования умений использовать специальную литературу;</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формирования самостоятельности мышления, способностей к саморазвитию, самосовершенствованию и самореализации;</w:t>
      </w:r>
    </w:p>
    <w:p w:rsidR="00D50286" w:rsidRPr="00507B9A" w:rsidRDefault="00D50286" w:rsidP="00D50286">
      <w:pPr>
        <w:numPr>
          <w:ilvl w:val="0"/>
          <w:numId w:val="54"/>
        </w:numPr>
        <w:tabs>
          <w:tab w:val="left" w:pos="284"/>
        </w:tabs>
        <w:adjustRightInd w:val="0"/>
        <w:ind w:left="0" w:firstLine="0"/>
        <w:jc w:val="both"/>
        <w:rPr>
          <w:sz w:val="28"/>
          <w:szCs w:val="28"/>
        </w:rPr>
      </w:pPr>
      <w:r w:rsidRPr="00507B9A">
        <w:rPr>
          <w:sz w:val="28"/>
          <w:szCs w:val="28"/>
        </w:rPr>
        <w:t xml:space="preserve">развития исследовательских умений. </w:t>
      </w:r>
    </w:p>
    <w:p w:rsidR="00D50286" w:rsidRPr="00507B9A" w:rsidRDefault="00D50286" w:rsidP="00D50286">
      <w:pPr>
        <w:ind w:firstLine="567"/>
        <w:jc w:val="both"/>
        <w:rPr>
          <w:sz w:val="28"/>
          <w:szCs w:val="28"/>
        </w:rPr>
      </w:pPr>
      <w:r w:rsidRPr="00507B9A">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507B9A" w:rsidRDefault="00D50286" w:rsidP="00D50286">
      <w:pPr>
        <w:ind w:firstLine="567"/>
        <w:jc w:val="both"/>
        <w:rPr>
          <w:sz w:val="28"/>
          <w:szCs w:val="28"/>
        </w:rPr>
      </w:pPr>
      <w:r w:rsidRPr="00507B9A">
        <w:rPr>
          <w:sz w:val="28"/>
          <w:szCs w:val="28"/>
        </w:rPr>
        <w:t>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обучающегося.</w:t>
      </w:r>
    </w:p>
    <w:p w:rsidR="00D50286" w:rsidRPr="00507B9A" w:rsidRDefault="00D50286" w:rsidP="00D50286">
      <w:pPr>
        <w:pStyle w:val="11"/>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507B9A" w:rsidRDefault="00D50286" w:rsidP="00D50286">
      <w:pPr>
        <w:pStyle w:val="11"/>
        <w:spacing w:after="0" w:line="240" w:lineRule="auto"/>
        <w:ind w:left="0"/>
        <w:jc w:val="both"/>
        <w:rPr>
          <w:rFonts w:ascii="Times New Roman" w:hAnsi="Times New Roman" w:cs="Times New Roman"/>
          <w:sz w:val="28"/>
          <w:szCs w:val="28"/>
        </w:rPr>
      </w:pPr>
      <w:r w:rsidRPr="00507B9A">
        <w:rPr>
          <w:rFonts w:ascii="Times New Roman" w:hAnsi="Times New Roman" w:cs="Times New Roman"/>
          <w:sz w:val="28"/>
          <w:szCs w:val="28"/>
        </w:rPr>
        <w:t>- самоконтроль и самооценка обучающегося;</w:t>
      </w:r>
    </w:p>
    <w:p w:rsidR="00D50286" w:rsidRPr="00507B9A" w:rsidRDefault="00D50286" w:rsidP="00D50286">
      <w:pPr>
        <w:adjustRightInd w:val="0"/>
        <w:ind w:left="426"/>
        <w:jc w:val="both"/>
        <w:rPr>
          <w:sz w:val="28"/>
          <w:szCs w:val="28"/>
        </w:rPr>
      </w:pPr>
      <w:r w:rsidRPr="00507B9A">
        <w:rPr>
          <w:sz w:val="28"/>
          <w:szCs w:val="28"/>
        </w:rPr>
        <w:t>- контроль и оценка со стороны преподавателя.</w:t>
      </w:r>
    </w:p>
    <w:p w:rsidR="00D50286" w:rsidRPr="00507B9A" w:rsidRDefault="00D50286" w:rsidP="00BA7B1C">
      <w:pPr>
        <w:pStyle w:val="a3"/>
        <w:jc w:val="center"/>
        <w:rPr>
          <w:sz w:val="28"/>
          <w:szCs w:val="28"/>
        </w:rPr>
      </w:pPr>
    </w:p>
    <w:p w:rsidR="00D50286" w:rsidRPr="00507B9A"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507B9A">
        <w:rPr>
          <w:rFonts w:ascii="Times New Roman" w:hAnsi="Times New Roman" w:cs="Times New Roman"/>
          <w:b/>
          <w:bCs/>
          <w:sz w:val="28"/>
          <w:szCs w:val="28"/>
        </w:rPr>
        <w:t>Организация и руководство внеаудиторной самостоятельной работы</w:t>
      </w:r>
    </w:p>
    <w:p w:rsidR="00D50286" w:rsidRPr="00507B9A"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507B9A">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507B9A" w:rsidRDefault="00D50286" w:rsidP="00D50286">
      <w:pPr>
        <w:tabs>
          <w:tab w:val="left" w:pos="709"/>
        </w:tabs>
        <w:ind w:firstLine="540"/>
        <w:jc w:val="both"/>
        <w:rPr>
          <w:sz w:val="28"/>
          <w:szCs w:val="28"/>
        </w:rPr>
      </w:pPr>
      <w:r w:rsidRPr="00507B9A">
        <w:rPr>
          <w:sz w:val="28"/>
          <w:szCs w:val="28"/>
        </w:rPr>
        <w:t>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507B9A" w:rsidRDefault="00D50286" w:rsidP="00D50286">
      <w:pPr>
        <w:tabs>
          <w:tab w:val="left" w:pos="709"/>
        </w:tabs>
        <w:ind w:firstLine="540"/>
        <w:jc w:val="both"/>
        <w:rPr>
          <w:sz w:val="28"/>
          <w:szCs w:val="28"/>
        </w:rPr>
      </w:pPr>
      <w:r w:rsidRPr="00507B9A">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w:t>
      </w:r>
      <w:r w:rsidRPr="00507B9A">
        <w:rPr>
          <w:sz w:val="28"/>
          <w:szCs w:val="28"/>
        </w:rPr>
        <w:lastRenderedPageBreak/>
        <w:t>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507B9A" w:rsidRDefault="00D50286" w:rsidP="00D50286">
      <w:pPr>
        <w:tabs>
          <w:tab w:val="left" w:pos="709"/>
        </w:tabs>
        <w:ind w:firstLine="540"/>
        <w:jc w:val="both"/>
        <w:rPr>
          <w:sz w:val="28"/>
          <w:szCs w:val="28"/>
        </w:rPr>
      </w:pPr>
      <w:r w:rsidRPr="00507B9A">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Видами заданий для внеаудиторной самостоятельной работы могут быть:</w:t>
      </w:r>
    </w:p>
    <w:p w:rsidR="00D50286" w:rsidRPr="00507B9A" w:rsidRDefault="00D50286" w:rsidP="00D50286">
      <w:pPr>
        <w:numPr>
          <w:ilvl w:val="0"/>
          <w:numId w:val="55"/>
        </w:numPr>
        <w:tabs>
          <w:tab w:val="left" w:pos="426"/>
        </w:tabs>
        <w:adjustRightInd w:val="0"/>
        <w:ind w:left="0" w:firstLine="0"/>
        <w:jc w:val="both"/>
        <w:rPr>
          <w:color w:val="000000"/>
          <w:sz w:val="28"/>
          <w:szCs w:val="28"/>
        </w:rPr>
      </w:pPr>
      <w:r w:rsidRPr="00507B9A">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D50286" w:rsidRPr="00507B9A" w:rsidRDefault="00D50286" w:rsidP="00D50286">
      <w:pPr>
        <w:numPr>
          <w:ilvl w:val="0"/>
          <w:numId w:val="55"/>
        </w:numPr>
        <w:tabs>
          <w:tab w:val="left" w:pos="426"/>
        </w:tabs>
        <w:adjustRightInd w:val="0"/>
        <w:ind w:left="0" w:firstLine="0"/>
        <w:jc w:val="both"/>
        <w:rPr>
          <w:color w:val="000000"/>
          <w:sz w:val="28"/>
          <w:szCs w:val="28"/>
        </w:rPr>
      </w:pPr>
      <w:r w:rsidRPr="00507B9A">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507B9A" w:rsidRDefault="00D50286" w:rsidP="00D50286">
      <w:pPr>
        <w:numPr>
          <w:ilvl w:val="0"/>
          <w:numId w:val="55"/>
        </w:numPr>
        <w:tabs>
          <w:tab w:val="left" w:pos="426"/>
        </w:tabs>
        <w:adjustRightInd w:val="0"/>
        <w:ind w:left="0" w:firstLine="0"/>
        <w:jc w:val="both"/>
        <w:rPr>
          <w:color w:val="FF0000"/>
          <w:sz w:val="28"/>
          <w:szCs w:val="28"/>
        </w:rPr>
      </w:pPr>
      <w:r w:rsidRPr="00507B9A">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507B9A">
        <w:rPr>
          <w:rFonts w:ascii="Times New Roman" w:hAnsi="Times New Roman" w:cs="Times New Roman"/>
          <w:sz w:val="28"/>
          <w:szCs w:val="28"/>
        </w:rPr>
        <w:lastRenderedPageBreak/>
        <w:t>Ежедневно обучающийся должен уделять выполнению внеаудиторной самостоятельной работы в среднем не менее 3 часов.</w:t>
      </w:r>
    </w:p>
    <w:p w:rsidR="00D50286" w:rsidRPr="00507B9A"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507B9A">
        <w:rPr>
          <w:rFonts w:ascii="Times New Roman" w:hAnsi="Times New Roman" w:cs="Times New Roman"/>
          <w:sz w:val="28"/>
          <w:szCs w:val="28"/>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D50286" w:rsidRPr="00507B9A" w:rsidRDefault="00D50286" w:rsidP="00D50286">
      <w:pPr>
        <w:tabs>
          <w:tab w:val="left" w:pos="709"/>
        </w:tabs>
        <w:ind w:firstLine="540"/>
        <w:jc w:val="both"/>
        <w:rPr>
          <w:sz w:val="28"/>
          <w:szCs w:val="28"/>
        </w:rPr>
      </w:pPr>
      <w:r w:rsidRPr="00507B9A">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507B9A" w:rsidRDefault="00D50286" w:rsidP="00D50286">
      <w:pPr>
        <w:tabs>
          <w:tab w:val="left" w:pos="709"/>
        </w:tabs>
        <w:ind w:firstLine="540"/>
        <w:jc w:val="both"/>
        <w:rPr>
          <w:sz w:val="28"/>
          <w:szCs w:val="28"/>
        </w:rPr>
      </w:pPr>
    </w:p>
    <w:p w:rsidR="00D50286" w:rsidRPr="00507B9A"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507B9A"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507B9A">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507B9A" w:rsidRDefault="00D50286" w:rsidP="00D50286">
      <w:pPr>
        <w:rPr>
          <w:b/>
          <w:bCs/>
          <w:sz w:val="28"/>
          <w:szCs w:val="28"/>
        </w:rPr>
      </w:pPr>
    </w:p>
    <w:p w:rsidR="00D50286" w:rsidRPr="00507B9A" w:rsidRDefault="00D50286" w:rsidP="00D50286">
      <w:pPr>
        <w:ind w:firstLine="567"/>
        <w:jc w:val="both"/>
        <w:rPr>
          <w:sz w:val="28"/>
          <w:szCs w:val="28"/>
        </w:rPr>
      </w:pPr>
      <w:r w:rsidRPr="00507B9A">
        <w:rPr>
          <w:b/>
          <w:bCs/>
          <w:sz w:val="28"/>
          <w:szCs w:val="28"/>
        </w:rPr>
        <w:t>Семинар</w:t>
      </w:r>
      <w:r w:rsidRPr="00507B9A">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507B9A" w:rsidRDefault="00D50286" w:rsidP="00D50286">
      <w:pPr>
        <w:ind w:firstLine="567"/>
        <w:jc w:val="both"/>
        <w:rPr>
          <w:sz w:val="28"/>
          <w:szCs w:val="28"/>
        </w:rPr>
      </w:pPr>
      <w:r w:rsidRPr="00507B9A">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507B9A" w:rsidRDefault="00D50286" w:rsidP="00D50286">
      <w:pPr>
        <w:ind w:firstLine="567"/>
        <w:jc w:val="both"/>
        <w:rPr>
          <w:sz w:val="28"/>
          <w:szCs w:val="28"/>
        </w:rPr>
      </w:pPr>
      <w:r w:rsidRPr="00507B9A">
        <w:rPr>
          <w:sz w:val="28"/>
          <w:szCs w:val="28"/>
        </w:rPr>
        <w:t xml:space="preserve">В учебно-воспитательном процессе семинарские занятия выполняют многообразные задачи, в частности:  </w:t>
      </w:r>
    </w:p>
    <w:p w:rsidR="00D50286" w:rsidRPr="00507B9A" w:rsidRDefault="00D50286" w:rsidP="00D50286">
      <w:pPr>
        <w:ind w:firstLine="567"/>
        <w:jc w:val="both"/>
        <w:rPr>
          <w:sz w:val="28"/>
          <w:szCs w:val="28"/>
        </w:rPr>
      </w:pPr>
      <w:r w:rsidRPr="00507B9A">
        <w:rPr>
          <w:sz w:val="28"/>
          <w:szCs w:val="28"/>
        </w:rPr>
        <w:t xml:space="preserve">- стимулируют регулярное изучение программного материала, первоисточников  научной литературы; </w:t>
      </w:r>
    </w:p>
    <w:p w:rsidR="00D50286" w:rsidRPr="00507B9A" w:rsidRDefault="00D50286" w:rsidP="00D50286">
      <w:pPr>
        <w:ind w:firstLine="567"/>
        <w:jc w:val="both"/>
        <w:rPr>
          <w:sz w:val="28"/>
          <w:szCs w:val="28"/>
        </w:rPr>
      </w:pPr>
      <w:r w:rsidRPr="00507B9A">
        <w:rPr>
          <w:sz w:val="28"/>
          <w:szCs w:val="28"/>
        </w:rPr>
        <w:t xml:space="preserve">- закрепляют знания, полученные при прослушивании лекций и во время самостоятельной работы; </w:t>
      </w:r>
    </w:p>
    <w:p w:rsidR="00D50286" w:rsidRPr="00507B9A" w:rsidRDefault="00D50286" w:rsidP="00D50286">
      <w:pPr>
        <w:ind w:firstLine="567"/>
        <w:jc w:val="both"/>
        <w:rPr>
          <w:sz w:val="28"/>
          <w:szCs w:val="28"/>
        </w:rPr>
      </w:pPr>
      <w:r w:rsidRPr="00507B9A">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507B9A" w:rsidRDefault="00D50286" w:rsidP="00D50286">
      <w:pPr>
        <w:ind w:firstLine="567"/>
        <w:jc w:val="both"/>
        <w:rPr>
          <w:sz w:val="28"/>
          <w:szCs w:val="28"/>
        </w:rPr>
      </w:pPr>
      <w:r w:rsidRPr="00507B9A">
        <w:rPr>
          <w:sz w:val="28"/>
          <w:szCs w:val="28"/>
        </w:rPr>
        <w:t xml:space="preserve">- способствуют превращению знаний в твердые личные убеждения; </w:t>
      </w:r>
    </w:p>
    <w:p w:rsidR="00D50286" w:rsidRPr="00507B9A" w:rsidRDefault="00D50286" w:rsidP="00D50286">
      <w:pPr>
        <w:ind w:firstLine="567"/>
        <w:jc w:val="both"/>
        <w:rPr>
          <w:sz w:val="28"/>
          <w:szCs w:val="28"/>
        </w:rPr>
      </w:pPr>
      <w:r w:rsidRPr="00507B9A">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507B9A" w:rsidRDefault="00D50286" w:rsidP="00D50286">
      <w:pPr>
        <w:ind w:firstLine="567"/>
        <w:jc w:val="both"/>
        <w:rPr>
          <w:sz w:val="28"/>
          <w:szCs w:val="28"/>
        </w:rPr>
      </w:pPr>
      <w:r w:rsidRPr="00507B9A">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507B9A" w:rsidRDefault="00D50286" w:rsidP="00D50286">
      <w:pPr>
        <w:ind w:firstLine="567"/>
        <w:jc w:val="both"/>
        <w:rPr>
          <w:sz w:val="28"/>
          <w:szCs w:val="28"/>
        </w:rPr>
      </w:pPr>
      <w:r w:rsidRPr="00507B9A">
        <w:rPr>
          <w:sz w:val="28"/>
          <w:szCs w:val="28"/>
        </w:rPr>
        <w:t xml:space="preserve">  </w:t>
      </w:r>
      <w:r w:rsidRPr="00507B9A">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507B9A" w:rsidRDefault="00D50286" w:rsidP="00D50286">
      <w:pPr>
        <w:ind w:firstLine="567"/>
        <w:jc w:val="both"/>
        <w:rPr>
          <w:sz w:val="28"/>
          <w:szCs w:val="28"/>
        </w:rPr>
      </w:pPr>
      <w:r w:rsidRPr="00507B9A">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w:t>
      </w:r>
      <w:r w:rsidRPr="00507B9A">
        <w:rPr>
          <w:sz w:val="28"/>
          <w:szCs w:val="28"/>
        </w:rPr>
        <w:lastRenderedPageBreak/>
        <w:t xml:space="preserve">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507B9A" w:rsidRDefault="00D50286" w:rsidP="00D50286">
      <w:pPr>
        <w:ind w:firstLine="567"/>
        <w:jc w:val="both"/>
        <w:rPr>
          <w:sz w:val="28"/>
          <w:szCs w:val="28"/>
        </w:rPr>
      </w:pPr>
      <w:r w:rsidRPr="00507B9A">
        <w:rPr>
          <w:sz w:val="28"/>
          <w:szCs w:val="28"/>
        </w:rPr>
        <w:t xml:space="preserve">  </w:t>
      </w:r>
      <w:r w:rsidRPr="00507B9A">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507B9A" w:rsidRDefault="00D50286" w:rsidP="00D50286">
      <w:pPr>
        <w:ind w:firstLine="567"/>
        <w:jc w:val="both"/>
        <w:rPr>
          <w:sz w:val="28"/>
          <w:szCs w:val="28"/>
        </w:rPr>
      </w:pPr>
      <w:r w:rsidRPr="00507B9A">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507B9A" w:rsidRDefault="00D50286" w:rsidP="00D50286">
      <w:pPr>
        <w:ind w:firstLine="567"/>
        <w:jc w:val="both"/>
        <w:rPr>
          <w:sz w:val="28"/>
          <w:szCs w:val="28"/>
        </w:rPr>
      </w:pPr>
      <w:r w:rsidRPr="00507B9A">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507B9A" w:rsidRDefault="00D50286" w:rsidP="00D50286">
      <w:pPr>
        <w:ind w:firstLine="567"/>
        <w:jc w:val="both"/>
        <w:rPr>
          <w:sz w:val="28"/>
          <w:szCs w:val="28"/>
        </w:rPr>
      </w:pPr>
      <w:r w:rsidRPr="00507B9A">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507B9A" w:rsidRDefault="00D50286" w:rsidP="00D50286">
      <w:pPr>
        <w:jc w:val="both"/>
        <w:rPr>
          <w:sz w:val="28"/>
          <w:szCs w:val="28"/>
        </w:rPr>
      </w:pPr>
      <w:r w:rsidRPr="00507B9A">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507B9A" w:rsidRDefault="00D50286" w:rsidP="00D50286">
      <w:pPr>
        <w:jc w:val="both"/>
        <w:rPr>
          <w:sz w:val="28"/>
          <w:szCs w:val="28"/>
        </w:rPr>
      </w:pPr>
      <w:r w:rsidRPr="00507B9A">
        <w:rPr>
          <w:sz w:val="28"/>
          <w:szCs w:val="28"/>
        </w:rPr>
        <w:t xml:space="preserve">2) осуществляет анализ и оценку выступлений, соблюдая при этом объективность </w:t>
      </w:r>
      <w:r w:rsidRPr="00507B9A">
        <w:rPr>
          <w:sz w:val="28"/>
          <w:szCs w:val="28"/>
        </w:rPr>
        <w:tab/>
      </w:r>
      <w:r w:rsidRPr="00507B9A">
        <w:rPr>
          <w:sz w:val="28"/>
          <w:szCs w:val="28"/>
        </w:rPr>
        <w:tab/>
        <w:t xml:space="preserve">и исключительную корректность; </w:t>
      </w:r>
    </w:p>
    <w:p w:rsidR="00D50286" w:rsidRPr="00507B9A" w:rsidRDefault="00D50286" w:rsidP="00D50286">
      <w:pPr>
        <w:jc w:val="both"/>
        <w:rPr>
          <w:sz w:val="28"/>
          <w:szCs w:val="28"/>
        </w:rPr>
      </w:pPr>
      <w:r w:rsidRPr="00507B9A">
        <w:rPr>
          <w:sz w:val="28"/>
          <w:szCs w:val="28"/>
        </w:rPr>
        <w:t xml:space="preserve">3) кратко раскрывает вопросы, не получившие глубокого освещения на семинаре; </w:t>
      </w:r>
    </w:p>
    <w:p w:rsidR="00D50286" w:rsidRPr="00507B9A" w:rsidRDefault="00D50286" w:rsidP="00D50286">
      <w:pPr>
        <w:jc w:val="both"/>
        <w:rPr>
          <w:sz w:val="28"/>
          <w:szCs w:val="28"/>
        </w:rPr>
      </w:pPr>
      <w:r w:rsidRPr="00507B9A">
        <w:rPr>
          <w:sz w:val="28"/>
          <w:szCs w:val="28"/>
        </w:rPr>
        <w:t xml:space="preserve">4) дает задание на дальнейшую работу. </w:t>
      </w:r>
    </w:p>
    <w:p w:rsidR="00D50286" w:rsidRPr="00507B9A" w:rsidRDefault="00D50286" w:rsidP="00D50286">
      <w:pPr>
        <w:ind w:firstLine="567"/>
        <w:jc w:val="both"/>
        <w:rPr>
          <w:sz w:val="28"/>
          <w:szCs w:val="28"/>
        </w:rPr>
      </w:pPr>
      <w:r w:rsidRPr="00507B9A">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Pr="00507B9A" w:rsidRDefault="00D50286" w:rsidP="00D50286">
      <w:pPr>
        <w:ind w:firstLine="567"/>
        <w:jc w:val="center"/>
        <w:rPr>
          <w:b/>
          <w:sz w:val="28"/>
          <w:szCs w:val="28"/>
        </w:rPr>
      </w:pPr>
    </w:p>
    <w:p w:rsidR="00D50286" w:rsidRPr="00507B9A" w:rsidRDefault="00D50286" w:rsidP="00D50286">
      <w:pPr>
        <w:ind w:firstLine="567"/>
        <w:jc w:val="center"/>
        <w:rPr>
          <w:b/>
          <w:sz w:val="28"/>
          <w:szCs w:val="28"/>
        </w:rPr>
      </w:pPr>
      <w:r w:rsidRPr="00507B9A">
        <w:rPr>
          <w:b/>
          <w:sz w:val="28"/>
          <w:szCs w:val="28"/>
        </w:rPr>
        <w:t>Требования к выступлениям студентов</w:t>
      </w:r>
    </w:p>
    <w:p w:rsidR="00D50286" w:rsidRPr="00507B9A" w:rsidRDefault="00D50286" w:rsidP="00D50286">
      <w:pPr>
        <w:ind w:firstLine="567"/>
        <w:jc w:val="center"/>
        <w:rPr>
          <w:b/>
          <w:sz w:val="28"/>
          <w:szCs w:val="28"/>
        </w:rPr>
      </w:pPr>
    </w:p>
    <w:p w:rsidR="00D50286" w:rsidRPr="00507B9A" w:rsidRDefault="00D50286" w:rsidP="00D50286">
      <w:pPr>
        <w:ind w:firstLine="567"/>
        <w:jc w:val="both"/>
        <w:rPr>
          <w:sz w:val="28"/>
          <w:szCs w:val="28"/>
        </w:rPr>
      </w:pPr>
      <w:r w:rsidRPr="00507B9A">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507B9A" w:rsidRDefault="00D50286" w:rsidP="00D50286">
      <w:pPr>
        <w:ind w:firstLine="567"/>
        <w:jc w:val="both"/>
        <w:rPr>
          <w:sz w:val="28"/>
          <w:szCs w:val="28"/>
        </w:rPr>
      </w:pPr>
      <w:r w:rsidRPr="00507B9A">
        <w:rPr>
          <w:sz w:val="28"/>
          <w:szCs w:val="28"/>
        </w:rPr>
        <w:t>Перечень требований к любому выступлению студента примерно таков:</w:t>
      </w:r>
    </w:p>
    <w:p w:rsidR="00D50286" w:rsidRPr="00507B9A" w:rsidRDefault="00D50286" w:rsidP="00D50286">
      <w:pPr>
        <w:jc w:val="both"/>
        <w:rPr>
          <w:sz w:val="28"/>
          <w:szCs w:val="28"/>
        </w:rPr>
      </w:pPr>
      <w:r w:rsidRPr="00507B9A">
        <w:rPr>
          <w:sz w:val="28"/>
          <w:szCs w:val="28"/>
        </w:rPr>
        <w:t>- связь выступления с предшествующей темой или вопросом;</w:t>
      </w:r>
    </w:p>
    <w:p w:rsidR="00D50286" w:rsidRPr="00507B9A" w:rsidRDefault="00D50286" w:rsidP="00D50286">
      <w:pPr>
        <w:jc w:val="both"/>
        <w:rPr>
          <w:sz w:val="28"/>
          <w:szCs w:val="28"/>
        </w:rPr>
      </w:pPr>
      <w:r w:rsidRPr="00507B9A">
        <w:rPr>
          <w:sz w:val="28"/>
          <w:szCs w:val="28"/>
        </w:rPr>
        <w:t>- раскрытие сущности проблемы;</w:t>
      </w:r>
    </w:p>
    <w:p w:rsidR="00D50286" w:rsidRPr="00507B9A" w:rsidRDefault="00D50286" w:rsidP="00D50286">
      <w:pPr>
        <w:jc w:val="both"/>
        <w:rPr>
          <w:sz w:val="28"/>
          <w:szCs w:val="28"/>
        </w:rPr>
      </w:pPr>
      <w:r w:rsidRPr="00507B9A">
        <w:rPr>
          <w:sz w:val="28"/>
          <w:szCs w:val="28"/>
        </w:rPr>
        <w:t>- методологическое значение для научной, профессиональной и практической деятельности.</w:t>
      </w:r>
    </w:p>
    <w:p w:rsidR="00D50286" w:rsidRPr="00507B9A" w:rsidRDefault="00D50286" w:rsidP="00D50286">
      <w:pPr>
        <w:ind w:firstLine="567"/>
        <w:jc w:val="both"/>
        <w:rPr>
          <w:sz w:val="28"/>
          <w:szCs w:val="28"/>
        </w:rPr>
      </w:pPr>
      <w:r w:rsidRPr="00507B9A">
        <w:rPr>
          <w:sz w:val="28"/>
          <w:szCs w:val="28"/>
        </w:rPr>
        <w:lastRenderedPageBreak/>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507B9A" w:rsidRDefault="00D50286" w:rsidP="00D50286">
      <w:pPr>
        <w:ind w:firstLine="567"/>
        <w:jc w:val="both"/>
        <w:rPr>
          <w:sz w:val="28"/>
          <w:szCs w:val="28"/>
        </w:rPr>
      </w:pPr>
      <w:r w:rsidRPr="00507B9A">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Pr="00507B9A" w:rsidRDefault="00D50286" w:rsidP="00D50286">
      <w:pPr>
        <w:ind w:firstLine="567"/>
        <w:jc w:val="center"/>
        <w:rPr>
          <w:b/>
          <w:sz w:val="28"/>
          <w:szCs w:val="28"/>
        </w:rPr>
      </w:pPr>
    </w:p>
    <w:p w:rsidR="00D50286" w:rsidRPr="00507B9A" w:rsidRDefault="00D50286" w:rsidP="00D50286">
      <w:pPr>
        <w:ind w:firstLine="567"/>
        <w:jc w:val="center"/>
        <w:rPr>
          <w:b/>
          <w:sz w:val="28"/>
          <w:szCs w:val="28"/>
        </w:rPr>
      </w:pPr>
      <w:r w:rsidRPr="00507B9A">
        <w:rPr>
          <w:b/>
          <w:sz w:val="28"/>
          <w:szCs w:val="28"/>
        </w:rPr>
        <w:t>Обсуждение докладов и выступлений</w:t>
      </w:r>
    </w:p>
    <w:p w:rsidR="00D50286" w:rsidRPr="00507B9A" w:rsidRDefault="00D50286" w:rsidP="00D50286">
      <w:pPr>
        <w:ind w:firstLine="567"/>
        <w:jc w:val="center"/>
        <w:rPr>
          <w:b/>
          <w:sz w:val="28"/>
          <w:szCs w:val="28"/>
        </w:rPr>
      </w:pPr>
    </w:p>
    <w:p w:rsidR="00D50286" w:rsidRPr="00507B9A" w:rsidRDefault="00D50286" w:rsidP="00D50286">
      <w:pPr>
        <w:ind w:firstLine="567"/>
        <w:jc w:val="both"/>
        <w:rPr>
          <w:sz w:val="28"/>
          <w:szCs w:val="28"/>
        </w:rPr>
      </w:pPr>
      <w:r w:rsidRPr="00507B9A">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507B9A" w:rsidRDefault="00D50286" w:rsidP="00D50286">
      <w:pPr>
        <w:ind w:firstLine="567"/>
        <w:jc w:val="both"/>
        <w:rPr>
          <w:sz w:val="28"/>
          <w:szCs w:val="28"/>
        </w:rPr>
      </w:pPr>
      <w:r w:rsidRPr="00507B9A">
        <w:rPr>
          <w:sz w:val="28"/>
          <w:szCs w:val="28"/>
        </w:rPr>
        <w:t>Обычно имеет место следующая последовательность:</w:t>
      </w:r>
    </w:p>
    <w:p w:rsidR="00D50286" w:rsidRPr="00507B9A" w:rsidRDefault="00D50286" w:rsidP="00D50286">
      <w:pPr>
        <w:jc w:val="both"/>
        <w:rPr>
          <w:sz w:val="28"/>
          <w:szCs w:val="28"/>
        </w:rPr>
      </w:pPr>
      <w:r w:rsidRPr="00507B9A">
        <w:rPr>
          <w:sz w:val="28"/>
          <w:szCs w:val="28"/>
        </w:rPr>
        <w:t>а) выступление (доклад) по основному вопросу;</w:t>
      </w:r>
    </w:p>
    <w:p w:rsidR="00D50286" w:rsidRPr="00507B9A" w:rsidRDefault="00D50286" w:rsidP="00D50286">
      <w:pPr>
        <w:jc w:val="both"/>
        <w:rPr>
          <w:sz w:val="28"/>
          <w:szCs w:val="28"/>
        </w:rPr>
      </w:pPr>
      <w:r w:rsidRPr="00507B9A">
        <w:rPr>
          <w:sz w:val="28"/>
          <w:szCs w:val="28"/>
        </w:rPr>
        <w:t>б) вопросы к выступающему;</w:t>
      </w:r>
    </w:p>
    <w:p w:rsidR="00D50286" w:rsidRPr="00507B9A" w:rsidRDefault="00D50286" w:rsidP="00D50286">
      <w:pPr>
        <w:jc w:val="both"/>
        <w:rPr>
          <w:sz w:val="28"/>
          <w:szCs w:val="28"/>
        </w:rPr>
      </w:pPr>
      <w:r w:rsidRPr="00507B9A">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507B9A" w:rsidRDefault="00D50286" w:rsidP="00D50286">
      <w:pPr>
        <w:jc w:val="both"/>
        <w:rPr>
          <w:sz w:val="28"/>
          <w:szCs w:val="28"/>
        </w:rPr>
      </w:pPr>
      <w:r w:rsidRPr="00507B9A">
        <w:rPr>
          <w:sz w:val="28"/>
          <w:szCs w:val="28"/>
        </w:rPr>
        <w:t xml:space="preserve">г) заключительное слово докладчика; </w:t>
      </w:r>
    </w:p>
    <w:p w:rsidR="00D50286" w:rsidRPr="00507B9A" w:rsidRDefault="00D50286" w:rsidP="00D50286">
      <w:pPr>
        <w:jc w:val="both"/>
        <w:rPr>
          <w:sz w:val="28"/>
          <w:szCs w:val="28"/>
        </w:rPr>
      </w:pPr>
      <w:r w:rsidRPr="00507B9A">
        <w:rPr>
          <w:sz w:val="28"/>
          <w:szCs w:val="28"/>
        </w:rPr>
        <w:t>д) заключение преподавателя.</w:t>
      </w:r>
    </w:p>
    <w:p w:rsidR="00D50286" w:rsidRPr="00507B9A" w:rsidRDefault="00D50286" w:rsidP="00D50286">
      <w:pPr>
        <w:ind w:firstLine="567"/>
        <w:jc w:val="both"/>
        <w:rPr>
          <w:sz w:val="28"/>
          <w:szCs w:val="28"/>
        </w:rPr>
      </w:pPr>
      <w:r w:rsidRPr="00507B9A">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507B9A" w:rsidRDefault="00D50286" w:rsidP="00D50286">
      <w:pPr>
        <w:ind w:firstLine="567"/>
        <w:jc w:val="both"/>
        <w:rPr>
          <w:sz w:val="28"/>
          <w:szCs w:val="28"/>
        </w:rPr>
      </w:pPr>
      <w:r w:rsidRPr="00507B9A">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507B9A" w:rsidRDefault="00D50286" w:rsidP="00D50286">
      <w:pPr>
        <w:ind w:firstLine="567"/>
        <w:jc w:val="both"/>
        <w:rPr>
          <w:sz w:val="28"/>
          <w:szCs w:val="28"/>
        </w:rPr>
      </w:pPr>
      <w:r w:rsidRPr="00507B9A">
        <w:rPr>
          <w:sz w:val="28"/>
          <w:szCs w:val="28"/>
        </w:rPr>
        <w:t xml:space="preserve">Желательно, чтобы студент излагал материал свободно. </w:t>
      </w:r>
    </w:p>
    <w:p w:rsidR="00D50286" w:rsidRPr="00507B9A" w:rsidRDefault="00D50286" w:rsidP="00D50286">
      <w:pPr>
        <w:ind w:firstLine="567"/>
        <w:jc w:val="both"/>
        <w:rPr>
          <w:sz w:val="28"/>
          <w:szCs w:val="28"/>
        </w:rPr>
      </w:pPr>
      <w:r w:rsidRPr="00507B9A">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507B9A" w:rsidRDefault="00D50286" w:rsidP="00D50286">
      <w:pPr>
        <w:ind w:firstLine="567"/>
        <w:jc w:val="both"/>
        <w:rPr>
          <w:sz w:val="28"/>
          <w:szCs w:val="28"/>
        </w:rPr>
      </w:pPr>
      <w:r w:rsidRPr="00507B9A">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507B9A" w:rsidRDefault="00D50286" w:rsidP="00D50286">
      <w:pPr>
        <w:ind w:firstLine="567"/>
        <w:jc w:val="both"/>
        <w:rPr>
          <w:sz w:val="28"/>
          <w:szCs w:val="28"/>
        </w:rPr>
      </w:pPr>
      <w:r w:rsidRPr="00507B9A">
        <w:rPr>
          <w:sz w:val="28"/>
          <w:szCs w:val="28"/>
        </w:rPr>
        <w:t xml:space="preserve">Вопросы к докладчику задают прежде всего студенты, а не преподаватель, в чем их следует поощрять. Необходимо требовать, чтобы вопросы, задаваемые </w:t>
      </w:r>
      <w:r w:rsidRPr="00507B9A">
        <w:rPr>
          <w:sz w:val="28"/>
          <w:szCs w:val="28"/>
        </w:rPr>
        <w:lastRenderedPageBreak/>
        <w:t>студентам, были существенны, связаны с темой, точно сформулированы. Вопросам преподавателя обычно присущи следующее требования:</w:t>
      </w:r>
    </w:p>
    <w:p w:rsidR="00D50286" w:rsidRPr="00507B9A" w:rsidRDefault="00D50286" w:rsidP="00D50286">
      <w:pPr>
        <w:ind w:firstLine="567"/>
        <w:jc w:val="both"/>
        <w:rPr>
          <w:sz w:val="28"/>
          <w:szCs w:val="28"/>
        </w:rPr>
      </w:pPr>
      <w:r w:rsidRPr="00507B9A">
        <w:rPr>
          <w:sz w:val="28"/>
          <w:szCs w:val="28"/>
        </w:rPr>
        <w:t xml:space="preserve">- ясность и четкость формулировок, определенность границ, весомость смысловой нагрузки; </w:t>
      </w:r>
    </w:p>
    <w:p w:rsidR="00D50286" w:rsidRPr="00507B9A" w:rsidRDefault="00D50286" w:rsidP="00D50286">
      <w:pPr>
        <w:ind w:firstLine="567"/>
        <w:jc w:val="both"/>
        <w:rPr>
          <w:sz w:val="28"/>
          <w:szCs w:val="28"/>
        </w:rPr>
      </w:pPr>
      <w:r w:rsidRPr="00507B9A">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507B9A" w:rsidRDefault="00D50286" w:rsidP="00D50286">
      <w:pPr>
        <w:ind w:firstLine="567"/>
        <w:jc w:val="both"/>
        <w:rPr>
          <w:sz w:val="28"/>
          <w:szCs w:val="28"/>
        </w:rPr>
      </w:pPr>
      <w:r w:rsidRPr="00507B9A">
        <w:rPr>
          <w:sz w:val="28"/>
          <w:szCs w:val="28"/>
        </w:rPr>
        <w:t>- вопросы должны быть посильными для студентов.</w:t>
      </w:r>
    </w:p>
    <w:p w:rsidR="00D50286" w:rsidRPr="00507B9A" w:rsidRDefault="00D50286" w:rsidP="00D50286">
      <w:pPr>
        <w:ind w:firstLine="567"/>
        <w:jc w:val="both"/>
        <w:rPr>
          <w:sz w:val="28"/>
          <w:szCs w:val="28"/>
        </w:rPr>
      </w:pPr>
      <w:r w:rsidRPr="00507B9A">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507B9A" w:rsidRDefault="00D50286" w:rsidP="00D50286">
      <w:pPr>
        <w:ind w:firstLine="567"/>
        <w:jc w:val="both"/>
        <w:rPr>
          <w:sz w:val="28"/>
          <w:szCs w:val="28"/>
        </w:rPr>
      </w:pPr>
      <w:r w:rsidRPr="00507B9A">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507B9A" w:rsidRDefault="00D50286" w:rsidP="00D50286">
      <w:pPr>
        <w:ind w:firstLine="567"/>
        <w:jc w:val="both"/>
        <w:rPr>
          <w:sz w:val="28"/>
          <w:szCs w:val="28"/>
        </w:rPr>
      </w:pPr>
      <w:r w:rsidRPr="00507B9A">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507B9A" w:rsidRDefault="00D50286" w:rsidP="00D50286">
      <w:pPr>
        <w:ind w:firstLine="567"/>
        <w:jc w:val="both"/>
        <w:rPr>
          <w:sz w:val="28"/>
          <w:szCs w:val="28"/>
        </w:rPr>
      </w:pPr>
      <w:r w:rsidRPr="00507B9A">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507B9A" w:rsidRDefault="00D50286" w:rsidP="00D50286">
      <w:pPr>
        <w:ind w:firstLine="567"/>
        <w:jc w:val="both"/>
        <w:rPr>
          <w:sz w:val="28"/>
          <w:szCs w:val="28"/>
        </w:rPr>
      </w:pPr>
      <w:r w:rsidRPr="00507B9A">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507B9A" w:rsidRDefault="00D50286" w:rsidP="00D50286">
      <w:pPr>
        <w:ind w:firstLine="567"/>
        <w:jc w:val="both"/>
        <w:rPr>
          <w:sz w:val="28"/>
          <w:szCs w:val="28"/>
        </w:rPr>
      </w:pPr>
      <w:r w:rsidRPr="00507B9A">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507B9A" w:rsidRDefault="00D50286" w:rsidP="00D50286">
      <w:pPr>
        <w:ind w:firstLine="567"/>
        <w:jc w:val="both"/>
        <w:rPr>
          <w:sz w:val="28"/>
          <w:szCs w:val="28"/>
        </w:rPr>
      </w:pPr>
      <w:r w:rsidRPr="00507B9A">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w:t>
      </w:r>
      <w:r w:rsidRPr="00507B9A">
        <w:rPr>
          <w:sz w:val="28"/>
          <w:szCs w:val="28"/>
        </w:rPr>
        <w:lastRenderedPageBreak/>
        <w:t>основном характер таких вопросов совпадает с постановкой задач на самостоятельность мышления.</w:t>
      </w:r>
    </w:p>
    <w:p w:rsidR="00D50286" w:rsidRPr="00507B9A" w:rsidRDefault="00D50286" w:rsidP="00D50286">
      <w:pPr>
        <w:spacing w:line="360" w:lineRule="exact"/>
        <w:jc w:val="center"/>
        <w:rPr>
          <w:b/>
          <w:sz w:val="28"/>
          <w:szCs w:val="28"/>
        </w:rPr>
      </w:pPr>
      <w:r w:rsidRPr="00507B9A">
        <w:rPr>
          <w:b/>
          <w:sz w:val="28"/>
          <w:szCs w:val="28"/>
        </w:rPr>
        <w:t>Методические рекомендации по изучению</w:t>
      </w:r>
    </w:p>
    <w:p w:rsidR="00D50286" w:rsidRPr="00507B9A" w:rsidRDefault="00D50286" w:rsidP="00D50286">
      <w:pPr>
        <w:spacing w:line="360" w:lineRule="exact"/>
        <w:jc w:val="center"/>
        <w:rPr>
          <w:b/>
          <w:sz w:val="28"/>
          <w:szCs w:val="28"/>
        </w:rPr>
      </w:pPr>
      <w:r w:rsidRPr="00507B9A">
        <w:rPr>
          <w:b/>
          <w:sz w:val="28"/>
          <w:szCs w:val="28"/>
        </w:rPr>
        <w:t>теоретических основ дисциплин</w:t>
      </w:r>
    </w:p>
    <w:p w:rsidR="00D50286" w:rsidRPr="00507B9A" w:rsidRDefault="00D50286" w:rsidP="00D50286">
      <w:pPr>
        <w:spacing w:line="360" w:lineRule="exact"/>
        <w:jc w:val="center"/>
        <w:rPr>
          <w:b/>
          <w:sz w:val="28"/>
          <w:szCs w:val="28"/>
        </w:rPr>
      </w:pPr>
    </w:p>
    <w:p w:rsidR="00D50286" w:rsidRPr="00507B9A" w:rsidRDefault="00D50286" w:rsidP="00D50286">
      <w:pPr>
        <w:ind w:firstLine="567"/>
        <w:jc w:val="both"/>
        <w:rPr>
          <w:sz w:val="28"/>
          <w:szCs w:val="28"/>
        </w:rPr>
      </w:pPr>
      <w:r w:rsidRPr="00507B9A">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507B9A" w:rsidRDefault="00D50286" w:rsidP="00D50286">
      <w:pPr>
        <w:ind w:firstLine="567"/>
        <w:jc w:val="both"/>
        <w:rPr>
          <w:sz w:val="28"/>
          <w:szCs w:val="28"/>
        </w:rPr>
      </w:pPr>
      <w:r w:rsidRPr="00507B9A">
        <w:rPr>
          <w:sz w:val="28"/>
          <w:szCs w:val="28"/>
        </w:rPr>
        <w:t>Самостоятельная работа при изучении дисциплин включает:</w:t>
      </w:r>
    </w:p>
    <w:p w:rsidR="00D50286" w:rsidRPr="00507B9A" w:rsidRDefault="00D50286" w:rsidP="00D50286">
      <w:pPr>
        <w:jc w:val="both"/>
        <w:rPr>
          <w:sz w:val="28"/>
          <w:szCs w:val="28"/>
        </w:rPr>
      </w:pPr>
      <w:r w:rsidRPr="00507B9A">
        <w:rPr>
          <w:sz w:val="28"/>
          <w:szCs w:val="28"/>
        </w:rPr>
        <w:t>- чтение студентами рекомендованной литературы и усвоение теоретического материала дисциплины;</w:t>
      </w:r>
    </w:p>
    <w:p w:rsidR="00D50286" w:rsidRPr="00507B9A" w:rsidRDefault="00D50286" w:rsidP="00D50286">
      <w:pPr>
        <w:jc w:val="both"/>
        <w:rPr>
          <w:sz w:val="28"/>
          <w:szCs w:val="28"/>
        </w:rPr>
      </w:pPr>
      <w:r w:rsidRPr="00507B9A">
        <w:rPr>
          <w:sz w:val="28"/>
          <w:szCs w:val="28"/>
        </w:rPr>
        <w:t>- знакомство с Интернет-источниками;</w:t>
      </w:r>
    </w:p>
    <w:p w:rsidR="00D50286" w:rsidRPr="00507B9A" w:rsidRDefault="00D50286" w:rsidP="00D50286">
      <w:pPr>
        <w:jc w:val="both"/>
        <w:rPr>
          <w:sz w:val="28"/>
          <w:szCs w:val="28"/>
        </w:rPr>
      </w:pPr>
      <w:r w:rsidRPr="00507B9A">
        <w:rPr>
          <w:sz w:val="28"/>
          <w:szCs w:val="28"/>
        </w:rPr>
        <w:t>- подготовку к различным формам контроля (тесты, контрольные работы, коллоквиумы);</w:t>
      </w:r>
    </w:p>
    <w:p w:rsidR="00D50286" w:rsidRPr="00507B9A" w:rsidRDefault="00D50286" w:rsidP="00D50286">
      <w:pPr>
        <w:jc w:val="both"/>
        <w:rPr>
          <w:sz w:val="28"/>
          <w:szCs w:val="28"/>
        </w:rPr>
      </w:pPr>
      <w:r w:rsidRPr="00507B9A">
        <w:rPr>
          <w:sz w:val="28"/>
          <w:szCs w:val="28"/>
        </w:rPr>
        <w:t>- подготовку и написание рефератов;</w:t>
      </w:r>
    </w:p>
    <w:p w:rsidR="00D50286" w:rsidRPr="00507B9A" w:rsidRDefault="00D50286" w:rsidP="00D50286">
      <w:pPr>
        <w:jc w:val="both"/>
        <w:rPr>
          <w:sz w:val="28"/>
          <w:szCs w:val="28"/>
        </w:rPr>
      </w:pPr>
      <w:r w:rsidRPr="00507B9A">
        <w:rPr>
          <w:sz w:val="28"/>
          <w:szCs w:val="28"/>
        </w:rPr>
        <w:t>- выполнение контрольных работ;</w:t>
      </w:r>
    </w:p>
    <w:p w:rsidR="00D50286" w:rsidRPr="00507B9A" w:rsidRDefault="00D50286" w:rsidP="00D50286">
      <w:pPr>
        <w:jc w:val="both"/>
        <w:rPr>
          <w:sz w:val="28"/>
          <w:szCs w:val="28"/>
        </w:rPr>
      </w:pPr>
      <w:r w:rsidRPr="00507B9A">
        <w:rPr>
          <w:sz w:val="28"/>
          <w:szCs w:val="28"/>
        </w:rPr>
        <w:t>- подготовку ответов на вопросы по различным темам дисциплины в той последовательности, в какой они представлены.</w:t>
      </w:r>
    </w:p>
    <w:p w:rsidR="00D50286" w:rsidRPr="00507B9A" w:rsidRDefault="00D50286" w:rsidP="00D50286">
      <w:pPr>
        <w:ind w:firstLine="567"/>
        <w:jc w:val="both"/>
        <w:rPr>
          <w:sz w:val="28"/>
          <w:szCs w:val="28"/>
        </w:rPr>
      </w:pPr>
      <w:r w:rsidRPr="00507B9A">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507B9A" w:rsidRDefault="00D50286" w:rsidP="00D50286">
      <w:pPr>
        <w:ind w:firstLine="567"/>
        <w:jc w:val="both"/>
        <w:rPr>
          <w:sz w:val="28"/>
          <w:szCs w:val="28"/>
        </w:rPr>
      </w:pPr>
      <w:r w:rsidRPr="00507B9A">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507B9A" w:rsidRDefault="00D50286" w:rsidP="00D50286">
      <w:pPr>
        <w:ind w:firstLine="567"/>
        <w:jc w:val="both"/>
        <w:rPr>
          <w:sz w:val="28"/>
          <w:szCs w:val="28"/>
        </w:rPr>
      </w:pPr>
      <w:r w:rsidRPr="00507B9A">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507B9A" w:rsidRDefault="00D50286" w:rsidP="00D50286">
      <w:pPr>
        <w:ind w:firstLine="567"/>
        <w:jc w:val="both"/>
        <w:rPr>
          <w:sz w:val="28"/>
          <w:szCs w:val="28"/>
        </w:rPr>
      </w:pPr>
      <w:r w:rsidRPr="00507B9A">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507B9A" w:rsidRDefault="00D50286" w:rsidP="00D50286">
      <w:pPr>
        <w:ind w:firstLine="567"/>
        <w:jc w:val="both"/>
        <w:rPr>
          <w:sz w:val="28"/>
          <w:szCs w:val="28"/>
        </w:rPr>
      </w:pPr>
      <w:r w:rsidRPr="00507B9A">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507B9A" w:rsidRDefault="00D50286" w:rsidP="00D50286">
      <w:pPr>
        <w:ind w:firstLine="567"/>
        <w:jc w:val="both"/>
        <w:rPr>
          <w:sz w:val="28"/>
          <w:szCs w:val="28"/>
        </w:rPr>
      </w:pPr>
      <w:r w:rsidRPr="00507B9A">
        <w:rPr>
          <w:sz w:val="28"/>
          <w:szCs w:val="28"/>
        </w:rPr>
        <w:t>Тексты контрольных работ и рефератов должны быть изложены внятно, простым и ясным языком.</w:t>
      </w:r>
    </w:p>
    <w:p w:rsidR="00D50286" w:rsidRPr="00507B9A" w:rsidRDefault="00D50286" w:rsidP="00D50286">
      <w:pPr>
        <w:ind w:firstLine="567"/>
        <w:jc w:val="both"/>
        <w:rPr>
          <w:sz w:val="28"/>
          <w:szCs w:val="28"/>
        </w:rPr>
      </w:pPr>
      <w:r w:rsidRPr="00507B9A">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507B9A" w:rsidRDefault="00D50286" w:rsidP="00D50286">
      <w:pPr>
        <w:spacing w:line="360" w:lineRule="exact"/>
        <w:ind w:firstLine="567"/>
        <w:jc w:val="both"/>
        <w:rPr>
          <w:sz w:val="28"/>
          <w:szCs w:val="28"/>
        </w:rPr>
      </w:pPr>
    </w:p>
    <w:p w:rsidR="00444358" w:rsidRPr="00507B9A" w:rsidRDefault="00444358" w:rsidP="00D50286">
      <w:pPr>
        <w:spacing w:line="360" w:lineRule="exact"/>
        <w:jc w:val="center"/>
        <w:rPr>
          <w:b/>
          <w:sz w:val="28"/>
          <w:szCs w:val="28"/>
        </w:rPr>
      </w:pPr>
    </w:p>
    <w:p w:rsidR="00D50286" w:rsidRPr="00507B9A" w:rsidRDefault="00D50286" w:rsidP="00D50286">
      <w:pPr>
        <w:spacing w:line="360" w:lineRule="exact"/>
        <w:jc w:val="center"/>
        <w:rPr>
          <w:b/>
          <w:sz w:val="28"/>
          <w:szCs w:val="28"/>
        </w:rPr>
      </w:pPr>
      <w:r w:rsidRPr="00507B9A">
        <w:rPr>
          <w:b/>
          <w:sz w:val="28"/>
          <w:szCs w:val="28"/>
        </w:rPr>
        <w:t>Методические рекомендации по выполнению</w:t>
      </w:r>
    </w:p>
    <w:p w:rsidR="00D50286" w:rsidRPr="00507B9A" w:rsidRDefault="00D50286" w:rsidP="00D50286">
      <w:pPr>
        <w:spacing w:line="360" w:lineRule="exact"/>
        <w:ind w:firstLine="567"/>
        <w:jc w:val="center"/>
        <w:rPr>
          <w:b/>
          <w:sz w:val="28"/>
          <w:szCs w:val="28"/>
        </w:rPr>
      </w:pPr>
      <w:r w:rsidRPr="00507B9A">
        <w:rPr>
          <w:b/>
          <w:sz w:val="28"/>
          <w:szCs w:val="28"/>
        </w:rPr>
        <w:t xml:space="preserve"> лабораторно-практических работ</w:t>
      </w:r>
    </w:p>
    <w:p w:rsidR="00D50286" w:rsidRPr="00507B9A" w:rsidRDefault="00D50286" w:rsidP="00D50286">
      <w:pPr>
        <w:spacing w:line="360" w:lineRule="exact"/>
        <w:ind w:firstLine="567"/>
        <w:jc w:val="center"/>
        <w:rPr>
          <w:b/>
          <w:sz w:val="28"/>
          <w:szCs w:val="28"/>
        </w:rPr>
      </w:pPr>
    </w:p>
    <w:p w:rsidR="00D50286" w:rsidRPr="00507B9A" w:rsidRDefault="00D50286" w:rsidP="00D50286">
      <w:pPr>
        <w:pStyle w:val="c4"/>
        <w:spacing w:before="0" w:beforeAutospacing="0" w:after="0" w:afterAutospacing="0"/>
        <w:ind w:firstLine="567"/>
        <w:jc w:val="both"/>
        <w:rPr>
          <w:sz w:val="28"/>
          <w:szCs w:val="28"/>
        </w:rPr>
      </w:pPr>
      <w:r w:rsidRPr="00507B9A">
        <w:rPr>
          <w:b/>
          <w:sz w:val="28"/>
          <w:szCs w:val="28"/>
        </w:rPr>
        <w:t>Лабораторная работа</w:t>
      </w:r>
      <w:r w:rsidRPr="00507B9A">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507B9A" w:rsidRDefault="00D50286" w:rsidP="00D50286">
      <w:pPr>
        <w:pStyle w:val="c4"/>
        <w:spacing w:before="0" w:beforeAutospacing="0" w:after="0" w:afterAutospacing="0"/>
        <w:ind w:firstLine="567"/>
        <w:jc w:val="both"/>
        <w:rPr>
          <w:sz w:val="28"/>
          <w:szCs w:val="28"/>
        </w:rPr>
      </w:pPr>
      <w:r w:rsidRPr="00507B9A">
        <w:rPr>
          <w:b/>
          <w:sz w:val="28"/>
          <w:szCs w:val="28"/>
        </w:rPr>
        <w:t>Практическая работа</w:t>
      </w:r>
      <w:r w:rsidRPr="00507B9A">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507B9A" w:rsidRDefault="00D50286" w:rsidP="00D50286">
      <w:pPr>
        <w:pStyle w:val="c4"/>
        <w:spacing w:before="0" w:beforeAutospacing="0" w:after="0" w:afterAutospacing="0"/>
        <w:ind w:firstLine="567"/>
        <w:jc w:val="both"/>
        <w:rPr>
          <w:sz w:val="28"/>
          <w:szCs w:val="28"/>
        </w:rPr>
      </w:pPr>
      <w:r w:rsidRPr="00507B9A">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507B9A" w:rsidRDefault="00D50286" w:rsidP="00D50286">
      <w:pPr>
        <w:ind w:firstLine="567"/>
        <w:jc w:val="both"/>
        <w:rPr>
          <w:sz w:val="28"/>
          <w:szCs w:val="28"/>
        </w:rPr>
      </w:pPr>
      <w:r w:rsidRPr="00507B9A">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507B9A" w:rsidRDefault="00D50286" w:rsidP="00D50286">
      <w:pPr>
        <w:ind w:firstLine="567"/>
        <w:jc w:val="both"/>
        <w:rPr>
          <w:sz w:val="28"/>
          <w:szCs w:val="28"/>
        </w:rPr>
      </w:pPr>
      <w:r w:rsidRPr="00507B9A">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D50286" w:rsidRPr="00507B9A" w:rsidRDefault="00D50286" w:rsidP="00D50286">
      <w:pPr>
        <w:jc w:val="both"/>
        <w:rPr>
          <w:sz w:val="28"/>
          <w:szCs w:val="28"/>
        </w:rPr>
      </w:pPr>
      <w:r w:rsidRPr="00507B9A">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507B9A" w:rsidRDefault="00D50286" w:rsidP="00D50286">
      <w:pPr>
        <w:jc w:val="both"/>
        <w:rPr>
          <w:sz w:val="28"/>
          <w:szCs w:val="28"/>
        </w:rPr>
      </w:pPr>
      <w:r w:rsidRPr="00507B9A">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507B9A" w:rsidRDefault="00D50286" w:rsidP="00D50286">
      <w:pPr>
        <w:jc w:val="both"/>
        <w:rPr>
          <w:sz w:val="28"/>
          <w:szCs w:val="28"/>
        </w:rPr>
      </w:pPr>
      <w:r w:rsidRPr="00507B9A">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507B9A" w:rsidRDefault="00D50286" w:rsidP="00D50286">
      <w:pPr>
        <w:jc w:val="both"/>
        <w:rPr>
          <w:sz w:val="28"/>
          <w:szCs w:val="28"/>
        </w:rPr>
      </w:pPr>
      <w:r w:rsidRPr="00507B9A">
        <w:rPr>
          <w:sz w:val="28"/>
          <w:szCs w:val="28"/>
        </w:rPr>
        <w:t>- в конце каждой работы делают вывод или заключение, которые обсуждаются при подведении итогов занятия.</w:t>
      </w:r>
    </w:p>
    <w:p w:rsidR="00D50286" w:rsidRPr="00507B9A" w:rsidRDefault="00D50286" w:rsidP="00D50286">
      <w:pPr>
        <w:pStyle w:val="c4"/>
        <w:spacing w:before="0" w:beforeAutospacing="0" w:after="0" w:afterAutospacing="0"/>
        <w:ind w:firstLine="567"/>
        <w:jc w:val="both"/>
        <w:rPr>
          <w:sz w:val="28"/>
          <w:szCs w:val="28"/>
        </w:rPr>
      </w:pPr>
      <w:r w:rsidRPr="00507B9A">
        <w:rPr>
          <w:sz w:val="28"/>
          <w:szCs w:val="28"/>
        </w:rPr>
        <w:t>Все первичные записи необходимо делать в тетради по ходу эксперимента.</w:t>
      </w:r>
    </w:p>
    <w:p w:rsidR="00D50286" w:rsidRPr="00507B9A" w:rsidRDefault="00D50286" w:rsidP="00D50286">
      <w:pPr>
        <w:pStyle w:val="c4"/>
        <w:spacing w:before="0" w:beforeAutospacing="0" w:after="0" w:afterAutospacing="0"/>
        <w:ind w:firstLine="567"/>
        <w:jc w:val="both"/>
        <w:rPr>
          <w:sz w:val="28"/>
          <w:szCs w:val="28"/>
        </w:rPr>
      </w:pPr>
      <w:r w:rsidRPr="00507B9A">
        <w:rPr>
          <w:sz w:val="28"/>
          <w:szCs w:val="28"/>
        </w:rPr>
        <w:t>Проведение лабораторно-практических работ включает в себя следующие этапы:</w:t>
      </w:r>
    </w:p>
    <w:p w:rsidR="00D50286" w:rsidRPr="00507B9A" w:rsidRDefault="00D50286" w:rsidP="00D50286">
      <w:pPr>
        <w:pStyle w:val="c4"/>
        <w:spacing w:before="0" w:beforeAutospacing="0" w:after="0" w:afterAutospacing="0"/>
        <w:jc w:val="both"/>
        <w:rPr>
          <w:sz w:val="28"/>
          <w:szCs w:val="28"/>
        </w:rPr>
      </w:pPr>
      <w:r w:rsidRPr="00507B9A">
        <w:rPr>
          <w:sz w:val="28"/>
          <w:szCs w:val="28"/>
        </w:rPr>
        <w:t>- постановку темы занятий и определение задач лабораторно-практической работы;</w:t>
      </w:r>
    </w:p>
    <w:p w:rsidR="00D50286" w:rsidRPr="00507B9A" w:rsidRDefault="00D50286" w:rsidP="00D50286">
      <w:pPr>
        <w:pStyle w:val="c4"/>
        <w:spacing w:before="0" w:beforeAutospacing="0" w:after="0" w:afterAutospacing="0"/>
        <w:jc w:val="both"/>
        <w:rPr>
          <w:sz w:val="28"/>
          <w:szCs w:val="28"/>
        </w:rPr>
      </w:pPr>
      <w:r w:rsidRPr="00507B9A">
        <w:rPr>
          <w:sz w:val="28"/>
          <w:szCs w:val="28"/>
        </w:rPr>
        <w:t>- определение порядка лабораторно-практической работы или отдельных ее этапов;</w:t>
      </w:r>
    </w:p>
    <w:p w:rsidR="00D50286" w:rsidRPr="00507B9A" w:rsidRDefault="00D50286" w:rsidP="00D50286">
      <w:pPr>
        <w:pStyle w:val="c4"/>
        <w:spacing w:before="0" w:beforeAutospacing="0" w:after="0" w:afterAutospacing="0"/>
        <w:jc w:val="both"/>
        <w:rPr>
          <w:sz w:val="28"/>
          <w:szCs w:val="28"/>
        </w:rPr>
      </w:pPr>
      <w:r w:rsidRPr="00507B9A">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D50286" w:rsidRPr="00507B9A" w:rsidRDefault="00D50286" w:rsidP="00D50286">
      <w:pPr>
        <w:pStyle w:val="c4"/>
        <w:spacing w:before="0" w:beforeAutospacing="0" w:after="0" w:afterAutospacing="0"/>
        <w:jc w:val="both"/>
        <w:rPr>
          <w:sz w:val="28"/>
          <w:szCs w:val="28"/>
        </w:rPr>
      </w:pPr>
      <w:r w:rsidRPr="00507B9A">
        <w:rPr>
          <w:sz w:val="28"/>
          <w:szCs w:val="28"/>
        </w:rPr>
        <w:t>- подведение итогов лабораторно-практической работы и формулирование основных выводов.    </w:t>
      </w:r>
    </w:p>
    <w:p w:rsidR="00D50286" w:rsidRPr="00507B9A" w:rsidRDefault="00D50286" w:rsidP="00D50286">
      <w:pPr>
        <w:spacing w:line="360" w:lineRule="exact"/>
        <w:ind w:firstLine="567"/>
        <w:jc w:val="both"/>
        <w:rPr>
          <w:sz w:val="28"/>
          <w:szCs w:val="28"/>
        </w:rPr>
      </w:pPr>
      <w:r w:rsidRPr="00507B9A">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507B9A" w:rsidRDefault="00D50286" w:rsidP="00D50286">
      <w:pPr>
        <w:spacing w:line="360" w:lineRule="exact"/>
        <w:ind w:firstLine="567"/>
        <w:jc w:val="both"/>
        <w:rPr>
          <w:sz w:val="28"/>
          <w:szCs w:val="28"/>
        </w:rPr>
      </w:pPr>
      <w:r w:rsidRPr="00507B9A">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презентаций, </w:t>
      </w:r>
      <w:r w:rsidRPr="00507B9A">
        <w:rPr>
          <w:sz w:val="28"/>
          <w:szCs w:val="28"/>
        </w:rPr>
        <w:lastRenderedPageBreak/>
        <w:t>демонстративного материала (в частности плакатов, слайдов), которые сопровождаются беседой преподавателя со студентами.</w:t>
      </w:r>
    </w:p>
    <w:p w:rsidR="00D50286" w:rsidRPr="00507B9A" w:rsidRDefault="00D50286" w:rsidP="00D50286">
      <w:pPr>
        <w:spacing w:line="360" w:lineRule="exact"/>
        <w:ind w:firstLine="567"/>
        <w:jc w:val="both"/>
        <w:rPr>
          <w:sz w:val="28"/>
          <w:szCs w:val="28"/>
        </w:rPr>
      </w:pPr>
      <w:r w:rsidRPr="00507B9A">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507B9A" w:rsidRDefault="00D50286" w:rsidP="00D50286">
      <w:pPr>
        <w:ind w:firstLine="567"/>
        <w:jc w:val="both"/>
        <w:rPr>
          <w:sz w:val="28"/>
          <w:szCs w:val="28"/>
        </w:rPr>
      </w:pPr>
      <w:r w:rsidRPr="00507B9A">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507B9A" w:rsidRDefault="00D50286" w:rsidP="00D50286">
      <w:pPr>
        <w:ind w:firstLine="567"/>
        <w:jc w:val="both"/>
        <w:rPr>
          <w:sz w:val="28"/>
          <w:szCs w:val="28"/>
        </w:rPr>
      </w:pPr>
      <w:r w:rsidRPr="00507B9A">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507B9A" w:rsidRDefault="00D50286" w:rsidP="00D50286">
      <w:pPr>
        <w:spacing w:line="360" w:lineRule="exact"/>
        <w:jc w:val="center"/>
        <w:rPr>
          <w:b/>
          <w:sz w:val="28"/>
          <w:szCs w:val="28"/>
        </w:rPr>
      </w:pPr>
      <w:r w:rsidRPr="00507B9A">
        <w:rPr>
          <w:b/>
          <w:sz w:val="28"/>
          <w:szCs w:val="28"/>
        </w:rPr>
        <w:t>Методические рекомендации по выполнению рефератов</w:t>
      </w:r>
    </w:p>
    <w:p w:rsidR="00D50286" w:rsidRPr="00507B9A" w:rsidRDefault="00D50286" w:rsidP="00D50286">
      <w:pPr>
        <w:ind w:firstLine="709"/>
        <w:jc w:val="center"/>
        <w:rPr>
          <w:b/>
          <w:sz w:val="28"/>
          <w:szCs w:val="28"/>
        </w:rPr>
      </w:pPr>
    </w:p>
    <w:p w:rsidR="00D50286" w:rsidRPr="00507B9A" w:rsidRDefault="00D50286" w:rsidP="00D50286">
      <w:pPr>
        <w:ind w:firstLine="709"/>
        <w:jc w:val="both"/>
        <w:rPr>
          <w:color w:val="000000"/>
          <w:sz w:val="28"/>
          <w:szCs w:val="28"/>
        </w:rPr>
      </w:pPr>
      <w:r w:rsidRPr="00507B9A">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D50286" w:rsidRPr="00507B9A" w:rsidRDefault="00D50286" w:rsidP="00D50286">
      <w:pPr>
        <w:ind w:firstLine="709"/>
        <w:jc w:val="both"/>
        <w:rPr>
          <w:color w:val="000000"/>
          <w:sz w:val="28"/>
          <w:szCs w:val="28"/>
        </w:rPr>
      </w:pPr>
      <w:r w:rsidRPr="00507B9A">
        <w:rPr>
          <w:b/>
          <w:color w:val="000000"/>
          <w:sz w:val="28"/>
          <w:szCs w:val="28"/>
        </w:rPr>
        <w:t>Реферат</w:t>
      </w:r>
      <w:r w:rsidRPr="00507B9A">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507B9A" w:rsidRDefault="00D50286" w:rsidP="00D50286">
      <w:pPr>
        <w:ind w:firstLine="709"/>
        <w:jc w:val="both"/>
        <w:rPr>
          <w:color w:val="000000"/>
          <w:sz w:val="28"/>
          <w:szCs w:val="28"/>
        </w:rPr>
      </w:pPr>
    </w:p>
    <w:p w:rsidR="00D50286" w:rsidRPr="00507B9A" w:rsidRDefault="00D50286" w:rsidP="00D50286">
      <w:pPr>
        <w:ind w:firstLine="709"/>
        <w:jc w:val="center"/>
        <w:rPr>
          <w:b/>
          <w:bCs/>
          <w:color w:val="000000"/>
          <w:sz w:val="28"/>
          <w:szCs w:val="28"/>
        </w:rPr>
      </w:pPr>
      <w:r w:rsidRPr="00507B9A">
        <w:rPr>
          <w:b/>
          <w:bCs/>
          <w:color w:val="000000"/>
          <w:sz w:val="28"/>
          <w:szCs w:val="28"/>
        </w:rPr>
        <w:t>Требования к оформлению реферата:</w:t>
      </w:r>
    </w:p>
    <w:p w:rsidR="00D50286" w:rsidRPr="00507B9A" w:rsidRDefault="00D50286" w:rsidP="00D50286">
      <w:pPr>
        <w:ind w:firstLine="709"/>
        <w:jc w:val="both"/>
        <w:rPr>
          <w:color w:val="000000"/>
          <w:sz w:val="28"/>
          <w:szCs w:val="28"/>
        </w:rPr>
      </w:pPr>
      <w:r w:rsidRPr="00507B9A">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507B9A" w:rsidRDefault="00D50286" w:rsidP="00D50286">
      <w:pPr>
        <w:ind w:firstLine="709"/>
        <w:jc w:val="both"/>
        <w:rPr>
          <w:color w:val="000000"/>
          <w:sz w:val="28"/>
          <w:szCs w:val="28"/>
        </w:rPr>
      </w:pPr>
      <w:r w:rsidRPr="00507B9A">
        <w:rPr>
          <w:color w:val="000000"/>
          <w:sz w:val="28"/>
          <w:szCs w:val="28"/>
        </w:rPr>
        <w:t>Текст реферата должен содержать следующие разделы:</w:t>
      </w:r>
    </w:p>
    <w:p w:rsidR="00D50286" w:rsidRPr="00507B9A" w:rsidRDefault="00D50286" w:rsidP="00D50286">
      <w:pPr>
        <w:jc w:val="both"/>
        <w:rPr>
          <w:color w:val="000000"/>
          <w:sz w:val="28"/>
          <w:szCs w:val="28"/>
        </w:rPr>
      </w:pPr>
      <w:r w:rsidRPr="00507B9A">
        <w:rPr>
          <w:color w:val="000000"/>
          <w:sz w:val="28"/>
          <w:szCs w:val="28"/>
        </w:rPr>
        <w:t>- титульный лист с указанием: названия техникума, проессии (специальности), темы реферата, ФИО автора и ФИО преподавателя – куратора.</w:t>
      </w:r>
    </w:p>
    <w:p w:rsidR="00D50286" w:rsidRPr="00507B9A" w:rsidRDefault="00D50286" w:rsidP="00D50286">
      <w:pPr>
        <w:jc w:val="both"/>
        <w:rPr>
          <w:color w:val="000000"/>
          <w:sz w:val="28"/>
          <w:szCs w:val="28"/>
        </w:rPr>
      </w:pPr>
      <w:r w:rsidRPr="00507B9A">
        <w:rPr>
          <w:color w:val="000000"/>
          <w:sz w:val="28"/>
          <w:szCs w:val="28"/>
        </w:rPr>
        <w:t>- введение, актуальность темы.</w:t>
      </w:r>
    </w:p>
    <w:p w:rsidR="00D50286" w:rsidRPr="00507B9A" w:rsidRDefault="00D50286" w:rsidP="00D50286">
      <w:pPr>
        <w:jc w:val="both"/>
        <w:rPr>
          <w:color w:val="000000"/>
          <w:sz w:val="28"/>
          <w:szCs w:val="28"/>
        </w:rPr>
      </w:pPr>
      <w:r w:rsidRPr="00507B9A">
        <w:rPr>
          <w:color w:val="000000"/>
          <w:sz w:val="28"/>
          <w:szCs w:val="28"/>
        </w:rPr>
        <w:t>- основной раздел.</w:t>
      </w:r>
    </w:p>
    <w:p w:rsidR="00D50286" w:rsidRPr="00507B9A" w:rsidRDefault="00D50286" w:rsidP="00D50286">
      <w:pPr>
        <w:jc w:val="both"/>
        <w:rPr>
          <w:color w:val="000000"/>
          <w:sz w:val="28"/>
          <w:szCs w:val="28"/>
        </w:rPr>
      </w:pPr>
      <w:r w:rsidRPr="00507B9A">
        <w:rPr>
          <w:color w:val="000000"/>
          <w:sz w:val="28"/>
          <w:szCs w:val="28"/>
        </w:rPr>
        <w:t>- заключение (анализ результатов литературного поиска); выводы.</w:t>
      </w:r>
    </w:p>
    <w:p w:rsidR="00D50286" w:rsidRPr="00507B9A" w:rsidRDefault="00D50286" w:rsidP="00D50286">
      <w:pPr>
        <w:jc w:val="both"/>
        <w:rPr>
          <w:color w:val="000000"/>
          <w:sz w:val="28"/>
          <w:szCs w:val="28"/>
        </w:rPr>
      </w:pPr>
      <w:r w:rsidRPr="00507B9A">
        <w:rPr>
          <w:color w:val="000000"/>
          <w:sz w:val="28"/>
          <w:szCs w:val="28"/>
        </w:rPr>
        <w:t>- библиографическое описание, в том числе и интернет-источников, оформленное по </w:t>
      </w:r>
      <w:hyperlink r:id="rId10" w:history="1">
        <w:r w:rsidRPr="00507B9A">
          <w:rPr>
            <w:bCs/>
            <w:color w:val="000000"/>
            <w:sz w:val="28"/>
            <w:szCs w:val="28"/>
            <w:bdr w:val="none" w:sz="0" w:space="0" w:color="auto" w:frame="1"/>
          </w:rPr>
          <w:t>ГОСТ 7.1 – 2003; 7.80 – 2000</w:t>
        </w:r>
      </w:hyperlink>
      <w:r w:rsidRPr="00507B9A">
        <w:rPr>
          <w:color w:val="000000"/>
          <w:sz w:val="28"/>
          <w:szCs w:val="28"/>
        </w:rPr>
        <w:t>.</w:t>
      </w:r>
    </w:p>
    <w:p w:rsidR="00D50286" w:rsidRPr="00507B9A" w:rsidRDefault="00D50286" w:rsidP="00D50286">
      <w:pPr>
        <w:jc w:val="both"/>
        <w:rPr>
          <w:color w:val="000000"/>
          <w:sz w:val="28"/>
          <w:szCs w:val="28"/>
        </w:rPr>
      </w:pPr>
      <w:r w:rsidRPr="00507B9A">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507B9A" w:rsidRDefault="00D50286" w:rsidP="00D50286">
      <w:pPr>
        <w:ind w:firstLine="709"/>
        <w:jc w:val="both"/>
        <w:rPr>
          <w:color w:val="000000"/>
          <w:sz w:val="28"/>
          <w:szCs w:val="28"/>
        </w:rPr>
      </w:pPr>
      <w:r w:rsidRPr="00507B9A">
        <w:rPr>
          <w:color w:val="000000"/>
          <w:sz w:val="28"/>
          <w:szCs w:val="28"/>
        </w:rPr>
        <w:t>Текстовая часть реферата оформляется на листе следующего формата:</w:t>
      </w:r>
    </w:p>
    <w:p w:rsidR="00D50286" w:rsidRPr="00507B9A" w:rsidRDefault="00D50286" w:rsidP="00D50286">
      <w:pPr>
        <w:jc w:val="both"/>
        <w:rPr>
          <w:color w:val="000000"/>
          <w:sz w:val="28"/>
          <w:szCs w:val="28"/>
        </w:rPr>
      </w:pPr>
      <w:r w:rsidRPr="00507B9A">
        <w:rPr>
          <w:color w:val="000000"/>
          <w:sz w:val="28"/>
          <w:szCs w:val="28"/>
        </w:rPr>
        <w:t>- отступ сверху – 2 см; отступ слева – 3 см; отступ справа – 1,5 см; отступ снизу – 2,5 см;</w:t>
      </w:r>
    </w:p>
    <w:p w:rsidR="00D50286" w:rsidRPr="00507B9A" w:rsidRDefault="00D50286" w:rsidP="00D50286">
      <w:pPr>
        <w:jc w:val="both"/>
        <w:rPr>
          <w:color w:val="000000"/>
          <w:sz w:val="28"/>
          <w:szCs w:val="28"/>
        </w:rPr>
      </w:pPr>
      <w:r w:rsidRPr="00507B9A">
        <w:rPr>
          <w:color w:val="000000"/>
          <w:sz w:val="28"/>
          <w:szCs w:val="28"/>
        </w:rPr>
        <w:t xml:space="preserve">- шрифт текста: </w:t>
      </w:r>
      <w:r w:rsidRPr="00507B9A">
        <w:rPr>
          <w:color w:val="000000"/>
          <w:sz w:val="28"/>
          <w:szCs w:val="28"/>
          <w:lang w:val="en-US"/>
        </w:rPr>
        <w:t>Times</w:t>
      </w:r>
      <w:r w:rsidRPr="00507B9A">
        <w:rPr>
          <w:color w:val="000000"/>
          <w:sz w:val="28"/>
          <w:szCs w:val="28"/>
        </w:rPr>
        <w:t xml:space="preserve"> </w:t>
      </w:r>
      <w:r w:rsidRPr="00507B9A">
        <w:rPr>
          <w:color w:val="000000"/>
          <w:sz w:val="28"/>
          <w:szCs w:val="28"/>
          <w:lang w:val="en-US"/>
        </w:rPr>
        <w:t>New</w:t>
      </w:r>
      <w:r w:rsidRPr="00507B9A">
        <w:rPr>
          <w:color w:val="000000"/>
          <w:sz w:val="28"/>
          <w:szCs w:val="28"/>
        </w:rPr>
        <w:t xml:space="preserve"> </w:t>
      </w:r>
      <w:r w:rsidRPr="00507B9A">
        <w:rPr>
          <w:color w:val="000000"/>
          <w:sz w:val="28"/>
          <w:szCs w:val="28"/>
          <w:lang w:val="en-US"/>
        </w:rPr>
        <w:t>Roman</w:t>
      </w:r>
      <w:r w:rsidRPr="00507B9A">
        <w:rPr>
          <w:color w:val="000000"/>
          <w:sz w:val="28"/>
          <w:szCs w:val="28"/>
        </w:rPr>
        <w:t>, высота шрифта – 14,  пробел – 1,5;</w:t>
      </w:r>
    </w:p>
    <w:p w:rsidR="00D50286" w:rsidRPr="00507B9A" w:rsidRDefault="00D50286" w:rsidP="00D50286">
      <w:pPr>
        <w:jc w:val="both"/>
        <w:rPr>
          <w:color w:val="000000"/>
          <w:sz w:val="28"/>
          <w:szCs w:val="28"/>
        </w:rPr>
      </w:pPr>
      <w:r w:rsidRPr="00507B9A">
        <w:rPr>
          <w:color w:val="000000"/>
          <w:sz w:val="28"/>
          <w:szCs w:val="28"/>
        </w:rPr>
        <w:t>- нумерация страниц – снизу листа. На первой странице номер не ставится.</w:t>
      </w:r>
    </w:p>
    <w:p w:rsidR="00D50286" w:rsidRPr="00507B9A" w:rsidRDefault="00D50286" w:rsidP="00D50286">
      <w:pPr>
        <w:ind w:firstLine="709"/>
        <w:jc w:val="both"/>
        <w:rPr>
          <w:color w:val="000000"/>
          <w:sz w:val="28"/>
          <w:szCs w:val="28"/>
        </w:rPr>
      </w:pPr>
      <w:r w:rsidRPr="00507B9A">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D50286" w:rsidRPr="00507B9A" w:rsidRDefault="00D50286" w:rsidP="00D50286">
      <w:pPr>
        <w:jc w:val="both"/>
        <w:rPr>
          <w:b/>
          <w:bCs/>
          <w:color w:val="000000"/>
          <w:sz w:val="28"/>
          <w:szCs w:val="28"/>
        </w:rPr>
      </w:pPr>
    </w:p>
    <w:p w:rsidR="00D50286" w:rsidRPr="00507B9A" w:rsidRDefault="00D50286" w:rsidP="00D50286">
      <w:pPr>
        <w:ind w:firstLine="709"/>
        <w:jc w:val="center"/>
        <w:rPr>
          <w:b/>
          <w:bCs/>
          <w:color w:val="000000"/>
          <w:sz w:val="28"/>
          <w:szCs w:val="28"/>
        </w:rPr>
      </w:pPr>
      <w:r w:rsidRPr="00507B9A">
        <w:rPr>
          <w:b/>
          <w:bCs/>
          <w:color w:val="000000"/>
          <w:sz w:val="28"/>
          <w:szCs w:val="28"/>
        </w:rPr>
        <w:lastRenderedPageBreak/>
        <w:t>Критерии оценки реферата:</w:t>
      </w:r>
    </w:p>
    <w:p w:rsidR="00D50286" w:rsidRPr="00507B9A" w:rsidRDefault="00D50286" w:rsidP="00D50286">
      <w:pPr>
        <w:jc w:val="both"/>
        <w:rPr>
          <w:color w:val="000000"/>
          <w:sz w:val="28"/>
          <w:szCs w:val="28"/>
        </w:rPr>
      </w:pPr>
      <w:r w:rsidRPr="00507B9A">
        <w:rPr>
          <w:color w:val="000000"/>
          <w:sz w:val="28"/>
          <w:szCs w:val="28"/>
        </w:rPr>
        <w:t>- актуальность темы исследования;</w:t>
      </w:r>
    </w:p>
    <w:p w:rsidR="00D50286" w:rsidRPr="00507B9A" w:rsidRDefault="00D50286" w:rsidP="00D50286">
      <w:pPr>
        <w:jc w:val="both"/>
        <w:rPr>
          <w:color w:val="000000"/>
          <w:sz w:val="28"/>
          <w:szCs w:val="28"/>
        </w:rPr>
      </w:pPr>
      <w:r w:rsidRPr="00507B9A">
        <w:rPr>
          <w:color w:val="000000"/>
          <w:sz w:val="28"/>
          <w:szCs w:val="28"/>
        </w:rPr>
        <w:t>- соответствие содержания теме;</w:t>
      </w:r>
    </w:p>
    <w:p w:rsidR="00D50286" w:rsidRPr="00507B9A" w:rsidRDefault="00D50286" w:rsidP="00D50286">
      <w:pPr>
        <w:jc w:val="both"/>
        <w:rPr>
          <w:color w:val="000000"/>
          <w:sz w:val="28"/>
          <w:szCs w:val="28"/>
        </w:rPr>
      </w:pPr>
      <w:r w:rsidRPr="00507B9A">
        <w:rPr>
          <w:color w:val="000000"/>
          <w:sz w:val="28"/>
          <w:szCs w:val="28"/>
        </w:rPr>
        <w:t>- глубина проработки материала;</w:t>
      </w:r>
    </w:p>
    <w:p w:rsidR="00D50286" w:rsidRPr="00507B9A" w:rsidRDefault="00D50286" w:rsidP="00D50286">
      <w:pPr>
        <w:jc w:val="both"/>
        <w:rPr>
          <w:color w:val="000000"/>
          <w:sz w:val="28"/>
          <w:szCs w:val="28"/>
        </w:rPr>
      </w:pPr>
      <w:r w:rsidRPr="00507B9A">
        <w:rPr>
          <w:color w:val="000000"/>
          <w:sz w:val="28"/>
          <w:szCs w:val="28"/>
        </w:rPr>
        <w:t>- правильность и полнота разработки поставленных вопросов;</w:t>
      </w:r>
    </w:p>
    <w:p w:rsidR="00D50286" w:rsidRPr="00507B9A" w:rsidRDefault="00D50286" w:rsidP="00D50286">
      <w:pPr>
        <w:jc w:val="both"/>
        <w:rPr>
          <w:color w:val="000000"/>
          <w:sz w:val="28"/>
          <w:szCs w:val="28"/>
        </w:rPr>
      </w:pPr>
      <w:r w:rsidRPr="00507B9A">
        <w:rPr>
          <w:color w:val="000000"/>
          <w:sz w:val="28"/>
          <w:szCs w:val="28"/>
        </w:rPr>
        <w:t>- значимость выводов для дальнейшей практической деятельности;</w:t>
      </w:r>
    </w:p>
    <w:p w:rsidR="00D50286" w:rsidRPr="00507B9A" w:rsidRDefault="00D50286" w:rsidP="00D50286">
      <w:pPr>
        <w:jc w:val="both"/>
        <w:rPr>
          <w:color w:val="000000"/>
          <w:sz w:val="28"/>
          <w:szCs w:val="28"/>
        </w:rPr>
      </w:pPr>
      <w:r w:rsidRPr="00507B9A">
        <w:rPr>
          <w:color w:val="000000"/>
          <w:sz w:val="28"/>
          <w:szCs w:val="28"/>
        </w:rPr>
        <w:t>- правильность и полнота использования литературы;</w:t>
      </w:r>
    </w:p>
    <w:p w:rsidR="00D50286" w:rsidRPr="00507B9A" w:rsidRDefault="00D50286" w:rsidP="00D50286">
      <w:pPr>
        <w:jc w:val="both"/>
        <w:rPr>
          <w:color w:val="000000"/>
          <w:sz w:val="28"/>
          <w:szCs w:val="28"/>
        </w:rPr>
      </w:pPr>
      <w:r w:rsidRPr="00507B9A">
        <w:rPr>
          <w:color w:val="000000"/>
          <w:sz w:val="28"/>
          <w:szCs w:val="28"/>
        </w:rPr>
        <w:t>- соответствие оформления реферата стандарту;</w:t>
      </w:r>
    </w:p>
    <w:p w:rsidR="00D50286" w:rsidRPr="00507B9A" w:rsidRDefault="00D50286" w:rsidP="00D50286">
      <w:pPr>
        <w:jc w:val="both"/>
        <w:rPr>
          <w:sz w:val="28"/>
          <w:szCs w:val="28"/>
        </w:rPr>
      </w:pPr>
      <w:r w:rsidRPr="00507B9A">
        <w:rPr>
          <w:color w:val="000000"/>
          <w:sz w:val="28"/>
          <w:szCs w:val="28"/>
        </w:rPr>
        <w:t>- качество сообщения и ответов на вопросы при защите реферата.</w:t>
      </w:r>
    </w:p>
    <w:p w:rsidR="00D50286" w:rsidRPr="00507B9A" w:rsidRDefault="00D50286" w:rsidP="00D50286">
      <w:pPr>
        <w:jc w:val="center"/>
        <w:rPr>
          <w:b/>
          <w:bCs/>
          <w:sz w:val="28"/>
          <w:szCs w:val="28"/>
        </w:rPr>
      </w:pPr>
      <w:bookmarkStart w:id="1" w:name="_Toc367544031"/>
      <w:r w:rsidRPr="00507B9A">
        <w:rPr>
          <w:b/>
          <w:bCs/>
          <w:sz w:val="28"/>
          <w:szCs w:val="28"/>
        </w:rPr>
        <w:t xml:space="preserve"> </w:t>
      </w:r>
    </w:p>
    <w:p w:rsidR="00D50286" w:rsidRPr="00507B9A" w:rsidRDefault="00D50286" w:rsidP="00D50286">
      <w:pPr>
        <w:jc w:val="center"/>
        <w:rPr>
          <w:b/>
          <w:color w:val="000000"/>
          <w:sz w:val="28"/>
          <w:szCs w:val="28"/>
        </w:rPr>
      </w:pPr>
      <w:r w:rsidRPr="00507B9A">
        <w:rPr>
          <w:b/>
          <w:color w:val="000000"/>
          <w:sz w:val="28"/>
          <w:szCs w:val="28"/>
        </w:rPr>
        <w:t>Методические указания к выполнению контрольной работы</w:t>
      </w:r>
      <w:bookmarkEnd w:id="1"/>
    </w:p>
    <w:p w:rsidR="00D50286" w:rsidRPr="00507B9A" w:rsidRDefault="00D50286" w:rsidP="00D50286">
      <w:pPr>
        <w:rPr>
          <w:b/>
          <w:bCs/>
          <w:sz w:val="28"/>
          <w:szCs w:val="28"/>
        </w:rPr>
      </w:pPr>
    </w:p>
    <w:p w:rsidR="00D50286" w:rsidRPr="00507B9A" w:rsidRDefault="00D50286" w:rsidP="00D50286">
      <w:pPr>
        <w:ind w:firstLine="567"/>
        <w:jc w:val="both"/>
        <w:rPr>
          <w:color w:val="000000"/>
          <w:sz w:val="28"/>
          <w:szCs w:val="28"/>
        </w:rPr>
      </w:pPr>
      <w:r w:rsidRPr="00507B9A">
        <w:rPr>
          <w:color w:val="000000"/>
          <w:sz w:val="28"/>
          <w:szCs w:val="28"/>
        </w:rPr>
        <w:t>Контрольная работа является одной из составляющих учебной деятельности студента по овладению знаниями</w:t>
      </w:r>
      <w:r w:rsidR="00AD5956" w:rsidRPr="00507B9A">
        <w:rPr>
          <w:color w:val="000000"/>
          <w:sz w:val="28"/>
          <w:szCs w:val="28"/>
        </w:rPr>
        <w:t>.</w:t>
      </w:r>
      <w:r w:rsidRPr="00507B9A">
        <w:rPr>
          <w:color w:val="000000"/>
          <w:sz w:val="28"/>
          <w:szCs w:val="28"/>
        </w:rPr>
        <w:t xml:space="preserve"> К ее выполнению необходимо приступить только по</w:t>
      </w:r>
      <w:r w:rsidRPr="00507B9A">
        <w:rPr>
          <w:color w:val="000000"/>
          <w:sz w:val="28"/>
          <w:szCs w:val="28"/>
        </w:rPr>
        <w:softHyphen/>
        <w:t>сле изучения тем дисциплины.</w:t>
      </w:r>
    </w:p>
    <w:p w:rsidR="00D50286" w:rsidRPr="00507B9A" w:rsidRDefault="00D50286" w:rsidP="00D50286">
      <w:pPr>
        <w:ind w:firstLine="567"/>
        <w:jc w:val="both"/>
        <w:rPr>
          <w:color w:val="000000"/>
          <w:sz w:val="28"/>
          <w:szCs w:val="28"/>
        </w:rPr>
      </w:pPr>
      <w:r w:rsidRPr="00507B9A">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507B9A" w:rsidRDefault="00D50286" w:rsidP="00D50286">
      <w:pPr>
        <w:ind w:firstLine="567"/>
        <w:jc w:val="both"/>
        <w:rPr>
          <w:color w:val="000000"/>
          <w:sz w:val="28"/>
          <w:szCs w:val="28"/>
        </w:rPr>
      </w:pPr>
      <w:r w:rsidRPr="00507B9A">
        <w:rPr>
          <w:color w:val="000000"/>
          <w:sz w:val="28"/>
          <w:szCs w:val="28"/>
        </w:rPr>
        <w:t>Задачи, стоящие перед студентом при подготовке и написании контрольной работы:</w:t>
      </w:r>
    </w:p>
    <w:p w:rsidR="00D50286" w:rsidRPr="00507B9A" w:rsidRDefault="00D50286" w:rsidP="00D50286">
      <w:pPr>
        <w:jc w:val="both"/>
        <w:rPr>
          <w:color w:val="000000"/>
          <w:sz w:val="28"/>
          <w:szCs w:val="28"/>
        </w:rPr>
      </w:pPr>
      <w:r w:rsidRPr="00507B9A">
        <w:rPr>
          <w:color w:val="000000"/>
          <w:sz w:val="28"/>
          <w:szCs w:val="28"/>
        </w:rPr>
        <w:t>1. закрепление полученных ранее теоретических знаний;</w:t>
      </w:r>
    </w:p>
    <w:p w:rsidR="00D50286" w:rsidRPr="00507B9A" w:rsidRDefault="00D50286" w:rsidP="00D50286">
      <w:pPr>
        <w:jc w:val="both"/>
        <w:rPr>
          <w:color w:val="000000"/>
          <w:sz w:val="28"/>
          <w:szCs w:val="28"/>
        </w:rPr>
      </w:pPr>
      <w:r w:rsidRPr="00507B9A">
        <w:rPr>
          <w:color w:val="000000"/>
          <w:sz w:val="28"/>
          <w:szCs w:val="28"/>
        </w:rPr>
        <w:t>2. выработка навыков самостоятельной работы;</w:t>
      </w:r>
    </w:p>
    <w:p w:rsidR="00D50286" w:rsidRPr="00507B9A" w:rsidRDefault="00D50286" w:rsidP="00D50286">
      <w:pPr>
        <w:jc w:val="both"/>
        <w:rPr>
          <w:color w:val="000000"/>
          <w:sz w:val="28"/>
          <w:szCs w:val="28"/>
        </w:rPr>
      </w:pPr>
      <w:r w:rsidRPr="00507B9A">
        <w:rPr>
          <w:color w:val="000000"/>
          <w:sz w:val="28"/>
          <w:szCs w:val="28"/>
        </w:rPr>
        <w:t>3. выяснение подготовленности студента к будущей практической работе.</w:t>
      </w:r>
    </w:p>
    <w:p w:rsidR="00D50286" w:rsidRPr="00507B9A" w:rsidRDefault="00D50286" w:rsidP="00D50286">
      <w:pPr>
        <w:ind w:firstLine="567"/>
        <w:jc w:val="both"/>
        <w:rPr>
          <w:color w:val="000000"/>
          <w:sz w:val="28"/>
          <w:szCs w:val="28"/>
        </w:rPr>
      </w:pPr>
      <w:r w:rsidRPr="00507B9A">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D50286" w:rsidRPr="00507B9A" w:rsidRDefault="00D50286" w:rsidP="00D50286">
      <w:pPr>
        <w:ind w:firstLine="567"/>
        <w:jc w:val="both"/>
        <w:rPr>
          <w:color w:val="000000"/>
          <w:sz w:val="28"/>
          <w:szCs w:val="28"/>
        </w:rPr>
      </w:pPr>
      <w:r w:rsidRPr="00507B9A">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507B9A" w:rsidRDefault="00D50286" w:rsidP="00D50286">
      <w:pPr>
        <w:ind w:firstLine="567"/>
        <w:jc w:val="both"/>
        <w:rPr>
          <w:color w:val="000000"/>
          <w:sz w:val="28"/>
          <w:szCs w:val="28"/>
        </w:rPr>
      </w:pPr>
      <w:r w:rsidRPr="00507B9A">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Pr="00507B9A" w:rsidRDefault="00D50286" w:rsidP="00BA7B1C">
      <w:pPr>
        <w:pStyle w:val="a3"/>
        <w:jc w:val="center"/>
        <w:rPr>
          <w:sz w:val="28"/>
          <w:szCs w:val="28"/>
        </w:rPr>
      </w:pPr>
    </w:p>
    <w:p w:rsidR="00D50286" w:rsidRPr="00507B9A" w:rsidRDefault="00D50286" w:rsidP="00BA7B1C">
      <w:pPr>
        <w:pStyle w:val="a3"/>
        <w:jc w:val="center"/>
        <w:rPr>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F129C6" w:rsidRPr="00507B9A" w:rsidRDefault="00F129C6" w:rsidP="00BA7B1C">
      <w:pPr>
        <w:pStyle w:val="a3"/>
        <w:jc w:val="center"/>
        <w:rPr>
          <w:b/>
          <w:sz w:val="28"/>
          <w:szCs w:val="28"/>
        </w:rPr>
      </w:pPr>
    </w:p>
    <w:p w:rsidR="00BA7B1C" w:rsidRPr="00507B9A" w:rsidRDefault="00BA7B1C" w:rsidP="00BA7B1C">
      <w:pPr>
        <w:pStyle w:val="a3"/>
        <w:jc w:val="center"/>
        <w:rPr>
          <w:b/>
          <w:sz w:val="28"/>
          <w:szCs w:val="28"/>
        </w:rPr>
      </w:pPr>
      <w:r w:rsidRPr="00507B9A">
        <w:rPr>
          <w:b/>
          <w:sz w:val="28"/>
          <w:szCs w:val="28"/>
        </w:rPr>
        <w:t xml:space="preserve">Темы самостоятельных работ </w:t>
      </w:r>
      <w:r w:rsidR="00D50286" w:rsidRPr="00507B9A">
        <w:rPr>
          <w:b/>
          <w:sz w:val="28"/>
          <w:szCs w:val="28"/>
        </w:rPr>
        <w:t xml:space="preserve"> </w:t>
      </w:r>
      <w:r w:rsidRPr="00507B9A">
        <w:rPr>
          <w:b/>
          <w:sz w:val="28"/>
          <w:szCs w:val="28"/>
        </w:rPr>
        <w:t xml:space="preserve">при изучении учебной дисциплины </w:t>
      </w:r>
    </w:p>
    <w:p w:rsidR="00EF7732" w:rsidRPr="00507B9A" w:rsidRDefault="00EF7732" w:rsidP="00EF7732">
      <w:pPr>
        <w:jc w:val="center"/>
        <w:rPr>
          <w:b/>
          <w:sz w:val="28"/>
          <w:szCs w:val="28"/>
        </w:rPr>
      </w:pPr>
      <w:r w:rsidRPr="00507B9A">
        <w:rPr>
          <w:b/>
          <w:sz w:val="28"/>
          <w:szCs w:val="28"/>
        </w:rPr>
        <w:t>Допуски и технические измерения</w:t>
      </w:r>
    </w:p>
    <w:p w:rsidR="00BA7B1C" w:rsidRPr="00507B9A" w:rsidRDefault="00BA7B1C" w:rsidP="00BA7B1C">
      <w:pPr>
        <w:rPr>
          <w:sz w:val="28"/>
          <w:szCs w:val="28"/>
        </w:rPr>
      </w:pPr>
    </w:p>
    <w:tbl>
      <w:tblPr>
        <w:tblStyle w:val="a4"/>
        <w:tblpPr w:leftFromText="180" w:rightFromText="180" w:vertAnchor="text" w:horzAnchor="margin" w:tblpX="-385" w:tblpY="146"/>
        <w:tblW w:w="10881" w:type="dxa"/>
        <w:tblLayout w:type="fixed"/>
        <w:tblLook w:val="04A0" w:firstRow="1" w:lastRow="0" w:firstColumn="1" w:lastColumn="0" w:noHBand="0" w:noVBand="1"/>
      </w:tblPr>
      <w:tblGrid>
        <w:gridCol w:w="817"/>
        <w:gridCol w:w="9072"/>
        <w:gridCol w:w="992"/>
      </w:tblGrid>
      <w:tr w:rsidR="00054355" w:rsidRPr="00507B9A" w:rsidTr="00444358">
        <w:tc>
          <w:tcPr>
            <w:tcW w:w="817" w:type="dxa"/>
          </w:tcPr>
          <w:p w:rsidR="00054355" w:rsidRPr="00507B9A" w:rsidRDefault="00054355" w:rsidP="00F129C6">
            <w:pPr>
              <w:spacing w:line="276" w:lineRule="auto"/>
              <w:jc w:val="center"/>
            </w:pPr>
            <w:r w:rsidRPr="00507B9A">
              <w:t>№</w:t>
            </w:r>
          </w:p>
        </w:tc>
        <w:tc>
          <w:tcPr>
            <w:tcW w:w="9072" w:type="dxa"/>
          </w:tcPr>
          <w:p w:rsidR="00054355" w:rsidRPr="00507B9A" w:rsidRDefault="00054355" w:rsidP="00F129C6">
            <w:pPr>
              <w:spacing w:line="276" w:lineRule="auto"/>
              <w:ind w:firstLine="34"/>
              <w:jc w:val="center"/>
            </w:pPr>
            <w:r w:rsidRPr="00507B9A">
              <w:t>Тема</w:t>
            </w:r>
          </w:p>
        </w:tc>
        <w:tc>
          <w:tcPr>
            <w:tcW w:w="992" w:type="dxa"/>
          </w:tcPr>
          <w:p w:rsidR="00054355" w:rsidRPr="00507B9A" w:rsidRDefault="00054355" w:rsidP="00F129C6">
            <w:pPr>
              <w:spacing w:line="276" w:lineRule="auto"/>
              <w:jc w:val="center"/>
            </w:pPr>
            <w:r w:rsidRPr="00507B9A">
              <w:t>Кол-во часов</w:t>
            </w:r>
          </w:p>
        </w:tc>
      </w:tr>
      <w:tr w:rsidR="00444358" w:rsidRPr="00507B9A" w:rsidTr="00444358">
        <w:tc>
          <w:tcPr>
            <w:tcW w:w="817" w:type="dxa"/>
          </w:tcPr>
          <w:p w:rsidR="00444358" w:rsidRPr="00507B9A" w:rsidRDefault="00444358" w:rsidP="00F129C6">
            <w:pPr>
              <w:spacing w:line="276" w:lineRule="auto"/>
              <w:jc w:val="center"/>
            </w:pPr>
            <w:r w:rsidRPr="00507B9A">
              <w:t>1</w:t>
            </w:r>
          </w:p>
        </w:tc>
        <w:tc>
          <w:tcPr>
            <w:tcW w:w="9072" w:type="dxa"/>
          </w:tcPr>
          <w:p w:rsidR="00444358" w:rsidRPr="00507B9A" w:rsidRDefault="00444358" w:rsidP="004F7302">
            <w:r w:rsidRPr="00507B9A">
              <w:t xml:space="preserve"> </w:t>
            </w:r>
            <w:r w:rsidRPr="00507B9A">
              <w:rPr>
                <w:bCs/>
              </w:rPr>
              <w:t xml:space="preserve">Подготовка сообщений по темам на выбор: </w:t>
            </w:r>
          </w:p>
          <w:p w:rsidR="00444358" w:rsidRPr="00507B9A" w:rsidRDefault="0044435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«Проводниковые материалы, их свойства и применение»;</w:t>
            </w:r>
          </w:p>
          <w:p w:rsidR="00444358" w:rsidRPr="00507B9A" w:rsidRDefault="0044435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«Электрическая цепь и ее элементы»;</w:t>
            </w:r>
          </w:p>
          <w:p w:rsidR="00444358" w:rsidRPr="00507B9A" w:rsidRDefault="0044435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«Источники электроэнергии»;</w:t>
            </w:r>
          </w:p>
          <w:p w:rsidR="00444358" w:rsidRPr="00507B9A" w:rsidRDefault="0044435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507B9A">
              <w:rPr>
                <w:bCs/>
              </w:rPr>
              <w:t>«Тепловое действие электрического тока».</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2</w:t>
            </w:r>
          </w:p>
        </w:tc>
        <w:tc>
          <w:tcPr>
            <w:tcW w:w="9072" w:type="dxa"/>
          </w:tcPr>
          <w:p w:rsidR="00444358" w:rsidRPr="00507B9A" w:rsidRDefault="00444358" w:rsidP="00444358">
            <w:pPr>
              <w:numPr>
                <w:ilvl w:val="0"/>
                <w:numId w:val="59"/>
              </w:numPr>
              <w:tabs>
                <w:tab w:val="clear" w:pos="720"/>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0" w:hanging="720"/>
              <w:jc w:val="both"/>
              <w:rPr>
                <w:bCs/>
              </w:rPr>
            </w:pPr>
            <w:r w:rsidRPr="00507B9A">
              <w:rPr>
                <w:bCs/>
              </w:rPr>
              <w:t xml:space="preserve">Чтение конспектов занятий, учебной, справочной и специальной технической литературы. </w:t>
            </w:r>
          </w:p>
          <w:p w:rsidR="00444358" w:rsidRPr="00507B9A" w:rsidRDefault="00444358" w:rsidP="00444358">
            <w:pPr>
              <w:numPr>
                <w:ilvl w:val="0"/>
                <w:numId w:val="59"/>
              </w:numPr>
              <w:tabs>
                <w:tab w:val="clear" w:pos="720"/>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0" w:hanging="720"/>
              <w:jc w:val="both"/>
              <w:rPr>
                <w:bCs/>
              </w:rPr>
            </w:pPr>
            <w:r w:rsidRPr="00507B9A">
              <w:rPr>
                <w:bCs/>
              </w:rPr>
              <w:t>Оформление отчетов и подготовка к защите лабораторных работ (ответы на вопросы).</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3</w:t>
            </w:r>
          </w:p>
        </w:tc>
        <w:tc>
          <w:tcPr>
            <w:tcW w:w="9072" w:type="dxa"/>
            <w:vAlign w:val="center"/>
          </w:tcPr>
          <w:p w:rsidR="00444358" w:rsidRPr="00507B9A" w:rsidRDefault="00444358" w:rsidP="00444358">
            <w:pPr>
              <w:ind w:left="192"/>
              <w:rPr>
                <w:bCs/>
              </w:rPr>
            </w:pPr>
            <w:r w:rsidRPr="00507B9A">
              <w:rPr>
                <w:bCs/>
              </w:rPr>
              <w:t xml:space="preserve">Проработка конспектов занятий, учебной, справочной и   </w:t>
            </w:r>
          </w:p>
          <w:p w:rsidR="00444358" w:rsidRPr="00507B9A" w:rsidRDefault="00444358" w:rsidP="00444358">
            <w:pPr>
              <w:pStyle w:val="ab"/>
              <w:tabs>
                <w:tab w:val="left" w:pos="0"/>
              </w:tabs>
              <w:ind w:left="35"/>
              <w:jc w:val="both"/>
            </w:pPr>
            <w:r w:rsidRPr="00507B9A">
              <w:rPr>
                <w:bCs/>
              </w:rPr>
              <w:t>специальной технической литературы.</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4</w:t>
            </w:r>
          </w:p>
        </w:tc>
        <w:tc>
          <w:tcPr>
            <w:tcW w:w="9072" w:type="dxa"/>
          </w:tcPr>
          <w:p w:rsidR="00444358" w:rsidRPr="00507B9A"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Решение задач по теме: «Законы цепей переменного тока».</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5</w:t>
            </w:r>
          </w:p>
        </w:tc>
        <w:tc>
          <w:tcPr>
            <w:tcW w:w="9072" w:type="dxa"/>
          </w:tcPr>
          <w:p w:rsidR="00444358" w:rsidRPr="00507B9A"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Оформление отчета и подготовка к защите лабораторной  работы (ответы на вопросы).</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6</w:t>
            </w:r>
          </w:p>
        </w:tc>
        <w:tc>
          <w:tcPr>
            <w:tcW w:w="9072" w:type="dxa"/>
          </w:tcPr>
          <w:p w:rsidR="00444358" w:rsidRPr="00507B9A"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507B9A">
              <w:rPr>
                <w:bCs/>
              </w:rPr>
              <w:t xml:space="preserve"> Подготовка сообщений по темам на выбор преподавателя: </w:t>
            </w:r>
          </w:p>
          <w:p w:rsidR="00444358" w:rsidRPr="00507B9A" w:rsidRDefault="00444358" w:rsidP="004F7302">
            <w:pPr>
              <w:tabs>
                <w:tab w:val="left" w:pos="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507B9A">
              <w:rPr>
                <w:bCs/>
              </w:rPr>
              <w:t>«Виды сопротивлений в цепях переменного тока»;</w:t>
            </w:r>
          </w:p>
          <w:p w:rsidR="00444358" w:rsidRPr="00507B9A" w:rsidRDefault="00444358" w:rsidP="004F7302">
            <w:pPr>
              <w:tabs>
                <w:tab w:val="left" w:pos="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507B9A">
              <w:rPr>
                <w:bCs/>
              </w:rPr>
              <w:t>«Мощность переменного тока»;</w:t>
            </w:r>
          </w:p>
          <w:p w:rsidR="00444358" w:rsidRPr="00507B9A" w:rsidRDefault="00444358" w:rsidP="004F7302">
            <w:pPr>
              <w:tabs>
                <w:tab w:val="left" w:pos="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
                <w:bCs/>
              </w:rPr>
            </w:pPr>
            <w:r w:rsidRPr="00507B9A">
              <w:rPr>
                <w:bCs/>
              </w:rPr>
              <w:t>«Питание приёмников электрической энергии трёхфазным током».</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7</w:t>
            </w:r>
          </w:p>
        </w:tc>
        <w:tc>
          <w:tcPr>
            <w:tcW w:w="9072" w:type="dxa"/>
          </w:tcPr>
          <w:p w:rsidR="00444358" w:rsidRPr="00507B9A" w:rsidRDefault="00444358" w:rsidP="004F7302">
            <w:pPr>
              <w:tabs>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507B9A">
              <w:rPr>
                <w:bCs/>
              </w:rPr>
              <w:t xml:space="preserve">Оформление отчета и подготовка к защите лабораторной </w:t>
            </w:r>
          </w:p>
          <w:p w:rsidR="00444358" w:rsidRPr="00507B9A" w:rsidRDefault="00444358" w:rsidP="004F7302">
            <w:pPr>
              <w:tabs>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507B9A">
              <w:rPr>
                <w:bCs/>
              </w:rPr>
              <w:t>работы (ответы на вопросы).</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8</w:t>
            </w:r>
          </w:p>
        </w:tc>
        <w:tc>
          <w:tcPr>
            <w:tcW w:w="9072" w:type="dxa"/>
          </w:tcPr>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
              <w:jc w:val="both"/>
              <w:rPr>
                <w:bCs/>
              </w:rPr>
            </w:pPr>
            <w:r w:rsidRPr="00507B9A">
              <w:rPr>
                <w:bCs/>
              </w:rPr>
              <w:t xml:space="preserve">Чтение конспектов занятий, учебной, справочной и </w:t>
            </w:r>
          </w:p>
          <w:p w:rsidR="00444358" w:rsidRPr="00507B9A" w:rsidRDefault="00444358" w:rsidP="00444358">
            <w:pPr>
              <w:ind w:left="34"/>
              <w:jc w:val="both"/>
              <w:rPr>
                <w:b/>
              </w:rPr>
            </w:pPr>
            <w:r w:rsidRPr="00507B9A">
              <w:rPr>
                <w:bCs/>
              </w:rPr>
              <w:t>специальной технической литературы.</w:t>
            </w:r>
          </w:p>
        </w:tc>
        <w:tc>
          <w:tcPr>
            <w:tcW w:w="992" w:type="dxa"/>
          </w:tcPr>
          <w:p w:rsidR="00444358" w:rsidRPr="00507B9A" w:rsidRDefault="00444358" w:rsidP="00F129C6">
            <w:pPr>
              <w:spacing w:line="276" w:lineRule="auto"/>
              <w:jc w:val="center"/>
            </w:pPr>
            <w:r w:rsidRPr="00507B9A">
              <w:t>2</w:t>
            </w:r>
          </w:p>
        </w:tc>
      </w:tr>
      <w:tr w:rsidR="00444358" w:rsidRPr="00507B9A" w:rsidTr="00444358">
        <w:tc>
          <w:tcPr>
            <w:tcW w:w="817" w:type="dxa"/>
          </w:tcPr>
          <w:p w:rsidR="00444358" w:rsidRPr="00507B9A" w:rsidRDefault="00444358" w:rsidP="00F129C6">
            <w:pPr>
              <w:spacing w:line="276" w:lineRule="auto"/>
              <w:jc w:val="center"/>
            </w:pPr>
            <w:r w:rsidRPr="00507B9A">
              <w:t>9</w:t>
            </w:r>
          </w:p>
        </w:tc>
        <w:tc>
          <w:tcPr>
            <w:tcW w:w="9072" w:type="dxa"/>
          </w:tcPr>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507B9A">
              <w:rPr>
                <w:bCs/>
              </w:rPr>
              <w:t>Подготовка рефератов по темам</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507B9A">
              <w:rPr>
                <w:bCs/>
              </w:rPr>
              <w:t>«Применение двигателей постоянного тока»;</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507B9A">
              <w:rPr>
                <w:bCs/>
              </w:rPr>
              <w:t>«Применение двигателей переменного тока»;</w:t>
            </w:r>
          </w:p>
          <w:p w:rsidR="00444358" w:rsidRPr="00507B9A" w:rsidRDefault="00444358" w:rsidP="00444358">
            <w:pPr>
              <w:pStyle w:val="ab"/>
              <w:tabs>
                <w:tab w:val="left" w:pos="336"/>
              </w:tabs>
              <w:ind w:left="172"/>
              <w:jc w:val="both"/>
            </w:pPr>
            <w:r w:rsidRPr="00507B9A">
              <w:rPr>
                <w:bCs/>
              </w:rPr>
              <w:t>«Разновидности крановых двигателей»;</w:t>
            </w:r>
          </w:p>
        </w:tc>
        <w:tc>
          <w:tcPr>
            <w:tcW w:w="992" w:type="dxa"/>
          </w:tcPr>
          <w:p w:rsidR="00444358" w:rsidRPr="00507B9A" w:rsidRDefault="00444358" w:rsidP="00F129C6">
            <w:pPr>
              <w:spacing w:line="276" w:lineRule="auto"/>
              <w:jc w:val="center"/>
            </w:pPr>
            <w:r w:rsidRPr="00507B9A">
              <w:t>1</w:t>
            </w:r>
          </w:p>
        </w:tc>
      </w:tr>
      <w:tr w:rsidR="00444358" w:rsidRPr="00507B9A" w:rsidTr="00444358">
        <w:tc>
          <w:tcPr>
            <w:tcW w:w="817" w:type="dxa"/>
          </w:tcPr>
          <w:p w:rsidR="00444358" w:rsidRPr="00507B9A" w:rsidRDefault="00444358" w:rsidP="00F129C6">
            <w:pPr>
              <w:spacing w:line="276" w:lineRule="auto"/>
              <w:jc w:val="center"/>
            </w:pPr>
            <w:r w:rsidRPr="00507B9A">
              <w:t>10</w:t>
            </w:r>
          </w:p>
        </w:tc>
        <w:tc>
          <w:tcPr>
            <w:tcW w:w="9072" w:type="dxa"/>
          </w:tcPr>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Подготовка рефератов по темам на выбор:</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 xml:space="preserve"> «Разновидности крановых контроллеров»;</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 xml:space="preserve">«Аппараты управления и защиты, применяемые в электроприводах </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крана»;</w:t>
            </w:r>
          </w:p>
          <w:p w:rsidR="00444358" w:rsidRPr="00507B9A" w:rsidRDefault="00444358" w:rsidP="00444358">
            <w:pPr>
              <w:ind w:left="172"/>
              <w:jc w:val="both"/>
            </w:pPr>
            <w:r w:rsidRPr="00507B9A">
              <w:rPr>
                <w:bCs/>
              </w:rPr>
              <w:t>«Основные электрические блокировки в схемах управления крана».</w:t>
            </w:r>
          </w:p>
        </w:tc>
        <w:tc>
          <w:tcPr>
            <w:tcW w:w="992" w:type="dxa"/>
          </w:tcPr>
          <w:p w:rsidR="00444358" w:rsidRPr="00507B9A" w:rsidRDefault="00444358" w:rsidP="00F129C6">
            <w:pPr>
              <w:spacing w:line="276" w:lineRule="auto"/>
              <w:jc w:val="center"/>
              <w:rPr>
                <w:bCs/>
              </w:rPr>
            </w:pPr>
            <w:r w:rsidRPr="00507B9A">
              <w:rPr>
                <w:bCs/>
              </w:rPr>
              <w:t>2</w:t>
            </w:r>
          </w:p>
        </w:tc>
      </w:tr>
      <w:tr w:rsidR="00444358" w:rsidRPr="00507B9A" w:rsidTr="00444358">
        <w:tc>
          <w:tcPr>
            <w:tcW w:w="817" w:type="dxa"/>
          </w:tcPr>
          <w:p w:rsidR="00444358" w:rsidRPr="00507B9A" w:rsidRDefault="00444358" w:rsidP="00F129C6">
            <w:pPr>
              <w:spacing w:line="276" w:lineRule="auto"/>
              <w:jc w:val="center"/>
            </w:pPr>
            <w:r w:rsidRPr="00507B9A">
              <w:t>11</w:t>
            </w:r>
          </w:p>
        </w:tc>
        <w:tc>
          <w:tcPr>
            <w:tcW w:w="9072" w:type="dxa"/>
          </w:tcPr>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Подготовка сообщений по темам на выбор:</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 xml:space="preserve">«Измерение напряжения (перечень приборов для измерения </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напряжения, способы включения в схему)»;</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«Измерение активной и реактивной мощности»;</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07B9A">
              <w:rPr>
                <w:bCs/>
              </w:rPr>
              <w:t>«Цифровые приборы»;</w:t>
            </w:r>
          </w:p>
          <w:p w:rsidR="00444358" w:rsidRPr="00507B9A" w:rsidRDefault="00444358" w:rsidP="00444358">
            <w:pPr>
              <w:ind w:left="174"/>
              <w:jc w:val="both"/>
              <w:rPr>
                <w:b/>
              </w:rPr>
            </w:pPr>
            <w:r w:rsidRPr="00507B9A">
              <w:rPr>
                <w:bCs/>
              </w:rPr>
              <w:t>«Учёт энергии в однофазных и трёхфазных цепях».</w:t>
            </w:r>
          </w:p>
        </w:tc>
        <w:tc>
          <w:tcPr>
            <w:tcW w:w="992" w:type="dxa"/>
          </w:tcPr>
          <w:p w:rsidR="00444358" w:rsidRPr="00507B9A" w:rsidRDefault="00444358" w:rsidP="00F129C6">
            <w:pPr>
              <w:spacing w:line="276" w:lineRule="auto"/>
              <w:jc w:val="center"/>
              <w:rPr>
                <w:bCs/>
              </w:rPr>
            </w:pPr>
            <w:r w:rsidRPr="00507B9A">
              <w:rPr>
                <w:bCs/>
              </w:rPr>
              <w:t>1</w:t>
            </w:r>
          </w:p>
        </w:tc>
      </w:tr>
    </w:tbl>
    <w:p w:rsidR="00BA7B1C" w:rsidRPr="00507B9A" w:rsidRDefault="00BA7B1C" w:rsidP="00BA7B1C">
      <w:pPr>
        <w:rPr>
          <w:sz w:val="28"/>
          <w:szCs w:val="28"/>
        </w:rPr>
      </w:pPr>
    </w:p>
    <w:p w:rsidR="00787576" w:rsidRPr="00507B9A"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129C6" w:rsidRPr="00507B9A" w:rsidRDefault="00F129C6" w:rsidP="00054355">
      <w:pPr>
        <w:spacing w:line="276" w:lineRule="auto"/>
        <w:rPr>
          <w:b/>
          <w:bCs/>
          <w:sz w:val="28"/>
          <w:szCs w:val="28"/>
        </w:rPr>
      </w:pPr>
    </w:p>
    <w:p w:rsidR="00054355" w:rsidRPr="00507B9A" w:rsidRDefault="00054355" w:rsidP="00444358">
      <w:pPr>
        <w:spacing w:line="276" w:lineRule="auto"/>
        <w:jc w:val="center"/>
        <w:rPr>
          <w:b/>
          <w:bCs/>
          <w:sz w:val="28"/>
          <w:szCs w:val="28"/>
        </w:rPr>
      </w:pPr>
      <w:r w:rsidRPr="00507B9A">
        <w:rPr>
          <w:b/>
          <w:bCs/>
          <w:sz w:val="28"/>
          <w:szCs w:val="28"/>
        </w:rPr>
        <w:t>Перечень рекомендуемых учебных изданий, Интернет-ресурсов, дополнительной литературы</w:t>
      </w:r>
    </w:p>
    <w:p w:rsidR="00054355" w:rsidRPr="00507B9A" w:rsidRDefault="00054355" w:rsidP="00054355">
      <w:pPr>
        <w:spacing w:line="276" w:lineRule="auto"/>
        <w:rPr>
          <w:b/>
          <w:bCs/>
          <w:sz w:val="28"/>
          <w:szCs w:val="28"/>
        </w:rPr>
      </w:pP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7B9A">
        <w:rPr>
          <w:bCs/>
          <w:sz w:val="28"/>
          <w:szCs w:val="28"/>
        </w:rPr>
        <w:t>Основные источники</w:t>
      </w:r>
      <w:r w:rsidRPr="00507B9A">
        <w:rPr>
          <w:bCs/>
          <w:sz w:val="28"/>
          <w:szCs w:val="28"/>
        </w:rPr>
        <w:tab/>
        <w:t>:</w:t>
      </w:r>
    </w:p>
    <w:p w:rsidR="00444358" w:rsidRPr="00507B9A" w:rsidRDefault="00444358" w:rsidP="00444358">
      <w:pPr>
        <w:numPr>
          <w:ilvl w:val="0"/>
          <w:numId w:val="60"/>
        </w:numPr>
        <w:jc w:val="both"/>
        <w:rPr>
          <w:sz w:val="28"/>
          <w:szCs w:val="28"/>
        </w:rPr>
      </w:pPr>
      <w:r w:rsidRPr="00507B9A">
        <w:rPr>
          <w:sz w:val="28"/>
          <w:szCs w:val="28"/>
        </w:rPr>
        <w:t xml:space="preserve">Бутырин П.А., Толчеев О.В., Шакирзянов Ф.Н. Электротехника: </w:t>
      </w:r>
      <w:r w:rsidR="00532CFF">
        <w:rPr>
          <w:sz w:val="28"/>
          <w:szCs w:val="28"/>
        </w:rPr>
        <w:t>учебник – М: ИЦ «Академия», 2015</w:t>
      </w:r>
      <w:r w:rsidRPr="00507B9A">
        <w:rPr>
          <w:sz w:val="28"/>
          <w:szCs w:val="28"/>
        </w:rPr>
        <w:t xml:space="preserve">. </w:t>
      </w:r>
    </w:p>
    <w:p w:rsidR="00444358" w:rsidRPr="00507B9A" w:rsidRDefault="00444358" w:rsidP="00444358">
      <w:pPr>
        <w:numPr>
          <w:ilvl w:val="0"/>
          <w:numId w:val="60"/>
        </w:numPr>
        <w:jc w:val="both"/>
        <w:rPr>
          <w:sz w:val="28"/>
          <w:szCs w:val="28"/>
        </w:rPr>
      </w:pPr>
      <w:r w:rsidRPr="00507B9A">
        <w:rPr>
          <w:sz w:val="28"/>
          <w:szCs w:val="28"/>
        </w:rPr>
        <w:t>Бутырин П.А. Электротехника: учебник для</w:t>
      </w:r>
      <w:r w:rsidR="00532CFF">
        <w:rPr>
          <w:sz w:val="28"/>
          <w:szCs w:val="28"/>
        </w:rPr>
        <w:t xml:space="preserve"> НПО. – М.:  ИЦ «Академия», 2015</w:t>
      </w:r>
      <w:r w:rsidRPr="00507B9A">
        <w:rPr>
          <w:sz w:val="28"/>
          <w:szCs w:val="28"/>
        </w:rPr>
        <w:t>.</w:t>
      </w:r>
    </w:p>
    <w:p w:rsidR="00444358" w:rsidRPr="00507B9A" w:rsidRDefault="00444358" w:rsidP="00444358">
      <w:pPr>
        <w:numPr>
          <w:ilvl w:val="0"/>
          <w:numId w:val="60"/>
        </w:numPr>
        <w:jc w:val="both"/>
        <w:rPr>
          <w:sz w:val="28"/>
          <w:szCs w:val="28"/>
        </w:rPr>
      </w:pPr>
      <w:r w:rsidRPr="00507B9A">
        <w:rPr>
          <w:sz w:val="28"/>
          <w:szCs w:val="28"/>
        </w:rPr>
        <w:t>Гуржий А.Н., Поворознюк Н.И. Электрические и радиотехнические измерения: Учебное п</w:t>
      </w:r>
      <w:r w:rsidR="00532CFF">
        <w:rPr>
          <w:sz w:val="28"/>
          <w:szCs w:val="28"/>
        </w:rPr>
        <w:t>особие – М.: ИЦ «Академия», 2015</w:t>
      </w:r>
      <w:r w:rsidRPr="00507B9A">
        <w:rPr>
          <w:sz w:val="28"/>
          <w:szCs w:val="28"/>
        </w:rPr>
        <w:t>.</w:t>
      </w:r>
    </w:p>
    <w:p w:rsidR="00444358" w:rsidRPr="00507B9A" w:rsidRDefault="00444358" w:rsidP="00444358">
      <w:pPr>
        <w:numPr>
          <w:ilvl w:val="0"/>
          <w:numId w:val="60"/>
        </w:numPr>
        <w:jc w:val="both"/>
        <w:rPr>
          <w:sz w:val="28"/>
          <w:szCs w:val="28"/>
        </w:rPr>
      </w:pPr>
      <w:r w:rsidRPr="00507B9A">
        <w:rPr>
          <w:sz w:val="28"/>
          <w:szCs w:val="28"/>
        </w:rPr>
        <w:t>Прошин В.М. Лабораторно-практические работы по электротехнике: учебное по</w:t>
      </w:r>
      <w:r w:rsidR="00532CFF">
        <w:rPr>
          <w:sz w:val="28"/>
          <w:szCs w:val="28"/>
        </w:rPr>
        <w:t>собие. – М.: ИЦ «Академия», 2015</w:t>
      </w:r>
      <w:r w:rsidRPr="00507B9A">
        <w:rPr>
          <w:sz w:val="28"/>
          <w:szCs w:val="28"/>
        </w:rPr>
        <w:t xml:space="preserve">. </w:t>
      </w:r>
    </w:p>
    <w:p w:rsidR="00444358" w:rsidRPr="00507B9A" w:rsidRDefault="00444358" w:rsidP="00444358">
      <w:pPr>
        <w:numPr>
          <w:ilvl w:val="0"/>
          <w:numId w:val="60"/>
        </w:numPr>
        <w:jc w:val="both"/>
        <w:rPr>
          <w:sz w:val="28"/>
          <w:szCs w:val="28"/>
        </w:rPr>
      </w:pPr>
      <w:r w:rsidRPr="00507B9A">
        <w:rPr>
          <w:sz w:val="28"/>
          <w:szCs w:val="28"/>
        </w:rPr>
        <w:t>Задачник по электротехнике: учебник дл</w:t>
      </w:r>
      <w:r w:rsidR="00532CFF">
        <w:rPr>
          <w:sz w:val="28"/>
          <w:szCs w:val="28"/>
        </w:rPr>
        <w:t>я НПО. – М.: ИЦ «Академия», 2015</w:t>
      </w:r>
      <w:r w:rsidRPr="00507B9A">
        <w:rPr>
          <w:sz w:val="28"/>
          <w:szCs w:val="28"/>
        </w:rPr>
        <w:t xml:space="preserve">. </w:t>
      </w:r>
    </w:p>
    <w:p w:rsidR="00444358" w:rsidRPr="00507B9A" w:rsidRDefault="00444358" w:rsidP="00444358">
      <w:pPr>
        <w:jc w:val="both"/>
        <w:rPr>
          <w:sz w:val="28"/>
          <w:szCs w:val="28"/>
        </w:rPr>
      </w:pPr>
      <w:r w:rsidRPr="00507B9A">
        <w:rPr>
          <w:bCs/>
          <w:sz w:val="28"/>
          <w:szCs w:val="28"/>
        </w:rPr>
        <w:t>Дополнительные источники:</w:t>
      </w:r>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Касаткин А.С. Электротехника: учеб.для ВУЗов/ А.С.Касаткин, М.В.Немцов – М.: ИЦ «Академия», 2005.</w:t>
      </w:r>
    </w:p>
    <w:p w:rsidR="00444358" w:rsidRPr="00507B9A" w:rsidRDefault="00444358" w:rsidP="00444358">
      <w:pPr>
        <w:numPr>
          <w:ilvl w:val="0"/>
          <w:numId w:val="61"/>
        </w:numPr>
        <w:jc w:val="both"/>
        <w:rPr>
          <w:sz w:val="28"/>
          <w:szCs w:val="28"/>
        </w:rPr>
      </w:pPr>
      <w:r w:rsidRPr="00507B9A">
        <w:rPr>
          <w:sz w:val="28"/>
          <w:szCs w:val="28"/>
        </w:rPr>
        <w:t xml:space="preserve">Прошин В.М. Электротехника: учебник для НПО, 2010г. </w:t>
      </w:r>
    </w:p>
    <w:p w:rsidR="00444358" w:rsidRPr="00507B9A" w:rsidRDefault="00444358" w:rsidP="00444358">
      <w:pPr>
        <w:numPr>
          <w:ilvl w:val="0"/>
          <w:numId w:val="61"/>
        </w:numPr>
        <w:jc w:val="both"/>
        <w:rPr>
          <w:sz w:val="28"/>
          <w:szCs w:val="28"/>
        </w:rPr>
      </w:pPr>
      <w:r w:rsidRPr="00507B9A">
        <w:rPr>
          <w:sz w:val="28"/>
          <w:szCs w:val="28"/>
        </w:rPr>
        <w:t>Синдеев Ю.Г. Электротехника с основами электроники: учебное пособие для НПО – изд-во «Феникс», Ростов-на-Дону, 2010.</w:t>
      </w:r>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 xml:space="preserve">Ярочкина Г.В., Володарская А.А. Электротехника: Рабочая тетрадь: учебное пособие – М: ИЦ «Академия», 2007. </w:t>
      </w:r>
    </w:p>
    <w:p w:rsidR="00444358" w:rsidRPr="00507B9A" w:rsidRDefault="00444358" w:rsidP="00444358">
      <w:pPr>
        <w:tabs>
          <w:tab w:val="left" w:pos="360"/>
          <w:tab w:val="left" w:pos="1080"/>
        </w:tabs>
        <w:ind w:left="360"/>
        <w:jc w:val="both"/>
        <w:rPr>
          <w:sz w:val="28"/>
          <w:szCs w:val="28"/>
        </w:rPr>
      </w:pPr>
      <w:r w:rsidRPr="00507B9A">
        <w:rPr>
          <w:sz w:val="28"/>
          <w:szCs w:val="28"/>
        </w:rPr>
        <w:t>Интернет-ресурсы:</w:t>
      </w:r>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 xml:space="preserve">Электронный ресурс «Законы Кирхгофа — Википедия». Форма доступа: </w:t>
      </w:r>
      <w:hyperlink r:id="rId11" w:history="1">
        <w:r w:rsidRPr="00507B9A">
          <w:rPr>
            <w:rStyle w:val="a7"/>
            <w:sz w:val="28"/>
            <w:szCs w:val="28"/>
          </w:rPr>
          <w:t>http://ru.wikipedia.org/wiki/Законы_Кирхгофа</w:t>
        </w:r>
      </w:hyperlink>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 xml:space="preserve">Электронный ресурс «Категория: Электротехника — Википедия». Форма        доступа: </w:t>
      </w:r>
      <w:hyperlink r:id="rId12" w:history="1">
        <w:r w:rsidRPr="00507B9A">
          <w:rPr>
            <w:rStyle w:val="a7"/>
            <w:sz w:val="28"/>
            <w:szCs w:val="28"/>
          </w:rPr>
          <w:t>http://ru.wikipedia.org/wiki/Категория:Электротехника</w:t>
        </w:r>
      </w:hyperlink>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 xml:space="preserve">Электронный ресурс «Подключение однофазных потребителей к трёхфазной сети: электрик…». Форма доступа: </w:t>
      </w:r>
      <w:hyperlink r:id="rId13" w:history="1">
        <w:r w:rsidRPr="00507B9A">
          <w:rPr>
            <w:rStyle w:val="a7"/>
            <w:sz w:val="28"/>
            <w:szCs w:val="28"/>
          </w:rPr>
          <w:t>http://www.electrik.org/news/article160.php</w:t>
        </w:r>
      </w:hyperlink>
    </w:p>
    <w:p w:rsidR="00444358" w:rsidRPr="00507B9A" w:rsidRDefault="00444358" w:rsidP="00444358">
      <w:pPr>
        <w:numPr>
          <w:ilvl w:val="0"/>
          <w:numId w:val="61"/>
        </w:numPr>
        <w:tabs>
          <w:tab w:val="left" w:pos="360"/>
          <w:tab w:val="left" w:pos="1080"/>
        </w:tabs>
        <w:jc w:val="both"/>
        <w:rPr>
          <w:sz w:val="28"/>
          <w:szCs w:val="28"/>
        </w:rPr>
      </w:pPr>
      <w:r w:rsidRPr="00507B9A">
        <w:rPr>
          <w:sz w:val="28"/>
          <w:szCs w:val="28"/>
        </w:rPr>
        <w:t>Электронный ресурс «</w:t>
      </w:r>
      <w:r w:rsidRPr="00507B9A">
        <w:rPr>
          <w:bCs/>
          <w:sz w:val="28"/>
          <w:szCs w:val="28"/>
        </w:rPr>
        <w:t>Основы электротехники » Школа для электрика: устройство...</w:t>
      </w:r>
      <w:r w:rsidRPr="00507B9A">
        <w:rPr>
          <w:sz w:val="28"/>
          <w:szCs w:val="28"/>
        </w:rPr>
        <w:t xml:space="preserve">». Форма доступа: </w:t>
      </w:r>
      <w:hyperlink r:id="rId14" w:history="1">
        <w:r w:rsidRPr="00507B9A">
          <w:rPr>
            <w:rStyle w:val="a7"/>
            <w:bCs/>
            <w:sz w:val="28"/>
            <w:szCs w:val="28"/>
          </w:rPr>
          <w:t>http://www.electricalschool.info/electroteh</w:t>
        </w:r>
      </w:hyperlink>
      <w:r w:rsidRPr="00507B9A">
        <w:rPr>
          <w:bCs/>
          <w:sz w:val="28"/>
          <w:szCs w:val="28"/>
        </w:rPr>
        <w:t xml:space="preserve"> </w:t>
      </w:r>
    </w:p>
    <w:p w:rsidR="00444358" w:rsidRPr="00507B9A"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54355" w:rsidRPr="00507B9A" w:rsidRDefault="00054355" w:rsidP="00297ACB">
      <w:pPr>
        <w:pStyle w:val="a5"/>
        <w:spacing w:after="0" w:afterAutospacing="0"/>
        <w:ind w:left="720"/>
        <w:rPr>
          <w:sz w:val="28"/>
          <w:szCs w:val="28"/>
        </w:rPr>
      </w:pPr>
    </w:p>
    <w:sectPr w:rsidR="00054355" w:rsidRPr="00507B9A" w:rsidSect="00F129C6">
      <w:footerReference w:type="even" r:id="rId15"/>
      <w:footerReference w:type="default" r:id="rId16"/>
      <w:pgSz w:w="11906" w:h="16838"/>
      <w:pgMar w:top="568" w:right="566" w:bottom="709"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29A" w:rsidRDefault="00FC629A" w:rsidP="008674EB">
      <w:r>
        <w:separator/>
      </w:r>
    </w:p>
  </w:endnote>
  <w:endnote w:type="continuationSeparator" w:id="0">
    <w:p w:rsidR="00FC629A" w:rsidRDefault="00FC629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74409C"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74409C"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901590">
      <w:rPr>
        <w:rStyle w:val="ae"/>
        <w:noProof/>
      </w:rPr>
      <w:t>10</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29A" w:rsidRDefault="00FC629A" w:rsidP="008674EB">
      <w:r>
        <w:separator/>
      </w:r>
    </w:p>
  </w:footnote>
  <w:footnote w:type="continuationSeparator" w:id="0">
    <w:p w:rsidR="00FC629A" w:rsidRDefault="00FC629A"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jc w:val="left"/>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9455C"/>
    <w:multiLevelType w:val="hybridMultilevel"/>
    <w:tmpl w:val="BF0A8042"/>
    <w:lvl w:ilvl="0" w:tplc="B42EE8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5346C0"/>
    <w:multiLevelType w:val="hybridMultilevel"/>
    <w:tmpl w:val="29808C28"/>
    <w:lvl w:ilvl="0" w:tplc="0419000F">
      <w:start w:val="1"/>
      <w:numFmt w:val="decimal"/>
      <w:lvlText w:val="%1."/>
      <w:lvlJc w:val="left"/>
      <w:pPr>
        <w:tabs>
          <w:tab w:val="num" w:pos="720"/>
        </w:tabs>
        <w:ind w:left="720" w:hanging="360"/>
      </w:pPr>
    </w:lvl>
    <w:lvl w:ilvl="1" w:tplc="5FF48112">
      <w:start w:val="2"/>
      <w:numFmt w:val="decimal"/>
      <w:lvlText w:val="%2."/>
      <w:lvlJc w:val="left"/>
      <w:pPr>
        <w:tabs>
          <w:tab w:val="num" w:pos="1440"/>
        </w:tabs>
        <w:ind w:left="1440" w:hanging="36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00195E"/>
    <w:multiLevelType w:val="hybridMultilevel"/>
    <w:tmpl w:val="3BE05648"/>
    <w:lvl w:ilvl="0" w:tplc="A3687A98">
      <w:start w:val="1"/>
      <w:numFmt w:val="decimal"/>
      <w:lvlText w:val="%1."/>
      <w:lvlJc w:val="left"/>
      <w:pPr>
        <w:tabs>
          <w:tab w:val="num" w:pos="510"/>
        </w:tabs>
        <w:ind w:left="510" w:hanging="360"/>
      </w:pPr>
      <w:rPr>
        <w:rFonts w:ascii="Times New Roman" w:eastAsia="Times New Roman" w:hAnsi="Times New Roman" w:cs="Times New Roman"/>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333FA1"/>
    <w:multiLevelType w:val="hybridMultilevel"/>
    <w:tmpl w:val="6AE2FB3A"/>
    <w:lvl w:ilvl="0" w:tplc="0419000F">
      <w:start w:val="1"/>
      <w:numFmt w:val="decimal"/>
      <w:lvlText w:val="%1."/>
      <w:lvlJc w:val="left"/>
      <w:pPr>
        <w:tabs>
          <w:tab w:val="num" w:pos="720"/>
        </w:tabs>
        <w:ind w:left="720" w:hanging="360"/>
      </w:pPr>
      <w:rPr>
        <w:rFonts w:hint="default"/>
      </w:rPr>
    </w:lvl>
    <w:lvl w:ilvl="1" w:tplc="5E2C17A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08037A"/>
    <w:multiLevelType w:val="hybridMultilevel"/>
    <w:tmpl w:val="2924B2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316737"/>
    <w:multiLevelType w:val="hybridMultilevel"/>
    <w:tmpl w:val="E7A8B2E2"/>
    <w:lvl w:ilvl="0" w:tplc="234A3FB0">
      <w:start w:val="16"/>
      <w:numFmt w:val="decimal"/>
      <w:lvlText w:val="%1."/>
      <w:lvlJc w:val="left"/>
      <w:pPr>
        <w:ind w:left="101" w:hanging="444"/>
        <w:jc w:val="left"/>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7">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7">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2">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7"/>
  </w:num>
  <w:num w:numId="4">
    <w:abstractNumId w:val="41"/>
  </w:num>
  <w:num w:numId="5">
    <w:abstractNumId w:val="5"/>
  </w:num>
  <w:num w:numId="6">
    <w:abstractNumId w:val="31"/>
  </w:num>
  <w:num w:numId="7">
    <w:abstractNumId w:val="43"/>
  </w:num>
  <w:num w:numId="8">
    <w:abstractNumId w:val="32"/>
  </w:num>
  <w:num w:numId="9">
    <w:abstractNumId w:val="9"/>
  </w:num>
  <w:num w:numId="10">
    <w:abstractNumId w:val="4"/>
  </w:num>
  <w:num w:numId="11">
    <w:abstractNumId w:val="35"/>
  </w:num>
  <w:num w:numId="12">
    <w:abstractNumId w:val="39"/>
  </w:num>
  <w:num w:numId="13">
    <w:abstractNumId w:val="34"/>
  </w:num>
  <w:num w:numId="14">
    <w:abstractNumId w:val="38"/>
  </w:num>
  <w:num w:numId="15">
    <w:abstractNumId w:val="54"/>
  </w:num>
  <w:num w:numId="16">
    <w:abstractNumId w:val="60"/>
  </w:num>
  <w:num w:numId="17">
    <w:abstractNumId w:val="42"/>
  </w:num>
  <w:num w:numId="18">
    <w:abstractNumId w:val="26"/>
  </w:num>
  <w:num w:numId="19">
    <w:abstractNumId w:val="14"/>
  </w:num>
  <w:num w:numId="20">
    <w:abstractNumId w:val="30"/>
  </w:num>
  <w:num w:numId="21">
    <w:abstractNumId w:val="8"/>
  </w:num>
  <w:num w:numId="22">
    <w:abstractNumId w:val="24"/>
  </w:num>
  <w:num w:numId="23">
    <w:abstractNumId w:val="25"/>
  </w:num>
  <w:num w:numId="24">
    <w:abstractNumId w:val="58"/>
  </w:num>
  <w:num w:numId="25">
    <w:abstractNumId w:val="3"/>
  </w:num>
  <w:num w:numId="26">
    <w:abstractNumId w:val="0"/>
  </w:num>
  <w:num w:numId="27">
    <w:abstractNumId w:val="20"/>
  </w:num>
  <w:num w:numId="28">
    <w:abstractNumId w:val="7"/>
  </w:num>
  <w:num w:numId="29">
    <w:abstractNumId w:val="55"/>
  </w:num>
  <w:num w:numId="30">
    <w:abstractNumId w:val="13"/>
  </w:num>
  <w:num w:numId="31">
    <w:abstractNumId w:val="45"/>
  </w:num>
  <w:num w:numId="32">
    <w:abstractNumId w:val="22"/>
  </w:num>
  <w:num w:numId="33">
    <w:abstractNumId w:val="18"/>
  </w:num>
  <w:num w:numId="34">
    <w:abstractNumId w:val="28"/>
  </w:num>
  <w:num w:numId="35">
    <w:abstractNumId w:val="33"/>
  </w:num>
  <w:num w:numId="36">
    <w:abstractNumId w:val="49"/>
  </w:num>
  <w:num w:numId="37">
    <w:abstractNumId w:val="48"/>
  </w:num>
  <w:num w:numId="38">
    <w:abstractNumId w:val="57"/>
  </w:num>
  <w:num w:numId="39">
    <w:abstractNumId w:val="11"/>
  </w:num>
  <w:num w:numId="40">
    <w:abstractNumId w:val="59"/>
  </w:num>
  <w:num w:numId="41">
    <w:abstractNumId w:val="52"/>
  </w:num>
  <w:num w:numId="42">
    <w:abstractNumId w:val="44"/>
  </w:num>
  <w:num w:numId="43">
    <w:abstractNumId w:val="27"/>
  </w:num>
  <w:num w:numId="44">
    <w:abstractNumId w:val="2"/>
  </w:num>
  <w:num w:numId="45">
    <w:abstractNumId w:val="50"/>
  </w:num>
  <w:num w:numId="46">
    <w:abstractNumId w:val="56"/>
  </w:num>
  <w:num w:numId="47">
    <w:abstractNumId w:val="29"/>
  </w:num>
  <w:num w:numId="48">
    <w:abstractNumId w:val="37"/>
  </w:num>
  <w:num w:numId="49">
    <w:abstractNumId w:val="40"/>
  </w:num>
  <w:num w:numId="50">
    <w:abstractNumId w:val="53"/>
  </w:num>
  <w:num w:numId="51">
    <w:abstractNumId w:val="23"/>
  </w:num>
  <w:num w:numId="52">
    <w:abstractNumId w:val="36"/>
  </w:num>
  <w:num w:numId="53">
    <w:abstractNumId w:val="1"/>
  </w:num>
  <w:num w:numId="54">
    <w:abstractNumId w:val="51"/>
  </w:num>
  <w:num w:numId="55">
    <w:abstractNumId w:val="46"/>
  </w:num>
  <w:num w:numId="56">
    <w:abstractNumId w:val="16"/>
  </w:num>
  <w:num w:numId="57">
    <w:abstractNumId w:val="10"/>
  </w:num>
  <w:num w:numId="58">
    <w:abstractNumId w:val="6"/>
  </w:num>
  <w:num w:numId="59">
    <w:abstractNumId w:val="19"/>
  </w:num>
  <w:num w:numId="60">
    <w:abstractNumId w:val="15"/>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26BC2"/>
    <w:rsid w:val="00054355"/>
    <w:rsid w:val="00076F99"/>
    <w:rsid w:val="000808E2"/>
    <w:rsid w:val="000B3A16"/>
    <w:rsid w:val="001110B7"/>
    <w:rsid w:val="00146BF6"/>
    <w:rsid w:val="00172D63"/>
    <w:rsid w:val="00173A4F"/>
    <w:rsid w:val="001A2A6C"/>
    <w:rsid w:val="001A48E4"/>
    <w:rsid w:val="001A4B4A"/>
    <w:rsid w:val="001C6F93"/>
    <w:rsid w:val="001F7CCC"/>
    <w:rsid w:val="0021564E"/>
    <w:rsid w:val="002372C1"/>
    <w:rsid w:val="002510AB"/>
    <w:rsid w:val="00273D7A"/>
    <w:rsid w:val="00294D6D"/>
    <w:rsid w:val="00297ACB"/>
    <w:rsid w:val="002A3A11"/>
    <w:rsid w:val="002A71BE"/>
    <w:rsid w:val="002B0652"/>
    <w:rsid w:val="002B0DDE"/>
    <w:rsid w:val="002F6610"/>
    <w:rsid w:val="00321C87"/>
    <w:rsid w:val="00322C53"/>
    <w:rsid w:val="00324CFF"/>
    <w:rsid w:val="0036232D"/>
    <w:rsid w:val="0036480A"/>
    <w:rsid w:val="00370945"/>
    <w:rsid w:val="0039164F"/>
    <w:rsid w:val="003963E7"/>
    <w:rsid w:val="003A5F96"/>
    <w:rsid w:val="003A6BD3"/>
    <w:rsid w:val="003E27F6"/>
    <w:rsid w:val="003E6EFF"/>
    <w:rsid w:val="003E7D34"/>
    <w:rsid w:val="004002AB"/>
    <w:rsid w:val="00444358"/>
    <w:rsid w:val="0046030F"/>
    <w:rsid w:val="00460E48"/>
    <w:rsid w:val="004759AB"/>
    <w:rsid w:val="00490C0C"/>
    <w:rsid w:val="004A2E3A"/>
    <w:rsid w:val="004C6E8D"/>
    <w:rsid w:val="004D6ECC"/>
    <w:rsid w:val="00507B9A"/>
    <w:rsid w:val="00532CFF"/>
    <w:rsid w:val="00542DD6"/>
    <w:rsid w:val="00547735"/>
    <w:rsid w:val="0059433E"/>
    <w:rsid w:val="005D1F19"/>
    <w:rsid w:val="005E02D5"/>
    <w:rsid w:val="005F5AB7"/>
    <w:rsid w:val="0061155C"/>
    <w:rsid w:val="00626615"/>
    <w:rsid w:val="006621F7"/>
    <w:rsid w:val="006963B2"/>
    <w:rsid w:val="006B3849"/>
    <w:rsid w:val="006B5D90"/>
    <w:rsid w:val="006B6275"/>
    <w:rsid w:val="006D7AEA"/>
    <w:rsid w:val="006F4E7D"/>
    <w:rsid w:val="00702BBB"/>
    <w:rsid w:val="00726865"/>
    <w:rsid w:val="0073286F"/>
    <w:rsid w:val="00735EBF"/>
    <w:rsid w:val="0074409C"/>
    <w:rsid w:val="00754C11"/>
    <w:rsid w:val="00787576"/>
    <w:rsid w:val="00794691"/>
    <w:rsid w:val="007C0A27"/>
    <w:rsid w:val="00806F29"/>
    <w:rsid w:val="008375DE"/>
    <w:rsid w:val="008674EB"/>
    <w:rsid w:val="00885401"/>
    <w:rsid w:val="008F01E0"/>
    <w:rsid w:val="00901590"/>
    <w:rsid w:val="00902C68"/>
    <w:rsid w:val="00905E57"/>
    <w:rsid w:val="00940118"/>
    <w:rsid w:val="00986B92"/>
    <w:rsid w:val="009E303E"/>
    <w:rsid w:val="00A10481"/>
    <w:rsid w:val="00A15360"/>
    <w:rsid w:val="00A522C9"/>
    <w:rsid w:val="00A73436"/>
    <w:rsid w:val="00A84DDF"/>
    <w:rsid w:val="00A9306F"/>
    <w:rsid w:val="00AC764E"/>
    <w:rsid w:val="00AD0773"/>
    <w:rsid w:val="00AD5956"/>
    <w:rsid w:val="00AE5556"/>
    <w:rsid w:val="00B21F27"/>
    <w:rsid w:val="00B64192"/>
    <w:rsid w:val="00B710CF"/>
    <w:rsid w:val="00B93355"/>
    <w:rsid w:val="00B96702"/>
    <w:rsid w:val="00BA438C"/>
    <w:rsid w:val="00BA7B1C"/>
    <w:rsid w:val="00BC5145"/>
    <w:rsid w:val="00C14919"/>
    <w:rsid w:val="00C524EC"/>
    <w:rsid w:val="00C53D92"/>
    <w:rsid w:val="00C546B0"/>
    <w:rsid w:val="00C962F4"/>
    <w:rsid w:val="00CA13F0"/>
    <w:rsid w:val="00CA62A5"/>
    <w:rsid w:val="00CC07E0"/>
    <w:rsid w:val="00CC1BDC"/>
    <w:rsid w:val="00CF2176"/>
    <w:rsid w:val="00D03759"/>
    <w:rsid w:val="00D1512D"/>
    <w:rsid w:val="00D376C0"/>
    <w:rsid w:val="00D50286"/>
    <w:rsid w:val="00D572DC"/>
    <w:rsid w:val="00D7625A"/>
    <w:rsid w:val="00D778BA"/>
    <w:rsid w:val="00D77DC8"/>
    <w:rsid w:val="00E04EF1"/>
    <w:rsid w:val="00E37968"/>
    <w:rsid w:val="00E42FC6"/>
    <w:rsid w:val="00E56AFF"/>
    <w:rsid w:val="00E62420"/>
    <w:rsid w:val="00E719E0"/>
    <w:rsid w:val="00E95249"/>
    <w:rsid w:val="00E97AAF"/>
    <w:rsid w:val="00ED7650"/>
    <w:rsid w:val="00EF7732"/>
    <w:rsid w:val="00F03CD7"/>
    <w:rsid w:val="00F129C6"/>
    <w:rsid w:val="00F22B82"/>
    <w:rsid w:val="00F36B52"/>
    <w:rsid w:val="00F54D5A"/>
    <w:rsid w:val="00F6637A"/>
    <w:rsid w:val="00F6735E"/>
    <w:rsid w:val="00FC629A"/>
    <w:rsid w:val="00FD17FC"/>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uiPriority w:val="34"/>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287541985">
      <w:bodyDiv w:val="1"/>
      <w:marLeft w:val="0"/>
      <w:marRight w:val="0"/>
      <w:marTop w:val="0"/>
      <w:marBottom w:val="0"/>
      <w:divBdr>
        <w:top w:val="none" w:sz="0" w:space="0" w:color="auto"/>
        <w:left w:val="none" w:sz="0" w:space="0" w:color="auto"/>
        <w:bottom w:val="none" w:sz="0" w:space="0" w:color="auto"/>
        <w:right w:val="none" w:sz="0" w:space="0" w:color="auto"/>
      </w:divBdr>
    </w:div>
    <w:div w:id="1320117014">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ectrik.org/news/article160.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1050;&#1072;&#1090;&#1077;&#1075;&#1086;&#1088;&#1080;&#1103;:&#1069;&#1083;&#1077;&#1082;&#1090;&#1088;&#1086;&#1090;&#1077;&#1093;&#1085;&#1080;&#1082;&#107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047;&#1072;&#1082;&#1086;&#1085;&#1099;_&#1050;&#1080;&#1088;&#1093;&#1075;&#1086;&#1092;&#107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lectricalschool.info/electrot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FBDF29-A987-498E-9709-792B5C223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4647</Words>
  <Characters>26490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36</cp:revision>
  <cp:lastPrinted>2017-03-23T03:48:00Z</cp:lastPrinted>
  <dcterms:created xsi:type="dcterms:W3CDTF">2012-11-01T11:35:00Z</dcterms:created>
  <dcterms:modified xsi:type="dcterms:W3CDTF">2018-05-22T06:35:00Z</dcterms:modified>
</cp:coreProperties>
</file>