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C9" w:rsidRPr="004A61A4" w:rsidRDefault="004456C9" w:rsidP="00445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456C9" w:rsidRPr="004A61A4" w:rsidRDefault="004456C9" w:rsidP="00445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FF1697" w:rsidRPr="00976027" w:rsidRDefault="004456C9" w:rsidP="00445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4A61A4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FF1697" w:rsidRPr="00976027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976027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976027" w:rsidRDefault="00FF1697" w:rsidP="00FF16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right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right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center"/>
        <w:rPr>
          <w:b/>
          <w:sz w:val="32"/>
          <w:szCs w:val="32"/>
        </w:rPr>
      </w:pPr>
      <w:r w:rsidRPr="00976027">
        <w:rPr>
          <w:b/>
          <w:sz w:val="32"/>
          <w:szCs w:val="32"/>
        </w:rPr>
        <w:t xml:space="preserve">Комплект </w:t>
      </w:r>
    </w:p>
    <w:p w:rsidR="00FF1697" w:rsidRPr="00976027" w:rsidRDefault="00FF1697" w:rsidP="00FF1697">
      <w:pPr>
        <w:spacing w:line="360" w:lineRule="auto"/>
        <w:jc w:val="center"/>
        <w:rPr>
          <w:b/>
          <w:sz w:val="28"/>
          <w:szCs w:val="28"/>
        </w:rPr>
      </w:pPr>
      <w:r w:rsidRPr="00976027">
        <w:rPr>
          <w:b/>
          <w:sz w:val="28"/>
          <w:szCs w:val="28"/>
        </w:rPr>
        <w:t xml:space="preserve">контрольно-оценочных средств </w:t>
      </w:r>
    </w:p>
    <w:p w:rsidR="00FF1697" w:rsidRPr="00976027" w:rsidRDefault="00FF1697" w:rsidP="00FF1697">
      <w:pPr>
        <w:spacing w:line="360" w:lineRule="auto"/>
        <w:jc w:val="center"/>
        <w:rPr>
          <w:b/>
          <w:sz w:val="28"/>
          <w:szCs w:val="28"/>
        </w:rPr>
      </w:pPr>
      <w:r w:rsidRPr="00976027">
        <w:rPr>
          <w:b/>
          <w:sz w:val="28"/>
          <w:szCs w:val="28"/>
        </w:rPr>
        <w:t>по учебной дисциплине</w:t>
      </w:r>
    </w:p>
    <w:p w:rsidR="00FF1697" w:rsidRPr="00976027" w:rsidRDefault="00FF49B4" w:rsidP="00FF1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FF1697" w:rsidRPr="00976027" w:rsidRDefault="00FF1697" w:rsidP="00FF1697">
      <w:pPr>
        <w:spacing w:line="360" w:lineRule="auto"/>
        <w:jc w:val="center"/>
        <w:rPr>
          <w:i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center"/>
        <w:rPr>
          <w:sz w:val="28"/>
          <w:szCs w:val="28"/>
        </w:rPr>
      </w:pPr>
      <w:r w:rsidRPr="00976027">
        <w:rPr>
          <w:sz w:val="28"/>
          <w:szCs w:val="28"/>
        </w:rPr>
        <w:t xml:space="preserve">образовательной программы (ОП) </w:t>
      </w:r>
    </w:p>
    <w:p w:rsidR="00FF1697" w:rsidRPr="00976027" w:rsidRDefault="00FF1697" w:rsidP="00FF1697">
      <w:pPr>
        <w:spacing w:line="360" w:lineRule="auto"/>
        <w:jc w:val="center"/>
        <w:rPr>
          <w:sz w:val="28"/>
          <w:szCs w:val="28"/>
        </w:rPr>
      </w:pPr>
      <w:r w:rsidRPr="00976027">
        <w:rPr>
          <w:sz w:val="28"/>
          <w:szCs w:val="28"/>
        </w:rPr>
        <w:t xml:space="preserve">по </w:t>
      </w:r>
      <w:r w:rsidR="00FF49B4">
        <w:rPr>
          <w:sz w:val="28"/>
          <w:szCs w:val="28"/>
        </w:rPr>
        <w:t>профессии</w:t>
      </w:r>
      <w:r w:rsidRPr="00976027">
        <w:rPr>
          <w:sz w:val="28"/>
          <w:szCs w:val="28"/>
        </w:rPr>
        <w:t xml:space="preserve"> СПО </w:t>
      </w:r>
    </w:p>
    <w:p w:rsidR="00FF1697" w:rsidRPr="00976027" w:rsidRDefault="004A43F6" w:rsidP="00FF1697">
      <w:pPr>
        <w:spacing w:line="360" w:lineRule="auto"/>
        <w:jc w:val="center"/>
        <w:rPr>
          <w:sz w:val="28"/>
          <w:szCs w:val="28"/>
          <w:u w:val="single"/>
        </w:rPr>
      </w:pPr>
      <w:r w:rsidRPr="004A43F6">
        <w:rPr>
          <w:sz w:val="28"/>
          <w:szCs w:val="28"/>
          <w:u w:val="single"/>
        </w:rPr>
        <w:t>23.01.07 Машинист крана (крановщик)</w:t>
      </w:r>
      <w:r w:rsidR="001456C8" w:rsidRPr="001456C8">
        <w:rPr>
          <w:sz w:val="28"/>
          <w:szCs w:val="28"/>
          <w:u w:val="single"/>
        </w:rPr>
        <w:t xml:space="preserve"> </w:t>
      </w: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both"/>
        <w:rPr>
          <w:b/>
          <w:sz w:val="28"/>
          <w:szCs w:val="28"/>
        </w:rPr>
      </w:pPr>
    </w:p>
    <w:p w:rsidR="00FF1697" w:rsidRPr="00CF2F88" w:rsidRDefault="00FF1697" w:rsidP="00FF1697">
      <w:pPr>
        <w:spacing w:line="360" w:lineRule="auto"/>
        <w:jc w:val="center"/>
        <w:rPr>
          <w:sz w:val="28"/>
          <w:szCs w:val="28"/>
        </w:rPr>
      </w:pPr>
      <w:r w:rsidRPr="00CF2F88">
        <w:rPr>
          <w:sz w:val="28"/>
          <w:szCs w:val="28"/>
        </w:rPr>
        <w:t>2017</w:t>
      </w:r>
      <w:r w:rsidR="004456C9" w:rsidRPr="00CF2F88">
        <w:rPr>
          <w:sz w:val="28"/>
          <w:szCs w:val="28"/>
        </w:rPr>
        <w:t xml:space="preserve"> г.</w:t>
      </w:r>
    </w:p>
    <w:p w:rsidR="00FF1697" w:rsidRDefault="00FF1697" w:rsidP="00FF1697">
      <w:pPr>
        <w:spacing w:line="360" w:lineRule="auto"/>
        <w:rPr>
          <w:b/>
          <w:bCs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F49B4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Организация-разработчик:</w:t>
      </w: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4456C9" w:rsidRDefault="004456C9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4456C9" w:rsidRDefault="004456C9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4456C9" w:rsidRPr="00FF49B4" w:rsidRDefault="004456C9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FF49B4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Разработчик:</w:t>
      </w: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Смирнова Л</w:t>
      </w:r>
      <w:r w:rsidR="004456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илия Ивановна</w:t>
      </w: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 преподаватель ГБПОУ ИО ТПТТ</w:t>
      </w: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 w:rsidRPr="00FF49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 xml:space="preserve">                  </w:t>
      </w: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FF49B4" w:rsidRPr="00FF49B4" w:rsidRDefault="00FF49B4" w:rsidP="00FF49B4">
      <w:pPr>
        <w:pStyle w:val="aa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4456C9" w:rsidRDefault="004456C9" w:rsidP="004456C9">
      <w:pPr>
        <w:pStyle w:val="afb"/>
        <w:spacing w:before="12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68BFC39" wp14:editId="3357F3B2">
            <wp:simplePos x="0" y="0"/>
            <wp:positionH relativeFrom="column">
              <wp:posOffset>1501140</wp:posOffset>
            </wp:positionH>
            <wp:positionV relativeFrom="paragraph">
              <wp:posOffset>504190</wp:posOffset>
            </wp:positionV>
            <wp:extent cx="634365" cy="391795"/>
            <wp:effectExtent l="0" t="0" r="0" b="8255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1557">
        <w:rPr>
          <w:sz w:val="28"/>
          <w:szCs w:val="28"/>
        </w:rPr>
        <w:t>Рассмотрен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 xml:space="preserve"> и одобрен  на заседании методической комиссии  общеобразовательных дисциплин, протокол №  </w:t>
      </w:r>
      <w:r>
        <w:rPr>
          <w:sz w:val="28"/>
          <w:szCs w:val="28"/>
        </w:rPr>
        <w:t>01 от 06</w:t>
      </w:r>
      <w:r w:rsidRPr="0063726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3726C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F1557">
        <w:rPr>
          <w:sz w:val="28"/>
          <w:szCs w:val="28"/>
        </w:rPr>
        <w:t xml:space="preserve"> г.</w:t>
      </w:r>
    </w:p>
    <w:p w:rsidR="004456C9" w:rsidRPr="008F1557" w:rsidRDefault="004456C9" w:rsidP="004456C9">
      <w:pPr>
        <w:pStyle w:val="afb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Председатель МК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Снопкова</w:t>
      </w:r>
    </w:p>
    <w:p w:rsidR="00FF1697" w:rsidRPr="00976027" w:rsidRDefault="00FF1697" w:rsidP="00FF1697">
      <w:pPr>
        <w:spacing w:line="360" w:lineRule="auto"/>
        <w:jc w:val="center"/>
        <w:rPr>
          <w:b/>
          <w:sz w:val="28"/>
          <w:szCs w:val="28"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4456C9" w:rsidRDefault="004456C9" w:rsidP="004B4154">
      <w:pPr>
        <w:pStyle w:val="affa"/>
        <w:spacing w:line="360" w:lineRule="auto"/>
        <w:ind w:firstLine="0"/>
        <w:jc w:val="center"/>
        <w:rPr>
          <w:b/>
          <w:color w:val="000000"/>
          <w:szCs w:val="28"/>
        </w:rPr>
      </w:pPr>
    </w:p>
    <w:p w:rsidR="004B4154" w:rsidRPr="004E4D6D" w:rsidRDefault="004B4154" w:rsidP="004B4154">
      <w:pPr>
        <w:pStyle w:val="affa"/>
        <w:spacing w:line="360" w:lineRule="auto"/>
        <w:ind w:firstLine="0"/>
        <w:jc w:val="center"/>
        <w:rPr>
          <w:b/>
          <w:color w:val="000000"/>
          <w:szCs w:val="28"/>
        </w:rPr>
      </w:pPr>
      <w:r w:rsidRPr="004E4D6D">
        <w:rPr>
          <w:b/>
          <w:color w:val="000000"/>
          <w:szCs w:val="28"/>
        </w:rPr>
        <w:t>Пояснительная записка</w:t>
      </w:r>
    </w:p>
    <w:p w:rsidR="004B4154" w:rsidRPr="004E4D6D" w:rsidRDefault="004B4154" w:rsidP="00A26D6C">
      <w:pPr>
        <w:ind w:firstLine="709"/>
        <w:jc w:val="both"/>
        <w:rPr>
          <w:color w:val="000000" w:themeColor="text1"/>
          <w:sz w:val="28"/>
          <w:szCs w:val="28"/>
        </w:rPr>
      </w:pPr>
      <w:r w:rsidRPr="004E4D6D">
        <w:rPr>
          <w:color w:val="000000" w:themeColor="text1"/>
          <w:sz w:val="28"/>
          <w:szCs w:val="28"/>
        </w:rPr>
        <w:t xml:space="preserve">Комплект контрольно-оценочных оценочных средств </w:t>
      </w:r>
      <w:r w:rsidRPr="004E4D6D">
        <w:rPr>
          <w:sz w:val="28"/>
          <w:szCs w:val="28"/>
        </w:rPr>
        <w:t xml:space="preserve">подготовлен с целью оценки качества подготовки и определения уровня знаний и умений, их соответствия требованиям действующего Федерального </w:t>
      </w:r>
      <w:r w:rsidR="00CF2F88">
        <w:rPr>
          <w:sz w:val="28"/>
          <w:szCs w:val="28"/>
        </w:rPr>
        <w:t xml:space="preserve">компонента </w:t>
      </w:r>
      <w:bookmarkStart w:id="0" w:name="_GoBack"/>
      <w:bookmarkEnd w:id="0"/>
      <w:r w:rsidRPr="004E4D6D">
        <w:rPr>
          <w:sz w:val="28"/>
          <w:szCs w:val="28"/>
        </w:rPr>
        <w:t>государственного образовательного стандарта, регионального компонента, образовательного учреждения, а также квалификационной характеристики по</w:t>
      </w:r>
      <w:r w:rsidRPr="004E4D6D">
        <w:rPr>
          <w:color w:val="000000" w:themeColor="text1"/>
          <w:sz w:val="28"/>
          <w:szCs w:val="28"/>
        </w:rPr>
        <w:t xml:space="preserve"> </w:t>
      </w:r>
      <w:r w:rsidR="00FF49B4">
        <w:rPr>
          <w:color w:val="000000" w:themeColor="text1"/>
          <w:sz w:val="28"/>
          <w:szCs w:val="28"/>
        </w:rPr>
        <w:t>профессии</w:t>
      </w:r>
      <w:r w:rsidRPr="004E4D6D">
        <w:rPr>
          <w:color w:val="000000" w:themeColor="text1"/>
          <w:sz w:val="28"/>
          <w:szCs w:val="28"/>
        </w:rPr>
        <w:t xml:space="preserve"> СПО </w:t>
      </w:r>
      <w:r w:rsidR="008C0ADA" w:rsidRPr="008C0ADA">
        <w:rPr>
          <w:color w:val="000000"/>
          <w:sz w:val="28"/>
          <w:szCs w:val="28"/>
        </w:rPr>
        <w:t xml:space="preserve">23.01.03 </w:t>
      </w:r>
      <w:r w:rsidR="00DF5B34">
        <w:rPr>
          <w:color w:val="000000"/>
          <w:sz w:val="28"/>
          <w:szCs w:val="28"/>
        </w:rPr>
        <w:t>«</w:t>
      </w:r>
      <w:r w:rsidR="008C0ADA" w:rsidRPr="008C0ADA">
        <w:rPr>
          <w:color w:val="000000"/>
          <w:sz w:val="28"/>
          <w:szCs w:val="28"/>
        </w:rPr>
        <w:t>Автомеханик</w:t>
      </w:r>
      <w:r w:rsidR="00DF5B34">
        <w:rPr>
          <w:color w:val="000000"/>
          <w:sz w:val="28"/>
          <w:szCs w:val="28"/>
        </w:rPr>
        <w:t>»</w:t>
      </w:r>
      <w:r w:rsidRPr="004E4D6D">
        <w:rPr>
          <w:sz w:val="28"/>
          <w:szCs w:val="28"/>
        </w:rPr>
        <w:t>,</w:t>
      </w:r>
      <w:r w:rsidRPr="004E4D6D">
        <w:rPr>
          <w:color w:val="000000"/>
          <w:sz w:val="28"/>
          <w:szCs w:val="28"/>
        </w:rPr>
        <w:t xml:space="preserve">   включает в себя: </w:t>
      </w:r>
      <w:r w:rsidR="00B552B8">
        <w:rPr>
          <w:color w:val="000000"/>
          <w:sz w:val="28"/>
          <w:szCs w:val="28"/>
        </w:rPr>
        <w:t xml:space="preserve">билеты </w:t>
      </w:r>
      <w:r w:rsidR="00FF49B4">
        <w:rPr>
          <w:sz w:val="28"/>
          <w:szCs w:val="28"/>
        </w:rPr>
        <w:t xml:space="preserve"> для проведения дифференцированного зачета по астрономии</w:t>
      </w:r>
      <w:r w:rsidRPr="004E4D6D">
        <w:rPr>
          <w:sz w:val="28"/>
          <w:szCs w:val="28"/>
        </w:rPr>
        <w:t>.</w:t>
      </w:r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szCs w:val="28"/>
        </w:rPr>
        <w:t xml:space="preserve"> </w:t>
      </w:r>
      <w:r w:rsidRPr="004E4D6D">
        <w:rPr>
          <w:color w:val="000000"/>
          <w:szCs w:val="28"/>
        </w:rPr>
        <w:t>Объём обязательной аудиторн</w:t>
      </w:r>
      <w:r w:rsidR="00FF49B4">
        <w:rPr>
          <w:color w:val="000000"/>
          <w:szCs w:val="28"/>
        </w:rPr>
        <w:t>ой учебной нагрузки студента</w:t>
      </w:r>
      <w:r w:rsidRPr="004E4D6D">
        <w:rPr>
          <w:color w:val="000000"/>
          <w:szCs w:val="28"/>
        </w:rPr>
        <w:t xml:space="preserve"> п</w:t>
      </w:r>
      <w:r w:rsidR="00FF49B4">
        <w:rPr>
          <w:color w:val="000000"/>
          <w:szCs w:val="28"/>
        </w:rPr>
        <w:t>о предмету «Астрономия</w:t>
      </w:r>
      <w:r w:rsidRPr="004E4D6D">
        <w:rPr>
          <w:color w:val="000000"/>
          <w:szCs w:val="28"/>
        </w:rPr>
        <w:t xml:space="preserve">» </w:t>
      </w:r>
      <w:r w:rsidR="00FF49B4">
        <w:rPr>
          <w:szCs w:val="28"/>
        </w:rPr>
        <w:t>- 36</w:t>
      </w:r>
      <w:r w:rsidRPr="004E4D6D">
        <w:rPr>
          <w:szCs w:val="28"/>
        </w:rPr>
        <w:t xml:space="preserve"> час</w:t>
      </w:r>
      <w:r w:rsidR="00FF49B4">
        <w:rPr>
          <w:szCs w:val="28"/>
        </w:rPr>
        <w:t>ов</w:t>
      </w:r>
      <w:r w:rsidRPr="004E4D6D">
        <w:rPr>
          <w:szCs w:val="28"/>
        </w:rPr>
        <w:t xml:space="preserve"> и </w:t>
      </w:r>
      <w:r w:rsidR="00FF49B4">
        <w:rPr>
          <w:szCs w:val="28"/>
        </w:rPr>
        <w:t>18</w:t>
      </w:r>
      <w:r w:rsidRPr="004E4D6D">
        <w:rPr>
          <w:szCs w:val="28"/>
        </w:rPr>
        <w:t xml:space="preserve"> час</w:t>
      </w:r>
      <w:r w:rsidR="00FF49B4">
        <w:rPr>
          <w:szCs w:val="28"/>
        </w:rPr>
        <w:t>ов</w:t>
      </w:r>
      <w:r w:rsidRPr="004E4D6D">
        <w:rPr>
          <w:szCs w:val="28"/>
        </w:rPr>
        <w:t xml:space="preserve"> – сам</w:t>
      </w:r>
      <w:r w:rsidR="00FF49B4">
        <w:rPr>
          <w:szCs w:val="28"/>
        </w:rPr>
        <w:t>остоятельная работа студента</w:t>
      </w:r>
      <w:r w:rsidRPr="004E4D6D">
        <w:rPr>
          <w:szCs w:val="28"/>
        </w:rPr>
        <w:t>.</w:t>
      </w:r>
      <w:r w:rsidRPr="004E4D6D">
        <w:rPr>
          <w:color w:val="000000"/>
          <w:szCs w:val="28"/>
        </w:rPr>
        <w:t xml:space="preserve">     </w:t>
      </w:r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color w:val="000000"/>
          <w:szCs w:val="28"/>
        </w:rPr>
        <w:t xml:space="preserve">    Целями при составлении и разработки комплекта КОС являются проверка знаний и умений:</w:t>
      </w:r>
    </w:p>
    <w:p w:rsidR="00A26D6C" w:rsidRPr="00A26D6C" w:rsidRDefault="00A26D6C" w:rsidP="00A26D6C">
      <w:pPr>
        <w:pStyle w:val="affa"/>
        <w:ind w:firstLine="709"/>
        <w:rPr>
          <w:szCs w:val="28"/>
        </w:rPr>
      </w:pPr>
      <w:r w:rsidRPr="00A26D6C">
        <w:rPr>
          <w:szCs w:val="28"/>
        </w:rPr>
        <w:t xml:space="preserve">В результате освоения </w:t>
      </w:r>
      <w:r w:rsidR="00FF49B4">
        <w:rPr>
          <w:szCs w:val="28"/>
        </w:rPr>
        <w:t>учебной дисциплины студент</w:t>
      </w:r>
      <w:r w:rsidRPr="00A26D6C">
        <w:rPr>
          <w:szCs w:val="28"/>
        </w:rPr>
        <w:t xml:space="preserve"> должен </w:t>
      </w:r>
      <w:r w:rsidRPr="00A26D6C">
        <w:rPr>
          <w:b/>
          <w:szCs w:val="28"/>
        </w:rPr>
        <w:t>уметь:</w:t>
      </w:r>
    </w:p>
    <w:p w:rsidR="00B92AE3" w:rsidRDefault="00137EDE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r w:rsidRPr="00B92AE3">
        <w:rPr>
          <w:szCs w:val="28"/>
        </w:rPr>
        <w:t>приводить примеры роли астрономии в развитии цивилизации, использования  методов исследований  в  астрономии, различных  диапазонов  электромагнитных  излучений  для  получения  информации  об  объектах  Вселенной,  получения  астрономической  информации  с  помощью  космических аппаратов и спектрального анализа, влияния солнечной активности на Землю;</w:t>
      </w:r>
    </w:p>
    <w:p w:rsidR="00137EDE" w:rsidRPr="00B92AE3" w:rsidRDefault="00B92AE3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proofErr w:type="gramStart"/>
      <w:r w:rsidRPr="00B92AE3">
        <w:rPr>
          <w:szCs w:val="28"/>
        </w:rPr>
        <w:t>описывать  и  объяснять  различия  календарей,  условия  наступления 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равновесия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B92AE3" w:rsidRPr="00BA7B92" w:rsidRDefault="00BA7B92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r w:rsidRPr="00BA7B92">
        <w:rPr>
          <w:szCs w:val="28"/>
        </w:rPr>
        <w:t>характеризовать  особенности  методов  познания  астрономии,  основные элементы  и  свойства  планет  Солнечной  системы,  методы  определения расстояний и линейных размеров небесных тел, возможные пути  эволюции звезд различной массы;</w:t>
      </w:r>
    </w:p>
    <w:p w:rsidR="00BA7B92" w:rsidRDefault="00BA7B92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proofErr w:type="gramStart"/>
      <w:r w:rsidRPr="00BA7B92">
        <w:rPr>
          <w:szCs w:val="28"/>
        </w:rPr>
        <w:t xml:space="preserve">находить на небе основные созвездия Северного полушария, в том числе Большую  Медведицу,  Малую  Медведицу,  Волопас,  Лебедь,  Кассиопею, Орион; самые яркие звезды, в том числе Полярную звезда, Арктур, Вегу, Капеллу, Сириус, Бетельгейзе; </w:t>
      </w:r>
      <w:proofErr w:type="gramEnd"/>
    </w:p>
    <w:p w:rsidR="00BA7B92" w:rsidRDefault="00AD78A2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r>
        <w:rPr>
          <w:szCs w:val="28"/>
        </w:rPr>
        <w:t>использовать  различные</w:t>
      </w:r>
      <w:r w:rsidR="00BA7B92" w:rsidRPr="00BA7B92">
        <w:rPr>
          <w:szCs w:val="28"/>
        </w:rPr>
        <w:t xml:space="preserve">  приложения  для  определения  положения Солнца, Луны и звезд на любую дату и время с</w:t>
      </w:r>
      <w:r w:rsidR="00A16BAE">
        <w:rPr>
          <w:szCs w:val="28"/>
        </w:rPr>
        <w:t>у</w:t>
      </w:r>
      <w:r w:rsidR="00BA7B92" w:rsidRPr="00BA7B92">
        <w:rPr>
          <w:szCs w:val="28"/>
        </w:rPr>
        <w:t xml:space="preserve">ток для данного населённого пункта; </w:t>
      </w:r>
    </w:p>
    <w:p w:rsidR="00BA7B92" w:rsidRDefault="00BA7B92" w:rsidP="00294E4B">
      <w:pPr>
        <w:pStyle w:val="affa"/>
        <w:numPr>
          <w:ilvl w:val="0"/>
          <w:numId w:val="1"/>
        </w:numPr>
        <w:ind w:left="1418"/>
        <w:rPr>
          <w:szCs w:val="28"/>
        </w:rPr>
      </w:pPr>
      <w:r w:rsidRPr="00BA7B92">
        <w:rPr>
          <w:szCs w:val="28"/>
        </w:rPr>
        <w:lastRenderedPageBreak/>
        <w:t>использовать приобретенные знания и умения в практической деятельности и повседневной жизни</w:t>
      </w:r>
      <w:r w:rsidR="00294E4B">
        <w:rPr>
          <w:szCs w:val="28"/>
        </w:rPr>
        <w:t>:</w:t>
      </w:r>
    </w:p>
    <w:p w:rsidR="00294E4B" w:rsidRPr="00294E4B" w:rsidRDefault="00294E4B" w:rsidP="00294E4B">
      <w:pPr>
        <w:pStyle w:val="affa"/>
        <w:numPr>
          <w:ilvl w:val="0"/>
          <w:numId w:val="1"/>
        </w:numPr>
        <w:ind w:left="2127" w:hanging="426"/>
        <w:rPr>
          <w:szCs w:val="28"/>
        </w:rPr>
      </w:pPr>
      <w:r w:rsidRPr="00294E4B">
        <w:rPr>
          <w:szCs w:val="28"/>
        </w:rPr>
        <w:t xml:space="preserve">для понимания взаимосвязи астрономии и с другими науками, в основе  которых  лежат  знания  по  астрономии,  отделение  ее  от лженаук; </w:t>
      </w:r>
    </w:p>
    <w:p w:rsidR="00294E4B" w:rsidRPr="00294E4B" w:rsidRDefault="00294E4B" w:rsidP="00294E4B">
      <w:pPr>
        <w:pStyle w:val="affa"/>
        <w:numPr>
          <w:ilvl w:val="0"/>
          <w:numId w:val="1"/>
        </w:numPr>
        <w:ind w:left="2127" w:hanging="426"/>
        <w:rPr>
          <w:szCs w:val="28"/>
        </w:rPr>
      </w:pPr>
      <w:r w:rsidRPr="00294E4B">
        <w:rPr>
          <w:szCs w:val="28"/>
        </w:rPr>
        <w:t>для оценивания информации, содержащейся в сообщения СМИ, Интернете, научно-популярных статьях.</w:t>
      </w:r>
    </w:p>
    <w:p w:rsidR="00BA7B92" w:rsidRPr="00BA7B92" w:rsidRDefault="00BA7B92" w:rsidP="00BA7B92">
      <w:pPr>
        <w:pStyle w:val="affa"/>
        <w:ind w:left="720" w:firstLine="0"/>
        <w:rPr>
          <w:szCs w:val="28"/>
        </w:rPr>
      </w:pPr>
    </w:p>
    <w:p w:rsidR="00A26D6C" w:rsidRDefault="00A26D6C" w:rsidP="00A26D6C">
      <w:pPr>
        <w:pStyle w:val="affa"/>
        <w:ind w:firstLine="709"/>
        <w:rPr>
          <w:b/>
          <w:szCs w:val="28"/>
        </w:rPr>
      </w:pPr>
      <w:r w:rsidRPr="00A26D6C">
        <w:rPr>
          <w:szCs w:val="28"/>
        </w:rPr>
        <w:t xml:space="preserve">В результате освоения учебной дисциплины обучающийся должен </w:t>
      </w:r>
      <w:r w:rsidRPr="00A26D6C">
        <w:rPr>
          <w:b/>
          <w:szCs w:val="28"/>
        </w:rPr>
        <w:t>знать:</w:t>
      </w:r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proofErr w:type="gramStart"/>
      <w:r w:rsidRPr="00493AB1">
        <w:rPr>
          <w:szCs w:val="28"/>
        </w:rPr>
        <w:t>смысл  понятий:  геоцентрическая  и  гелиоцентрическая  система,  видимая звездная величина, созвездие, противостояние и соединение планет, комета, астероид, метеор, метеорит, метеорит, планета, спутник, звезда, Солнечная  система,  Галактика,  Вселенная,  всемирное  и  поясное  время,  внесолнечная  планета  (</w:t>
      </w:r>
      <w:proofErr w:type="spellStart"/>
      <w:r w:rsidRPr="00493AB1">
        <w:rPr>
          <w:szCs w:val="28"/>
        </w:rPr>
        <w:t>экзопланета</w:t>
      </w:r>
      <w:proofErr w:type="spellEnd"/>
      <w:r w:rsidRPr="00493AB1">
        <w:rPr>
          <w:szCs w:val="28"/>
        </w:rPr>
        <w:t>)  спектральная  классификация  звезд,  параллакс, реликтовое излучение, Большой взрыв, черная дыра;</w:t>
      </w:r>
      <w:r w:rsidR="005448F0">
        <w:rPr>
          <w:szCs w:val="28"/>
        </w:rPr>
        <w:t xml:space="preserve"> </w:t>
      </w:r>
      <w:proofErr w:type="gramEnd"/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смысл  физических  величин:  парсек,  световой  год,  астрономическая  единица, звездная величина; </w:t>
      </w:r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смысл физического закона Хаббла; </w:t>
      </w:r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основные этапы освоения космического пространства; </w:t>
      </w:r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гипотезы происхождения Солнечной системы; </w:t>
      </w:r>
    </w:p>
    <w:p w:rsid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основные характеристики и строение Солнца, солнечной атмосферы; </w:t>
      </w:r>
    </w:p>
    <w:p w:rsidR="00493AB1" w:rsidRPr="00493AB1" w:rsidRDefault="00493AB1" w:rsidP="006D276E">
      <w:pPr>
        <w:pStyle w:val="affa"/>
        <w:numPr>
          <w:ilvl w:val="0"/>
          <w:numId w:val="9"/>
        </w:numPr>
        <w:rPr>
          <w:szCs w:val="28"/>
        </w:rPr>
      </w:pPr>
      <w:r w:rsidRPr="00493AB1">
        <w:rPr>
          <w:szCs w:val="28"/>
        </w:rPr>
        <w:t xml:space="preserve">размеры Галактики, положение и период обращения Солнца относительно </w:t>
      </w:r>
      <w:r w:rsidR="00A068AD">
        <w:rPr>
          <w:szCs w:val="28"/>
        </w:rPr>
        <w:t>центра Галактики.</w:t>
      </w:r>
    </w:p>
    <w:p w:rsidR="00493AB1" w:rsidRDefault="00493AB1" w:rsidP="00A26D6C">
      <w:pPr>
        <w:pStyle w:val="affa"/>
        <w:ind w:firstLine="709"/>
        <w:rPr>
          <w:b/>
          <w:szCs w:val="28"/>
        </w:rPr>
      </w:pP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Общие компетенции:</w:t>
      </w:r>
    </w:p>
    <w:p w:rsidR="001321E8" w:rsidRPr="001321E8" w:rsidRDefault="00C80FD9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r w:rsidRPr="00C80FD9">
        <w:rPr>
          <w:color w:val="000000"/>
          <w:szCs w:val="28"/>
        </w:rPr>
        <w:t xml:space="preserve"> </w:t>
      </w:r>
      <w:proofErr w:type="gramStart"/>
      <w:r w:rsidR="001321E8" w:rsidRPr="001321E8">
        <w:rPr>
          <w:color w:val="000000"/>
          <w:szCs w:val="28"/>
        </w:rPr>
        <w:t>ОК</w:t>
      </w:r>
      <w:proofErr w:type="gramEnd"/>
      <w:r w:rsidR="001321E8" w:rsidRPr="001321E8">
        <w:rPr>
          <w:color w:val="000000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</w:p>
    <w:p w:rsidR="001321E8" w:rsidRPr="001321E8" w:rsidRDefault="001321E8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1321E8">
        <w:rPr>
          <w:color w:val="000000"/>
          <w:szCs w:val="28"/>
        </w:rPr>
        <w:t>ОК</w:t>
      </w:r>
      <w:proofErr w:type="gramEnd"/>
      <w:r w:rsidRPr="001321E8">
        <w:rPr>
          <w:color w:val="000000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1321E8" w:rsidRPr="001321E8" w:rsidRDefault="001321E8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1321E8">
        <w:rPr>
          <w:color w:val="000000"/>
          <w:szCs w:val="28"/>
        </w:rPr>
        <w:t>ОК</w:t>
      </w:r>
      <w:proofErr w:type="gramEnd"/>
      <w:r w:rsidRPr="001321E8">
        <w:rPr>
          <w:color w:val="000000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321E8" w:rsidRPr="001321E8" w:rsidRDefault="001321E8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1321E8">
        <w:rPr>
          <w:color w:val="000000"/>
          <w:szCs w:val="28"/>
        </w:rPr>
        <w:t>ОК</w:t>
      </w:r>
      <w:proofErr w:type="gramEnd"/>
      <w:r w:rsidRPr="001321E8">
        <w:rPr>
          <w:color w:val="000000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1321E8" w:rsidRPr="001321E8" w:rsidRDefault="001321E8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1321E8">
        <w:rPr>
          <w:color w:val="000000"/>
          <w:szCs w:val="28"/>
        </w:rPr>
        <w:t>ОК</w:t>
      </w:r>
      <w:proofErr w:type="gramEnd"/>
      <w:r w:rsidRPr="001321E8">
        <w:rPr>
          <w:color w:val="000000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1321E8" w:rsidRPr="001321E8" w:rsidRDefault="001321E8" w:rsidP="001321E8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1321E8">
        <w:rPr>
          <w:color w:val="000000"/>
          <w:szCs w:val="28"/>
        </w:rPr>
        <w:t>ОК</w:t>
      </w:r>
      <w:proofErr w:type="gramEnd"/>
      <w:r w:rsidRPr="001321E8">
        <w:rPr>
          <w:color w:val="000000"/>
          <w:szCs w:val="28"/>
        </w:rPr>
        <w:t xml:space="preserve"> 6. Работать в команде, эффективно общаться с коллегами, руководством</w:t>
      </w:r>
      <w:r w:rsidR="0034361C">
        <w:rPr>
          <w:color w:val="000000"/>
          <w:szCs w:val="28"/>
        </w:rPr>
        <w:t>, клиентами</w:t>
      </w:r>
      <w:r w:rsidRPr="001321E8">
        <w:rPr>
          <w:color w:val="000000"/>
          <w:szCs w:val="28"/>
        </w:rPr>
        <w:t>.</w:t>
      </w:r>
    </w:p>
    <w:p w:rsidR="002D05BE" w:rsidRPr="00C80FD9" w:rsidRDefault="002D05BE" w:rsidP="00C80FD9">
      <w:pPr>
        <w:pStyle w:val="affa"/>
        <w:ind w:firstLine="709"/>
        <w:rPr>
          <w:color w:val="000000"/>
          <w:szCs w:val="28"/>
        </w:rPr>
      </w:pP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  <w:r w:rsidRPr="00C80FD9">
        <w:rPr>
          <w:color w:val="000000"/>
          <w:szCs w:val="28"/>
        </w:rPr>
        <w:lastRenderedPageBreak/>
        <w:t>Формой аттестации по учебной дисциплине является</w:t>
      </w:r>
      <w:r>
        <w:rPr>
          <w:color w:val="000000"/>
          <w:szCs w:val="28"/>
        </w:rPr>
        <w:t xml:space="preserve"> </w:t>
      </w:r>
      <w:r w:rsidR="001321E8">
        <w:rPr>
          <w:b/>
          <w:color w:val="000000"/>
          <w:szCs w:val="28"/>
        </w:rPr>
        <w:t>дифференцированный зачет.</w:t>
      </w:r>
    </w:p>
    <w:p w:rsidR="00C80FD9" w:rsidRPr="00C80FD9" w:rsidRDefault="00C80FD9" w:rsidP="00C80FD9">
      <w:pPr>
        <w:pStyle w:val="affa"/>
        <w:rPr>
          <w:b/>
          <w:color w:val="000000"/>
          <w:szCs w:val="28"/>
          <w:u w:val="single"/>
        </w:rPr>
      </w:pP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 xml:space="preserve"> Результаты освоения учебной дисциплины, подлежащие проверке. 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  <w:r w:rsidRPr="00C80FD9">
        <w:rPr>
          <w:color w:val="000000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компетенций, которые представлены в Таблице 1.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</w:p>
    <w:p w:rsidR="00C80FD9" w:rsidRDefault="00C80FD9" w:rsidP="00C80FD9">
      <w:pPr>
        <w:pStyle w:val="affa"/>
        <w:ind w:firstLine="709"/>
        <w:jc w:val="right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Таблица 1</w:t>
      </w:r>
    </w:p>
    <w:tbl>
      <w:tblPr>
        <w:tblStyle w:val="aff2"/>
        <w:tblW w:w="9711" w:type="dxa"/>
        <w:tblLook w:val="04A0" w:firstRow="1" w:lastRow="0" w:firstColumn="1" w:lastColumn="0" w:noHBand="0" w:noVBand="1"/>
      </w:tblPr>
      <w:tblGrid>
        <w:gridCol w:w="4644"/>
        <w:gridCol w:w="2835"/>
        <w:gridCol w:w="2232"/>
      </w:tblGrid>
      <w:tr w:rsidR="00F626A2" w:rsidRPr="00C80FD9" w:rsidTr="004456C9">
        <w:tc>
          <w:tcPr>
            <w:tcW w:w="4644" w:type="dxa"/>
          </w:tcPr>
          <w:p w:rsidR="00F626A2" w:rsidRPr="00C80FD9" w:rsidRDefault="00F626A2" w:rsidP="00F626A2">
            <w:pPr>
              <w:pStyle w:val="aa"/>
              <w:jc w:val="center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Результаты обучения:  умения, знания, общие компетенции</w:t>
            </w:r>
          </w:p>
        </w:tc>
        <w:tc>
          <w:tcPr>
            <w:tcW w:w="2835" w:type="dxa"/>
          </w:tcPr>
          <w:p w:rsidR="00F626A2" w:rsidRPr="00C80FD9" w:rsidRDefault="00F626A2" w:rsidP="00260C79">
            <w:pPr>
              <w:pStyle w:val="aa"/>
              <w:jc w:val="center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jc w:val="center"/>
              <w:rPr>
                <w:sz w:val="24"/>
                <w:szCs w:val="24"/>
                <w:lang w:bidi="en-US"/>
              </w:rPr>
            </w:pPr>
            <w:r w:rsidRPr="00C80FD9">
              <w:rPr>
                <w:sz w:val="24"/>
                <w:szCs w:val="24"/>
                <w:lang w:bidi="en-US"/>
              </w:rPr>
              <w:t>Показатели оценки результата</w:t>
            </w:r>
          </w:p>
          <w:p w:rsidR="00F626A2" w:rsidRPr="00C80FD9" w:rsidRDefault="00F626A2" w:rsidP="00260C79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F626A2" w:rsidRPr="00C80FD9" w:rsidRDefault="00F626A2" w:rsidP="00260C79">
            <w:pPr>
              <w:pStyle w:val="aa"/>
              <w:jc w:val="center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  <w:lang w:bidi="en-US"/>
              </w:rPr>
              <w:t>Форма контроля и оценивания</w:t>
            </w:r>
          </w:p>
        </w:tc>
      </w:tr>
      <w:tr w:rsidR="00F626A2" w:rsidRPr="00C80FD9" w:rsidTr="004456C9">
        <w:tc>
          <w:tcPr>
            <w:tcW w:w="9711" w:type="dxa"/>
            <w:gridSpan w:val="3"/>
          </w:tcPr>
          <w:p w:rsidR="00F626A2" w:rsidRPr="00C80FD9" w:rsidRDefault="00F626A2" w:rsidP="00260C79">
            <w:pPr>
              <w:pStyle w:val="aa"/>
              <w:jc w:val="center"/>
              <w:rPr>
                <w:i/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Уметь:</w:t>
            </w:r>
          </w:p>
        </w:tc>
      </w:tr>
      <w:tr w:rsidR="00F626A2" w:rsidRPr="00C80FD9" w:rsidTr="004456C9">
        <w:tc>
          <w:tcPr>
            <w:tcW w:w="4644" w:type="dxa"/>
          </w:tcPr>
          <w:p w:rsidR="00A16BAE" w:rsidRDefault="00F626A2" w:rsidP="00F626A2">
            <w:pPr>
              <w:pStyle w:val="aa"/>
              <w:rPr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У 1</w:t>
            </w:r>
            <w:r w:rsidRPr="00C80FD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</w:t>
            </w:r>
            <w:r w:rsidRPr="00F626A2">
              <w:rPr>
                <w:sz w:val="24"/>
                <w:szCs w:val="24"/>
              </w:rPr>
              <w:t>риводить примеры роли астрономии в развитии цивилизации, использования  методов исследований  в  астрономии, различных  диапазонов  электромагнитных  излучений  для  получения  информации  об  объектах  Вселенной,  получения  астрономической  информации  с  помощью  космических аппаратов и спектрального анализа, влияни</w:t>
            </w:r>
            <w:r>
              <w:rPr>
                <w:sz w:val="24"/>
                <w:szCs w:val="24"/>
              </w:rPr>
              <w:t>я солнечной активности на Землю.</w:t>
            </w:r>
          </w:p>
          <w:p w:rsidR="00A16BAE" w:rsidRDefault="00A16BAE" w:rsidP="00F626A2">
            <w:pPr>
              <w:pStyle w:val="aa"/>
              <w:rPr>
                <w:sz w:val="24"/>
                <w:szCs w:val="24"/>
              </w:rPr>
            </w:pPr>
          </w:p>
          <w:p w:rsidR="00F626A2" w:rsidRPr="00F626A2" w:rsidRDefault="00F626A2" w:rsidP="00F626A2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:rsidR="00F626A2" w:rsidRPr="00C80FD9" w:rsidRDefault="00F626A2" w:rsidP="00F626A2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80FD9">
              <w:rPr>
                <w:sz w:val="24"/>
                <w:szCs w:val="24"/>
              </w:rPr>
              <w:t>равильные ответы на тестовые и устные вопросы</w:t>
            </w: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проверка</w:t>
            </w:r>
            <w:r w:rsidRPr="00C80FD9">
              <w:rPr>
                <w:sz w:val="24"/>
                <w:szCs w:val="24"/>
              </w:rPr>
              <w:t>, устный опрос.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F626A2" w:rsidRPr="00C80FD9" w:rsidRDefault="00F626A2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AA02DF" w:rsidRPr="00C80FD9" w:rsidTr="004456C9">
        <w:tc>
          <w:tcPr>
            <w:tcW w:w="4644" w:type="dxa"/>
          </w:tcPr>
          <w:p w:rsidR="00AA02DF" w:rsidRDefault="00AA02DF" w:rsidP="00AA02DF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AA02DF">
              <w:rPr>
                <w:sz w:val="24"/>
                <w:szCs w:val="24"/>
              </w:rPr>
              <w:t>писывать  и  объяснять  различия  календарей,  условия  наступления 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равновесия звезд, источник энергии звезд и происхождение химических элементов, красное смещение с помощью эффекта Доплера</w:t>
            </w:r>
            <w:r w:rsidR="00D220C0">
              <w:rPr>
                <w:sz w:val="24"/>
                <w:szCs w:val="24"/>
              </w:rPr>
              <w:t>.</w:t>
            </w:r>
            <w:proofErr w:type="gramEnd"/>
          </w:p>
          <w:p w:rsidR="005C494B" w:rsidRDefault="005C494B" w:rsidP="00AA02DF">
            <w:pPr>
              <w:pStyle w:val="aa"/>
              <w:jc w:val="both"/>
              <w:rPr>
                <w:sz w:val="24"/>
                <w:szCs w:val="24"/>
              </w:rPr>
            </w:pPr>
          </w:p>
          <w:p w:rsidR="00D220C0" w:rsidRPr="00F626A2" w:rsidRDefault="00D220C0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</w:t>
            </w:r>
            <w:r w:rsidRPr="00F626A2">
              <w:rPr>
                <w:sz w:val="24"/>
                <w:szCs w:val="24"/>
              </w:rPr>
              <w:lastRenderedPageBreak/>
              <w:t>необходимой для эффективного выполнения профессиональных задач.</w:t>
            </w:r>
          </w:p>
          <w:p w:rsidR="00D220C0" w:rsidRPr="00C80FD9" w:rsidRDefault="00D220C0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D220C0" w:rsidRPr="00AA02DF" w:rsidRDefault="00D220C0" w:rsidP="00AA02DF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02DF" w:rsidRDefault="00D220C0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Правильное выполнение практических заданий, тестирование, устный опрос</w:t>
            </w: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260C79">
            <w:pPr>
              <w:pStyle w:val="aa"/>
              <w:rPr>
                <w:sz w:val="24"/>
                <w:szCs w:val="24"/>
              </w:rPr>
            </w:pPr>
          </w:p>
          <w:p w:rsidR="00724FAF" w:rsidRPr="00C80FD9" w:rsidRDefault="00724FAF" w:rsidP="00724FAF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 xml:space="preserve">Использование ПК, Интернета и печатных изданий при поиске информации </w:t>
            </w:r>
          </w:p>
          <w:p w:rsidR="00724FAF" w:rsidRPr="00C80FD9" w:rsidRDefault="00724FAF" w:rsidP="00724FAF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724FAF" w:rsidRDefault="00724FAF" w:rsidP="00260C7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Практическое задание (задача), тест, устный вопрос, экспертная оценка</w:t>
            </w:r>
          </w:p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D220C0">
            <w:pPr>
              <w:pStyle w:val="aa"/>
              <w:rPr>
                <w:sz w:val="24"/>
                <w:szCs w:val="24"/>
              </w:rPr>
            </w:pPr>
          </w:p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D220C0" w:rsidRPr="00C80FD9" w:rsidRDefault="00D220C0" w:rsidP="00D220C0">
            <w:pPr>
              <w:pStyle w:val="aa"/>
              <w:rPr>
                <w:sz w:val="24"/>
                <w:szCs w:val="24"/>
              </w:rPr>
            </w:pPr>
          </w:p>
          <w:p w:rsidR="00AA02DF" w:rsidRDefault="00AA02DF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A16BAE" w:rsidRPr="00C80FD9" w:rsidTr="004456C9">
        <w:tc>
          <w:tcPr>
            <w:tcW w:w="4644" w:type="dxa"/>
          </w:tcPr>
          <w:p w:rsidR="00A16BAE" w:rsidRDefault="00A16BAE" w:rsidP="00A16BAE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У3. Х</w:t>
            </w:r>
            <w:r w:rsidRPr="00A16BAE">
              <w:rPr>
                <w:sz w:val="24"/>
                <w:szCs w:val="24"/>
              </w:rPr>
              <w:t>арактеризовать  особенности  методов  познания  астрономии,  основные элементы  и  свойства  планет  Солнечной  системы,  методы  определения расстояний и линейных размеров небесных тел, возможные пути  эволюции звезд различной массы</w:t>
            </w:r>
            <w:r>
              <w:rPr>
                <w:sz w:val="24"/>
                <w:szCs w:val="24"/>
              </w:rPr>
              <w:t>.</w:t>
            </w:r>
          </w:p>
          <w:p w:rsidR="00A16BAE" w:rsidRDefault="005C494B" w:rsidP="00A16BAE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A16BAE" w:rsidRPr="00F626A2" w:rsidRDefault="00A16BAE" w:rsidP="00A16BAE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A16BAE" w:rsidRDefault="00A16BAE" w:rsidP="00A16BAE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A16BAE" w:rsidRDefault="00A16BAE" w:rsidP="00260C79">
            <w:pPr>
              <w:pStyle w:val="aa"/>
              <w:rPr>
                <w:sz w:val="24"/>
                <w:szCs w:val="24"/>
              </w:rPr>
            </w:pPr>
          </w:p>
          <w:p w:rsidR="00A16BAE" w:rsidRDefault="00A16BAE" w:rsidP="00260C79">
            <w:pPr>
              <w:pStyle w:val="aa"/>
              <w:rPr>
                <w:sz w:val="24"/>
                <w:szCs w:val="24"/>
              </w:rPr>
            </w:pPr>
          </w:p>
          <w:p w:rsidR="00A16BAE" w:rsidRDefault="00A16BAE" w:rsidP="00260C79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5C494B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практических заданий (по инструкции, алгоритму)</w:t>
            </w:r>
          </w:p>
          <w:p w:rsidR="005C494B" w:rsidRDefault="005C494B" w:rsidP="005C494B">
            <w:pPr>
              <w:pStyle w:val="aa"/>
              <w:rPr>
                <w:sz w:val="24"/>
                <w:szCs w:val="24"/>
              </w:rPr>
            </w:pPr>
          </w:p>
          <w:p w:rsidR="00A16BAE" w:rsidRDefault="00A16BAE" w:rsidP="00260C79">
            <w:pPr>
              <w:pStyle w:val="aa"/>
              <w:rPr>
                <w:sz w:val="24"/>
                <w:szCs w:val="24"/>
              </w:rPr>
            </w:pP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A16BAE" w:rsidRPr="00C80FD9" w:rsidRDefault="00A16BAE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Практическое задание (задача), тест, устный вопрос, экспертная оценка</w:t>
            </w: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</w:p>
          <w:p w:rsidR="00A16BAE" w:rsidRDefault="00A16BAE" w:rsidP="00A16BAE">
            <w:pPr>
              <w:pStyle w:val="aa"/>
              <w:rPr>
                <w:sz w:val="24"/>
                <w:szCs w:val="24"/>
              </w:rPr>
            </w:pPr>
          </w:p>
          <w:p w:rsidR="00A16BAE" w:rsidRDefault="005C494B" w:rsidP="00A16BA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A16BAE" w:rsidRDefault="00A16BAE" w:rsidP="00A16BAE">
            <w:pPr>
              <w:pStyle w:val="aa"/>
              <w:rPr>
                <w:sz w:val="24"/>
                <w:szCs w:val="24"/>
              </w:rPr>
            </w:pP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</w:p>
          <w:p w:rsidR="00A16BAE" w:rsidRPr="00C80FD9" w:rsidRDefault="00A16BAE" w:rsidP="00A16BAE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A16BAE" w:rsidRPr="00C80FD9" w:rsidRDefault="00A16BAE" w:rsidP="00D220C0">
            <w:pPr>
              <w:pStyle w:val="aa"/>
              <w:rPr>
                <w:sz w:val="24"/>
                <w:szCs w:val="24"/>
              </w:rPr>
            </w:pPr>
          </w:p>
        </w:tc>
      </w:tr>
      <w:tr w:rsidR="005C494B" w:rsidRPr="00C80FD9" w:rsidTr="004456C9">
        <w:tc>
          <w:tcPr>
            <w:tcW w:w="4644" w:type="dxa"/>
          </w:tcPr>
          <w:p w:rsidR="005C494B" w:rsidRDefault="005C494B" w:rsidP="00A16BAE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Н</w:t>
            </w:r>
            <w:r w:rsidRPr="005C494B">
              <w:rPr>
                <w:sz w:val="24"/>
                <w:szCs w:val="24"/>
              </w:rPr>
              <w:t>аходить на небе основные созвездия Северного полушария, в том числе Большую  Медведицу,  Малую  Медведицу,  Волопас,  Лебедь,  Кассиопею, Орион; самые яркие звезды, в том числе Полярную звезда, Арктур, Вег</w:t>
            </w:r>
            <w:r>
              <w:rPr>
                <w:sz w:val="24"/>
                <w:szCs w:val="24"/>
              </w:rPr>
              <w:t>у, Капеллу, Сириус, Бетельгейзе.</w:t>
            </w:r>
            <w:proofErr w:type="gramEnd"/>
          </w:p>
          <w:p w:rsidR="005C494B" w:rsidRDefault="005C494B" w:rsidP="00A16BAE">
            <w:pPr>
              <w:pStyle w:val="aa"/>
              <w:jc w:val="both"/>
              <w:rPr>
                <w:sz w:val="24"/>
                <w:szCs w:val="24"/>
              </w:rPr>
            </w:pPr>
          </w:p>
          <w:p w:rsidR="005C494B" w:rsidRPr="005C494B" w:rsidRDefault="005C494B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5C494B" w:rsidRPr="005C494B" w:rsidRDefault="005C494B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C494B">
              <w:rPr>
                <w:sz w:val="24"/>
                <w:szCs w:val="24"/>
              </w:rPr>
              <w:t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5C494B" w:rsidRPr="005C494B" w:rsidRDefault="005C494B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4. Осуществлять поиск информации, необходимой для эффективного </w:t>
            </w:r>
            <w:r w:rsidRPr="005C494B">
              <w:rPr>
                <w:sz w:val="24"/>
                <w:szCs w:val="24"/>
              </w:rPr>
              <w:lastRenderedPageBreak/>
              <w:t>выполнения профессиональных задач.</w:t>
            </w:r>
          </w:p>
          <w:p w:rsidR="005C494B" w:rsidRDefault="005C494B" w:rsidP="005C494B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5C494B" w:rsidRDefault="005C494B" w:rsidP="00A16BAE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C494B" w:rsidRPr="00C80FD9" w:rsidRDefault="005C494B" w:rsidP="005C494B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Правильное выполнение практических заданий,  экспертное оценивание</w:t>
            </w:r>
            <w:r>
              <w:rPr>
                <w:sz w:val="24"/>
                <w:szCs w:val="24"/>
              </w:rPr>
              <w:t>, устный опрос</w:t>
            </w:r>
          </w:p>
          <w:p w:rsidR="005C494B" w:rsidRDefault="005C494B" w:rsidP="005C494B">
            <w:pPr>
              <w:pStyle w:val="aa"/>
              <w:rPr>
                <w:sz w:val="24"/>
                <w:szCs w:val="24"/>
              </w:rPr>
            </w:pP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практических заданий (по инструкции, алгоритму)</w:t>
            </w: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практических заданий (по инструкции, алгоритму)</w:t>
            </w: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ED1825">
            <w:pPr>
              <w:pStyle w:val="aa"/>
              <w:rPr>
                <w:sz w:val="24"/>
                <w:szCs w:val="24"/>
              </w:rPr>
            </w:pPr>
          </w:p>
          <w:p w:rsidR="00ED1825" w:rsidRPr="00C80FD9" w:rsidRDefault="00ED1825" w:rsidP="00ED1825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ED1825" w:rsidRPr="00C80FD9" w:rsidRDefault="00ED1825" w:rsidP="00ED1825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Использование ПК, Интернета и печатных изданий при поиске информации</w:t>
            </w:r>
          </w:p>
        </w:tc>
        <w:tc>
          <w:tcPr>
            <w:tcW w:w="2232" w:type="dxa"/>
          </w:tcPr>
          <w:p w:rsidR="005C494B" w:rsidRPr="00C80FD9" w:rsidRDefault="005C494B" w:rsidP="005C494B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Прак</w:t>
            </w:r>
            <w:r>
              <w:rPr>
                <w:sz w:val="24"/>
                <w:szCs w:val="24"/>
              </w:rPr>
              <w:t>тическое задание (задача),</w:t>
            </w:r>
            <w:r w:rsidRPr="00C80FD9">
              <w:rPr>
                <w:sz w:val="24"/>
                <w:szCs w:val="24"/>
              </w:rPr>
              <w:t xml:space="preserve"> устный вопрос, экспертная оценка</w:t>
            </w:r>
          </w:p>
          <w:p w:rsidR="005C494B" w:rsidRDefault="005C494B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Default="00ED1825" w:rsidP="00A16BAE">
            <w:pPr>
              <w:pStyle w:val="aa"/>
              <w:rPr>
                <w:sz w:val="24"/>
                <w:szCs w:val="24"/>
              </w:rPr>
            </w:pPr>
          </w:p>
          <w:p w:rsidR="00ED1825" w:rsidRPr="00C80FD9" w:rsidRDefault="00ED1825" w:rsidP="00A16BA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</w:tc>
      </w:tr>
      <w:tr w:rsidR="00AD78A2" w:rsidRPr="00C80FD9" w:rsidTr="004456C9">
        <w:tc>
          <w:tcPr>
            <w:tcW w:w="4644" w:type="dxa"/>
          </w:tcPr>
          <w:p w:rsidR="00AD78A2" w:rsidRDefault="00AD78A2" w:rsidP="00A16BAE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У5. И</w:t>
            </w:r>
            <w:r w:rsidRPr="00AD78A2">
              <w:rPr>
                <w:sz w:val="24"/>
                <w:szCs w:val="24"/>
              </w:rPr>
              <w:t>спользовать  различные  приложения  для  определения  положения Солнца, Луны и звезд на любую дату и время суток для данного населённого пункта</w:t>
            </w:r>
            <w:r>
              <w:rPr>
                <w:sz w:val="24"/>
                <w:szCs w:val="24"/>
              </w:rPr>
              <w:t>.</w:t>
            </w:r>
          </w:p>
          <w:p w:rsidR="00AC7958" w:rsidRDefault="00AC7958" w:rsidP="00A16BAE">
            <w:pPr>
              <w:pStyle w:val="aa"/>
              <w:jc w:val="both"/>
              <w:rPr>
                <w:sz w:val="24"/>
                <w:szCs w:val="24"/>
              </w:rPr>
            </w:pPr>
          </w:p>
          <w:p w:rsidR="00AC7958" w:rsidRPr="005C494B" w:rsidRDefault="00AC7958" w:rsidP="00AC7958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AC7958" w:rsidRPr="005C494B" w:rsidRDefault="00AC7958" w:rsidP="00AC7958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C494B">
              <w:rPr>
                <w:sz w:val="24"/>
                <w:szCs w:val="24"/>
              </w:rPr>
              <w:t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AC7958" w:rsidRPr="005C494B" w:rsidRDefault="00AC7958" w:rsidP="00AC7958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:rsidR="00AC7958" w:rsidRDefault="00AC7958" w:rsidP="00A16BAE">
            <w:pPr>
              <w:pStyle w:val="aa"/>
              <w:jc w:val="both"/>
              <w:rPr>
                <w:sz w:val="24"/>
                <w:szCs w:val="24"/>
              </w:rPr>
            </w:pPr>
            <w:proofErr w:type="gramStart"/>
            <w:r w:rsidRPr="005C494B">
              <w:rPr>
                <w:sz w:val="24"/>
                <w:szCs w:val="24"/>
              </w:rPr>
              <w:t>ОК</w:t>
            </w:r>
            <w:proofErr w:type="gramEnd"/>
            <w:r w:rsidRPr="005C494B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AD78A2" w:rsidRDefault="00AD78A2" w:rsidP="00A16BAE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C7958" w:rsidRPr="00C80FD9" w:rsidRDefault="00AC7958" w:rsidP="00AC795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заданий,  экспертное оценивание</w:t>
            </w:r>
            <w:r>
              <w:rPr>
                <w:sz w:val="24"/>
                <w:szCs w:val="24"/>
              </w:rPr>
              <w:t>, устный опрос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практических заданий (по инструкции, алгоритму)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практических заданий (по инструкции, алгоритму)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Pr="00C80FD9" w:rsidRDefault="00AC7958" w:rsidP="00AC795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AD78A2" w:rsidRPr="00C80FD9" w:rsidRDefault="00AC7958" w:rsidP="00AC795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Использование ПК, Интернета и печатных изданий при поиске информации</w:t>
            </w:r>
          </w:p>
        </w:tc>
        <w:tc>
          <w:tcPr>
            <w:tcW w:w="2232" w:type="dxa"/>
          </w:tcPr>
          <w:p w:rsidR="00AC7958" w:rsidRPr="00C80FD9" w:rsidRDefault="00AC7958" w:rsidP="00AC795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Прак</w:t>
            </w:r>
            <w:r>
              <w:rPr>
                <w:sz w:val="24"/>
                <w:szCs w:val="24"/>
              </w:rPr>
              <w:t>тическое задание (задача),</w:t>
            </w:r>
            <w:r w:rsidRPr="00C80FD9">
              <w:rPr>
                <w:sz w:val="24"/>
                <w:szCs w:val="24"/>
              </w:rPr>
              <w:t xml:space="preserve"> устный вопрос, экспертная оценка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C7958" w:rsidRDefault="00AC7958" w:rsidP="00AC7958">
            <w:pPr>
              <w:pStyle w:val="aa"/>
              <w:rPr>
                <w:sz w:val="24"/>
                <w:szCs w:val="24"/>
              </w:rPr>
            </w:pPr>
          </w:p>
          <w:p w:rsidR="00AD78A2" w:rsidRPr="00C80FD9" w:rsidRDefault="00AC7958" w:rsidP="00AC795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</w:t>
            </w:r>
          </w:p>
        </w:tc>
      </w:tr>
      <w:tr w:rsidR="00AC7958" w:rsidRPr="00C80FD9" w:rsidTr="004456C9">
        <w:tc>
          <w:tcPr>
            <w:tcW w:w="4644" w:type="dxa"/>
          </w:tcPr>
          <w:p w:rsidR="006C4BF7" w:rsidRPr="006C4BF7" w:rsidRDefault="006C4BF7" w:rsidP="006C4BF7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И</w:t>
            </w:r>
            <w:r w:rsidRPr="006C4BF7">
              <w:rPr>
                <w:sz w:val="24"/>
                <w:szCs w:val="24"/>
              </w:rPr>
              <w:t>спользовать приобретенные знания и умения в практической деятельности и повседневной жизни:</w:t>
            </w:r>
          </w:p>
          <w:p w:rsidR="006C4BF7" w:rsidRPr="006C4BF7" w:rsidRDefault="006C4BF7" w:rsidP="006C4BF7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C4BF7">
              <w:rPr>
                <w:sz w:val="24"/>
                <w:szCs w:val="24"/>
              </w:rPr>
              <w:t xml:space="preserve">для понимания взаимосвязи астрономии и с другими науками, в основе  которых  лежат  знания  по  астрономии,  отделение  ее  от лженаук; </w:t>
            </w:r>
          </w:p>
          <w:p w:rsidR="00AC7958" w:rsidRDefault="006C4BF7" w:rsidP="006C4BF7">
            <w:pPr>
              <w:pStyle w:val="a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C4BF7">
              <w:rPr>
                <w:sz w:val="24"/>
                <w:szCs w:val="24"/>
              </w:rPr>
              <w:t>для оценивания информации, содержащейся в сообщения СМИ, Интернете, научно-популярных статьях.</w:t>
            </w:r>
          </w:p>
          <w:p w:rsidR="006C4BF7" w:rsidRDefault="006C4BF7" w:rsidP="006C4BF7">
            <w:pPr>
              <w:pStyle w:val="aa"/>
              <w:jc w:val="both"/>
              <w:rPr>
                <w:sz w:val="24"/>
                <w:szCs w:val="24"/>
              </w:rPr>
            </w:pPr>
          </w:p>
          <w:p w:rsidR="006C4BF7" w:rsidRPr="00F626A2" w:rsidRDefault="006C4BF7" w:rsidP="006C4BF7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</w:t>
            </w:r>
            <w:r w:rsidRPr="00F626A2">
              <w:rPr>
                <w:sz w:val="24"/>
                <w:szCs w:val="24"/>
              </w:rPr>
              <w:lastRenderedPageBreak/>
              <w:t>выполнения профессиональных задач.</w:t>
            </w: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6C4BF7" w:rsidRDefault="006C4BF7" w:rsidP="006C4BF7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C80FD9">
              <w:rPr>
                <w:sz w:val="24"/>
                <w:szCs w:val="24"/>
              </w:rPr>
              <w:t>равильные ответы на тестовые и устные вопросы</w:t>
            </w: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</w:t>
            </w:r>
            <w:r w:rsidRPr="00C80FD9">
              <w:rPr>
                <w:sz w:val="24"/>
                <w:szCs w:val="24"/>
              </w:rPr>
              <w:lastRenderedPageBreak/>
              <w:t xml:space="preserve">Интернета и печатных изданий при поиске информации </w:t>
            </w: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AC7958" w:rsidRPr="00C80FD9" w:rsidRDefault="00AC7958" w:rsidP="00AC795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Письменная проверка</w:t>
            </w:r>
            <w:r w:rsidRPr="00C80FD9">
              <w:rPr>
                <w:sz w:val="24"/>
                <w:szCs w:val="24"/>
              </w:rPr>
              <w:t>, устный опрос.</w:t>
            </w: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</w:p>
          <w:p w:rsidR="006C4BF7" w:rsidRPr="00C80FD9" w:rsidRDefault="006C4BF7" w:rsidP="006C4BF7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AC7958" w:rsidRPr="00C80FD9" w:rsidRDefault="00AC7958" w:rsidP="00AC7958">
            <w:pPr>
              <w:pStyle w:val="aa"/>
              <w:rPr>
                <w:sz w:val="24"/>
                <w:szCs w:val="24"/>
              </w:rPr>
            </w:pPr>
          </w:p>
        </w:tc>
      </w:tr>
      <w:tr w:rsidR="00F626A2" w:rsidRPr="00C80FD9" w:rsidTr="004456C9">
        <w:tc>
          <w:tcPr>
            <w:tcW w:w="9711" w:type="dxa"/>
            <w:gridSpan w:val="3"/>
          </w:tcPr>
          <w:p w:rsidR="00F626A2" w:rsidRPr="00C80FD9" w:rsidRDefault="00F626A2" w:rsidP="00260C79">
            <w:pPr>
              <w:pStyle w:val="aa"/>
              <w:jc w:val="center"/>
              <w:rPr>
                <w:i/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  <w:lang w:bidi="en-US"/>
              </w:rPr>
              <w:lastRenderedPageBreak/>
              <w:t>Знать:</w:t>
            </w:r>
          </w:p>
        </w:tc>
      </w:tr>
      <w:tr w:rsidR="00635BA8" w:rsidRPr="00C80FD9" w:rsidTr="004456C9">
        <w:tc>
          <w:tcPr>
            <w:tcW w:w="4644" w:type="dxa"/>
          </w:tcPr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З</w:t>
            </w:r>
            <w:proofErr w:type="gramEnd"/>
            <w:r>
              <w:rPr>
                <w:i/>
                <w:sz w:val="24"/>
                <w:szCs w:val="24"/>
              </w:rPr>
              <w:t xml:space="preserve"> 1. </w:t>
            </w:r>
            <w:proofErr w:type="gramStart"/>
            <w:r w:rsidRPr="00635BA8">
              <w:rPr>
                <w:sz w:val="24"/>
                <w:szCs w:val="24"/>
              </w:rPr>
              <w:t>Смысл  понятий:  геоцентрическая  и  гелиоцентрическая  система,  видимая звездная величина, созвездие, противостояние и соединение планет, комета, астероид, метеор, метеорит, метеорит, планета, спутник, звезда, Солнечная  система,  Галактика,  Вселенная,  всемирное  и  поясное  время,  внесолнечная  планета  (</w:t>
            </w:r>
            <w:proofErr w:type="spellStart"/>
            <w:r w:rsidRPr="00635BA8">
              <w:rPr>
                <w:sz w:val="24"/>
                <w:szCs w:val="24"/>
              </w:rPr>
              <w:t>экзопланета</w:t>
            </w:r>
            <w:proofErr w:type="spellEnd"/>
            <w:r w:rsidRPr="00635BA8">
              <w:rPr>
                <w:sz w:val="24"/>
                <w:szCs w:val="24"/>
              </w:rPr>
              <w:t>)  спектральная  классификация  звезд,  параллакс, реликтовое излучение, Большой взрыв, черная дыра</w:t>
            </w:r>
            <w:r w:rsidR="005448F0">
              <w:rPr>
                <w:sz w:val="24"/>
                <w:szCs w:val="24"/>
              </w:rPr>
              <w:t>;</w:t>
            </w:r>
            <w:proofErr w:type="gramEnd"/>
          </w:p>
          <w:p w:rsidR="005448F0" w:rsidRPr="005448F0" w:rsidRDefault="005448F0" w:rsidP="005448F0">
            <w:pPr>
              <w:pStyle w:val="aa"/>
              <w:rPr>
                <w:sz w:val="24"/>
                <w:szCs w:val="24"/>
              </w:rPr>
            </w:pPr>
            <w:r w:rsidRPr="005448F0">
              <w:rPr>
                <w:sz w:val="24"/>
                <w:szCs w:val="24"/>
              </w:rPr>
              <w:t xml:space="preserve">смысл  физических  величин:  парсек,  световой  год,  астрономическая  единица, звездная величина; </w:t>
            </w:r>
          </w:p>
          <w:p w:rsidR="005448F0" w:rsidRDefault="005448F0" w:rsidP="005448F0">
            <w:pPr>
              <w:pStyle w:val="aa"/>
              <w:rPr>
                <w:sz w:val="24"/>
                <w:szCs w:val="24"/>
              </w:rPr>
            </w:pPr>
            <w:r w:rsidRPr="005448F0">
              <w:rPr>
                <w:sz w:val="24"/>
                <w:szCs w:val="24"/>
              </w:rPr>
              <w:t>смысл физического закона Хаббла;</w:t>
            </w: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Pr="00C80FD9" w:rsidRDefault="00635BA8" w:rsidP="00635BA8">
            <w:pPr>
              <w:pStyle w:val="aa"/>
              <w:rPr>
                <w:i/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Правильные ответы на устные вопросы и тесты, правильное решение задач</w:t>
            </w: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Pr="00C80FD9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635BA8" w:rsidRPr="00C80FD9" w:rsidRDefault="00635BA8" w:rsidP="008F3D6C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635BA8" w:rsidRPr="00C80FD9" w:rsidRDefault="00635BA8" w:rsidP="00635BA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Устный опрос, тестирование, задача</w:t>
            </w: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635BA8" w:rsidRPr="00C80FD9" w:rsidRDefault="00635BA8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5448F0" w:rsidRDefault="005448F0" w:rsidP="00635BA8">
            <w:pPr>
              <w:pStyle w:val="aa"/>
              <w:rPr>
                <w:sz w:val="24"/>
                <w:szCs w:val="24"/>
              </w:rPr>
            </w:pPr>
          </w:p>
          <w:p w:rsidR="00635BA8" w:rsidRPr="00C80FD9" w:rsidRDefault="00635BA8" w:rsidP="00635BA8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635BA8" w:rsidRPr="00C80FD9" w:rsidRDefault="00635BA8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201CDF" w:rsidRPr="00C80FD9" w:rsidTr="004456C9">
        <w:tc>
          <w:tcPr>
            <w:tcW w:w="4644" w:type="dxa"/>
          </w:tcPr>
          <w:p w:rsidR="00201CDF" w:rsidRDefault="00201CDF" w:rsidP="00635BA8">
            <w:pPr>
              <w:pStyle w:val="aa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З</w:t>
            </w:r>
            <w:proofErr w:type="gramEnd"/>
            <w:r>
              <w:rPr>
                <w:i/>
                <w:sz w:val="24"/>
                <w:szCs w:val="24"/>
              </w:rPr>
              <w:t xml:space="preserve"> 2. </w:t>
            </w:r>
            <w:r w:rsidRPr="005448F0">
              <w:rPr>
                <w:sz w:val="24"/>
                <w:szCs w:val="24"/>
              </w:rPr>
              <w:t>Основные этапы освоения космического пространства.</w:t>
            </w:r>
          </w:p>
          <w:p w:rsidR="00201CDF" w:rsidRDefault="00201CDF" w:rsidP="00635BA8">
            <w:pPr>
              <w:pStyle w:val="aa"/>
              <w:rPr>
                <w:sz w:val="24"/>
                <w:szCs w:val="24"/>
              </w:rPr>
            </w:pPr>
          </w:p>
          <w:p w:rsidR="00201CDF" w:rsidRPr="005448F0" w:rsidRDefault="00201CDF" w:rsidP="00635BA8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:rsidR="00201CDF" w:rsidRDefault="00201CDF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Правильные ответы на устные вопросы и тесты</w:t>
            </w:r>
          </w:p>
          <w:p w:rsidR="00201CDF" w:rsidRDefault="00201CDF" w:rsidP="00260C79">
            <w:pPr>
              <w:pStyle w:val="aa"/>
              <w:rPr>
                <w:sz w:val="24"/>
                <w:szCs w:val="24"/>
              </w:rPr>
            </w:pPr>
          </w:p>
          <w:p w:rsidR="00201CDF" w:rsidRPr="00C80FD9" w:rsidRDefault="00201CDF" w:rsidP="008F3D6C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201CDF" w:rsidRPr="00C80FD9" w:rsidRDefault="00201CDF" w:rsidP="00260C79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опрос, тестирование</w:t>
            </w:r>
          </w:p>
          <w:p w:rsidR="00201CDF" w:rsidRDefault="00201CDF" w:rsidP="00260C79">
            <w:pPr>
              <w:pStyle w:val="aa"/>
              <w:rPr>
                <w:sz w:val="24"/>
                <w:szCs w:val="24"/>
              </w:rPr>
            </w:pPr>
          </w:p>
          <w:p w:rsidR="00201CDF" w:rsidRPr="00C80FD9" w:rsidRDefault="00201CDF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201CDF" w:rsidRPr="00C80FD9" w:rsidRDefault="00201CDF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1619B2" w:rsidRPr="00C80FD9" w:rsidTr="004456C9">
        <w:tc>
          <w:tcPr>
            <w:tcW w:w="4644" w:type="dxa"/>
          </w:tcPr>
          <w:p w:rsidR="001619B2" w:rsidRDefault="001619B2" w:rsidP="00635BA8">
            <w:pPr>
              <w:pStyle w:val="aa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З</w:t>
            </w:r>
            <w:proofErr w:type="gramEnd"/>
            <w:r>
              <w:rPr>
                <w:i/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. Г</w:t>
            </w:r>
            <w:r w:rsidRPr="001619B2">
              <w:rPr>
                <w:sz w:val="24"/>
                <w:szCs w:val="24"/>
              </w:rPr>
              <w:t>ипотезы происхождения Солнечной системы</w:t>
            </w:r>
            <w:r>
              <w:rPr>
                <w:sz w:val="24"/>
                <w:szCs w:val="24"/>
              </w:rPr>
              <w:t>.</w:t>
            </w:r>
          </w:p>
          <w:p w:rsidR="001619B2" w:rsidRDefault="001619B2" w:rsidP="00635BA8">
            <w:pPr>
              <w:pStyle w:val="aa"/>
              <w:rPr>
                <w:sz w:val="24"/>
                <w:szCs w:val="24"/>
              </w:rPr>
            </w:pPr>
          </w:p>
          <w:p w:rsidR="001619B2" w:rsidRPr="001619B2" w:rsidRDefault="001619B2" w:rsidP="00635BA8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:rsidR="001619B2" w:rsidRDefault="001619B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Правильные ответы на устные вопросы и тесты</w:t>
            </w:r>
          </w:p>
          <w:p w:rsidR="001619B2" w:rsidRDefault="001619B2" w:rsidP="00260C79">
            <w:pPr>
              <w:pStyle w:val="aa"/>
              <w:rPr>
                <w:sz w:val="24"/>
                <w:szCs w:val="24"/>
              </w:rPr>
            </w:pPr>
          </w:p>
          <w:p w:rsidR="001619B2" w:rsidRPr="00C80FD9" w:rsidRDefault="001619B2" w:rsidP="008F3D6C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Использование ПК, Интернета и печатных изданий при поиске информации</w:t>
            </w:r>
          </w:p>
        </w:tc>
        <w:tc>
          <w:tcPr>
            <w:tcW w:w="2232" w:type="dxa"/>
          </w:tcPr>
          <w:p w:rsidR="001619B2" w:rsidRPr="00C80FD9" w:rsidRDefault="001619B2" w:rsidP="00260C79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опрос, тестирование</w:t>
            </w:r>
          </w:p>
          <w:p w:rsidR="001619B2" w:rsidRDefault="001619B2" w:rsidP="00260C79">
            <w:pPr>
              <w:pStyle w:val="aa"/>
              <w:rPr>
                <w:sz w:val="24"/>
                <w:szCs w:val="24"/>
              </w:rPr>
            </w:pPr>
          </w:p>
          <w:p w:rsidR="001619B2" w:rsidRPr="00C80FD9" w:rsidRDefault="001619B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1619B2" w:rsidRPr="00C80FD9" w:rsidRDefault="001619B2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A436E6" w:rsidRPr="00C80FD9" w:rsidTr="004456C9">
        <w:tc>
          <w:tcPr>
            <w:tcW w:w="4644" w:type="dxa"/>
          </w:tcPr>
          <w:p w:rsidR="00A436E6" w:rsidRDefault="00A436E6" w:rsidP="00635BA8">
            <w:pPr>
              <w:pStyle w:val="aa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З</w:t>
            </w:r>
            <w:proofErr w:type="gramEnd"/>
            <w:r>
              <w:rPr>
                <w:i/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. О</w:t>
            </w:r>
            <w:r w:rsidRPr="00A436E6">
              <w:rPr>
                <w:sz w:val="24"/>
                <w:szCs w:val="24"/>
              </w:rPr>
              <w:t>сновные характеристики и строение Солнца, солнечной атмосферы</w:t>
            </w:r>
            <w:r>
              <w:rPr>
                <w:sz w:val="24"/>
                <w:szCs w:val="24"/>
              </w:rPr>
              <w:t>.</w:t>
            </w:r>
          </w:p>
          <w:p w:rsidR="00A436E6" w:rsidRDefault="00A436E6" w:rsidP="00635BA8">
            <w:pPr>
              <w:pStyle w:val="aa"/>
              <w:rPr>
                <w:sz w:val="24"/>
                <w:szCs w:val="24"/>
              </w:rPr>
            </w:pPr>
          </w:p>
          <w:p w:rsidR="00A436E6" w:rsidRDefault="00A436E6" w:rsidP="00635BA8">
            <w:pPr>
              <w:pStyle w:val="aa"/>
              <w:rPr>
                <w:sz w:val="24"/>
                <w:szCs w:val="24"/>
              </w:rPr>
            </w:pPr>
          </w:p>
          <w:p w:rsidR="00A436E6" w:rsidRPr="00A436E6" w:rsidRDefault="00A436E6" w:rsidP="00635BA8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:rsidR="00A436E6" w:rsidRDefault="00A436E6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Правильные ответы на устные вопросы и тесты, правильное решение задач</w:t>
            </w:r>
          </w:p>
          <w:p w:rsidR="00A436E6" w:rsidRDefault="00A436E6" w:rsidP="00260C79">
            <w:pPr>
              <w:pStyle w:val="aa"/>
              <w:rPr>
                <w:sz w:val="24"/>
                <w:szCs w:val="24"/>
              </w:rPr>
            </w:pPr>
          </w:p>
          <w:p w:rsidR="00A436E6" w:rsidRPr="00C80FD9" w:rsidRDefault="00A436E6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</w:t>
            </w:r>
            <w:r w:rsidRPr="00C80FD9">
              <w:rPr>
                <w:sz w:val="24"/>
                <w:szCs w:val="24"/>
              </w:rPr>
              <w:lastRenderedPageBreak/>
              <w:t xml:space="preserve">изданий при поиске информации </w:t>
            </w:r>
          </w:p>
        </w:tc>
        <w:tc>
          <w:tcPr>
            <w:tcW w:w="2232" w:type="dxa"/>
          </w:tcPr>
          <w:p w:rsidR="00A436E6" w:rsidRDefault="00A436E6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Устный опрос, тестирование, задача</w:t>
            </w:r>
          </w:p>
          <w:p w:rsidR="00A436E6" w:rsidRDefault="00A436E6" w:rsidP="00260C79">
            <w:pPr>
              <w:pStyle w:val="aa"/>
              <w:rPr>
                <w:sz w:val="24"/>
                <w:szCs w:val="24"/>
              </w:rPr>
            </w:pPr>
          </w:p>
          <w:p w:rsidR="00A436E6" w:rsidRPr="00C80FD9" w:rsidRDefault="00A436E6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A436E6" w:rsidRPr="00C80FD9" w:rsidRDefault="00A436E6" w:rsidP="00260C79">
            <w:pPr>
              <w:pStyle w:val="aa"/>
              <w:rPr>
                <w:sz w:val="24"/>
                <w:szCs w:val="24"/>
              </w:rPr>
            </w:pPr>
          </w:p>
        </w:tc>
      </w:tr>
      <w:tr w:rsidR="00CD4822" w:rsidRPr="00C80FD9" w:rsidTr="004456C9">
        <w:tc>
          <w:tcPr>
            <w:tcW w:w="4644" w:type="dxa"/>
          </w:tcPr>
          <w:p w:rsidR="00CD4822" w:rsidRDefault="00CD4822" w:rsidP="00635BA8">
            <w:pPr>
              <w:pStyle w:val="aa"/>
              <w:rPr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lastRenderedPageBreak/>
              <w:t>З</w:t>
            </w:r>
            <w:proofErr w:type="gramEnd"/>
            <w:r>
              <w:rPr>
                <w:i/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. Р</w:t>
            </w:r>
            <w:r w:rsidRPr="00CD4822">
              <w:rPr>
                <w:sz w:val="24"/>
                <w:szCs w:val="24"/>
              </w:rPr>
              <w:t>азмеры Галактики, положение и период обращения Солнца относительно центра Галактики</w:t>
            </w:r>
            <w:r>
              <w:rPr>
                <w:sz w:val="24"/>
                <w:szCs w:val="24"/>
              </w:rPr>
              <w:t>.</w:t>
            </w:r>
          </w:p>
          <w:p w:rsidR="00CD4822" w:rsidRDefault="00CD4822" w:rsidP="00635BA8">
            <w:pPr>
              <w:pStyle w:val="aa"/>
              <w:rPr>
                <w:sz w:val="24"/>
                <w:szCs w:val="24"/>
              </w:rPr>
            </w:pPr>
          </w:p>
          <w:p w:rsidR="00CD4822" w:rsidRPr="00CD4822" w:rsidRDefault="00CD4822" w:rsidP="00635BA8">
            <w:pPr>
              <w:pStyle w:val="aa"/>
              <w:rPr>
                <w:sz w:val="24"/>
                <w:szCs w:val="24"/>
              </w:rPr>
            </w:pPr>
            <w:proofErr w:type="gramStart"/>
            <w:r w:rsidRPr="00F626A2">
              <w:rPr>
                <w:sz w:val="24"/>
                <w:szCs w:val="24"/>
              </w:rPr>
              <w:t>ОК</w:t>
            </w:r>
            <w:proofErr w:type="gramEnd"/>
            <w:r w:rsidRPr="00F626A2">
              <w:rPr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:rsidR="00CD4822" w:rsidRDefault="00CD482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Правильные ответы на устные вопросы и тесты, правильное решение задач</w:t>
            </w:r>
          </w:p>
          <w:p w:rsidR="00CD4822" w:rsidRDefault="00CD4822" w:rsidP="00260C79">
            <w:pPr>
              <w:pStyle w:val="aa"/>
              <w:rPr>
                <w:sz w:val="24"/>
                <w:szCs w:val="24"/>
              </w:rPr>
            </w:pPr>
          </w:p>
          <w:p w:rsidR="00CD4822" w:rsidRPr="00C80FD9" w:rsidRDefault="00CD4822" w:rsidP="00532120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CD4822" w:rsidRDefault="00CD482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Устный опрос, тестирование, задача</w:t>
            </w:r>
          </w:p>
          <w:p w:rsidR="00CD4822" w:rsidRDefault="00CD4822" w:rsidP="00260C79">
            <w:pPr>
              <w:pStyle w:val="aa"/>
              <w:rPr>
                <w:sz w:val="24"/>
                <w:szCs w:val="24"/>
              </w:rPr>
            </w:pPr>
          </w:p>
          <w:p w:rsidR="00CD4822" w:rsidRPr="00C80FD9" w:rsidRDefault="00CD4822" w:rsidP="00260C7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D4822" w:rsidRPr="00C80FD9" w:rsidRDefault="00CD4822" w:rsidP="00260C79">
            <w:pPr>
              <w:pStyle w:val="aa"/>
              <w:rPr>
                <w:sz w:val="24"/>
                <w:szCs w:val="24"/>
              </w:rPr>
            </w:pPr>
          </w:p>
        </w:tc>
      </w:tr>
    </w:tbl>
    <w:p w:rsidR="00F626A2" w:rsidRDefault="00F626A2" w:rsidP="00C80FD9">
      <w:pPr>
        <w:pStyle w:val="affa"/>
        <w:ind w:firstLine="709"/>
        <w:jc w:val="right"/>
        <w:rPr>
          <w:b/>
          <w:color w:val="000000"/>
          <w:szCs w:val="28"/>
        </w:rPr>
      </w:pPr>
    </w:p>
    <w:p w:rsidR="004B4154" w:rsidRPr="000A5CC5" w:rsidRDefault="004B4154" w:rsidP="00A26D6C">
      <w:pPr>
        <w:pStyle w:val="affa"/>
        <w:ind w:firstLine="709"/>
      </w:pPr>
      <w:r w:rsidRPr="004E4D6D">
        <w:rPr>
          <w:color w:val="000000"/>
          <w:szCs w:val="28"/>
        </w:rPr>
        <w:t xml:space="preserve"> </w:t>
      </w:r>
      <w:r w:rsidRPr="000A5CC5">
        <w:t xml:space="preserve">Оценка индивидуальных образовательных достижений по результатам </w:t>
      </w:r>
      <w:r w:rsidRPr="000A5CC5">
        <w:rPr>
          <w:spacing w:val="-3"/>
        </w:rPr>
        <w:t>т</w:t>
      </w:r>
      <w:r w:rsidRPr="000A5CC5"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4B4154" w:rsidRPr="000A5CC5" w:rsidRDefault="004B4154" w:rsidP="004B4154">
      <w:pPr>
        <w:spacing w:line="360" w:lineRule="auto"/>
        <w:ind w:firstLine="709"/>
        <w:jc w:val="both"/>
      </w:pPr>
    </w:p>
    <w:tbl>
      <w:tblPr>
        <w:tblW w:w="9354" w:type="dxa"/>
        <w:jc w:val="center"/>
        <w:tblInd w:w="-1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4B4154" w:rsidRPr="000A5CC5" w:rsidTr="00124376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вербальный аналог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4B4154" w:rsidRPr="000A5CC5" w:rsidRDefault="004B4154" w:rsidP="00124376">
            <w:pPr>
              <w:jc w:val="center"/>
            </w:pPr>
            <w:r w:rsidRPr="000A5CC5">
              <w:t>отлично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80 ÷ 89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4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хорошо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70 ÷ 79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3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удовлетворительно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менее 70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2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не удовлетворительно</w:t>
            </w:r>
          </w:p>
        </w:tc>
      </w:tr>
    </w:tbl>
    <w:p w:rsidR="004B4154" w:rsidRPr="000A5CC5" w:rsidRDefault="004B4154" w:rsidP="004B4154">
      <w:pPr>
        <w:widowControl w:val="0"/>
        <w:suppressAutoHyphens/>
        <w:ind w:firstLine="720"/>
        <w:jc w:val="both"/>
      </w:pPr>
    </w:p>
    <w:p w:rsidR="0085743C" w:rsidRPr="006B72C0" w:rsidRDefault="0081075C" w:rsidP="008574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Билеты для проведения дифференцированного зачета</w:t>
      </w:r>
      <w:r w:rsidR="0085743C" w:rsidRPr="006B72C0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Астрономии</w:t>
      </w:r>
      <w:r w:rsidR="0085743C" w:rsidRPr="006B72C0">
        <w:rPr>
          <w:b/>
          <w:sz w:val="28"/>
          <w:szCs w:val="28"/>
        </w:rPr>
        <w:t>.</w:t>
      </w:r>
    </w:p>
    <w:p w:rsidR="0085743C" w:rsidRDefault="0085743C" w:rsidP="004B4154">
      <w:pPr>
        <w:jc w:val="both"/>
        <w:rPr>
          <w:sz w:val="28"/>
          <w:szCs w:val="28"/>
        </w:rPr>
      </w:pPr>
    </w:p>
    <w:tbl>
      <w:tblPr>
        <w:tblStyle w:val="aff2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85743C" w:rsidTr="004456C9">
        <w:tc>
          <w:tcPr>
            <w:tcW w:w="1101" w:type="dxa"/>
          </w:tcPr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Билета</w:t>
            </w:r>
          </w:p>
        </w:tc>
        <w:tc>
          <w:tcPr>
            <w:tcW w:w="8646" w:type="dxa"/>
          </w:tcPr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билета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9523E" w:rsidRDefault="006D276E" w:rsidP="00DD718E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астрономии.</w:t>
            </w:r>
          </w:p>
          <w:p w:rsidR="00DD718E" w:rsidRDefault="00DD718E" w:rsidP="00DD718E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тела Солнечной системы. Метеориты, болиды, метеоры.</w:t>
            </w:r>
          </w:p>
          <w:p w:rsidR="0085743C" w:rsidRPr="0085743C" w:rsidRDefault="00C25047" w:rsidP="00C25047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C25047">
              <w:rPr>
                <w:sz w:val="28"/>
                <w:szCs w:val="28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взглядов человека на Вселенную.</w:t>
            </w:r>
          </w:p>
          <w:p w:rsidR="0089523E" w:rsidRDefault="00616896" w:rsidP="006D276E">
            <w:pPr>
              <w:pStyle w:val="ac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Двойные и кратные звезды.</w:t>
            </w:r>
          </w:p>
          <w:p w:rsidR="00BB04B5" w:rsidRPr="006D276E" w:rsidRDefault="0028049B" w:rsidP="0028049B">
            <w:pPr>
              <w:pStyle w:val="ac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на звездной карте и назовите три самые яркие звезды, расположенные не далее </w:t>
            </w:r>
            <w:r w:rsidRPr="00A76E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от эклиптики  и имеющие прямое восхождение от 10 до 17</w:t>
            </w:r>
            <w:r>
              <w:rPr>
                <w:sz w:val="28"/>
                <w:szCs w:val="28"/>
                <w:vertAlign w:val="superscript"/>
              </w:rPr>
              <w:t>ч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Определите их экваториальные координаты.</w:t>
            </w:r>
          </w:p>
        </w:tc>
      </w:tr>
      <w:tr w:rsidR="006D276E" w:rsidTr="004456C9">
        <w:tc>
          <w:tcPr>
            <w:tcW w:w="1101" w:type="dxa"/>
          </w:tcPr>
          <w:p w:rsidR="006D276E" w:rsidRPr="0085743C" w:rsidRDefault="006D276E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D276E" w:rsidRDefault="006D276E" w:rsidP="006D276E">
            <w:pPr>
              <w:pStyle w:val="ac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Геоцентрическая и гелиоцентрическая системы.</w:t>
            </w:r>
          </w:p>
          <w:p w:rsidR="00616896" w:rsidRDefault="000C48A7" w:rsidP="000C48A7">
            <w:pPr>
              <w:pStyle w:val="ac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0C48A7">
              <w:rPr>
                <w:sz w:val="28"/>
                <w:szCs w:val="28"/>
              </w:rPr>
              <w:t>Разнообразие звездных характеристик и их закономерности.</w:t>
            </w:r>
          </w:p>
          <w:p w:rsidR="00BB04B5" w:rsidRPr="006D276E" w:rsidRDefault="00A20BB2" w:rsidP="00A20BB2">
            <w:pPr>
              <w:pStyle w:val="ac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Чему равна большая полуось орбиты Урана, если звездный период обращения этой планеты вокруг Солнца составляет 84 года?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методов познания в астрономии.</w:t>
            </w:r>
          </w:p>
          <w:p w:rsidR="00616896" w:rsidRDefault="00616896" w:rsidP="006D276E">
            <w:pPr>
              <w:pStyle w:val="ac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Солнца</w:t>
            </w:r>
            <w:r w:rsidR="00A344E1">
              <w:rPr>
                <w:sz w:val="28"/>
                <w:szCs w:val="28"/>
              </w:rPr>
              <w:t>, солнечной атмосферы</w:t>
            </w:r>
            <w:r>
              <w:rPr>
                <w:sz w:val="28"/>
                <w:szCs w:val="28"/>
              </w:rPr>
              <w:t>.</w:t>
            </w:r>
          </w:p>
          <w:p w:rsidR="002B543D" w:rsidRPr="006D276E" w:rsidRDefault="00C92A4E" w:rsidP="00C92A4E">
            <w:pPr>
              <w:pStyle w:val="ac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Определите по звездной карте экваториальные координаты </w:t>
            </w:r>
            <w:r>
              <w:rPr>
                <w:sz w:val="28"/>
                <w:szCs w:val="28"/>
              </w:rPr>
              <w:lastRenderedPageBreak/>
              <w:t xml:space="preserve">таких звезд, как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α </m:t>
              </m:r>
            </m:oMath>
            <w:r>
              <w:rPr>
                <w:sz w:val="28"/>
                <w:szCs w:val="28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</m:oMath>
            <w:r>
              <w:rPr>
                <w:sz w:val="28"/>
                <w:szCs w:val="28"/>
              </w:rPr>
              <w:t xml:space="preserve"> Кита.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Практическое применение астрономических исследований.</w:t>
            </w:r>
          </w:p>
          <w:p w:rsidR="00616896" w:rsidRDefault="00616896" w:rsidP="006D276E">
            <w:pPr>
              <w:pStyle w:val="ac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Спутники и кольца планет.</w:t>
            </w:r>
          </w:p>
          <w:p w:rsidR="00803296" w:rsidRPr="006D276E" w:rsidRDefault="00803296" w:rsidP="00803296">
            <w:pPr>
              <w:pStyle w:val="ac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Параллакс звезды равен 0,01</w:t>
            </w:r>
            <w:r w:rsidRPr="00803296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>, ее видимая звездная величина +10. Какова ее абсолютная звездная величина?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Достижения современной космонавтики.</w:t>
            </w:r>
          </w:p>
          <w:p w:rsidR="00C44844" w:rsidRDefault="00781960" w:rsidP="006D276E">
            <w:pPr>
              <w:pStyle w:val="ac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Проявления солнечной активности: пятна, вспышки, протуберанцы.</w:t>
            </w:r>
          </w:p>
          <w:p w:rsidR="00D72D22" w:rsidRPr="006D276E" w:rsidRDefault="00D72D22" w:rsidP="00D72D22">
            <w:pPr>
              <w:pStyle w:val="ac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α </m:t>
              </m:r>
            </m:oMath>
            <w:r>
              <w:rPr>
                <w:sz w:val="28"/>
                <w:szCs w:val="28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γ</m:t>
              </m:r>
            </m:oMath>
            <w:r>
              <w:rPr>
                <w:sz w:val="28"/>
                <w:szCs w:val="28"/>
              </w:rPr>
              <w:t xml:space="preserve"> Ориона.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Небесная сфера. Особые точки небесной сферы.</w:t>
            </w:r>
          </w:p>
          <w:p w:rsidR="00C44844" w:rsidRDefault="00C44844" w:rsidP="006D276E">
            <w:pPr>
              <w:pStyle w:val="ac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Взрыв.</w:t>
            </w:r>
          </w:p>
          <w:p w:rsidR="00180EB1" w:rsidRPr="006D276E" w:rsidRDefault="00180EB1" w:rsidP="00180EB1">
            <w:pPr>
              <w:pStyle w:val="ac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Небесная сфе</w:t>
            </w:r>
            <w:r>
              <w:rPr>
                <w:sz w:val="28"/>
                <w:szCs w:val="28"/>
              </w:rPr>
              <w:t xml:space="preserve">ра. </w:t>
            </w:r>
            <w:r w:rsidRPr="006D276E">
              <w:rPr>
                <w:sz w:val="28"/>
                <w:szCs w:val="28"/>
              </w:rPr>
              <w:t xml:space="preserve"> Небесные координаты.</w:t>
            </w:r>
          </w:p>
          <w:p w:rsidR="00C44844" w:rsidRDefault="00C44844" w:rsidP="006D276E">
            <w:pPr>
              <w:pStyle w:val="ac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Темная материя.</w:t>
            </w:r>
          </w:p>
          <w:p w:rsidR="002B543D" w:rsidRPr="006D276E" w:rsidRDefault="002B543D" w:rsidP="002B543D">
            <w:pPr>
              <w:pStyle w:val="ac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сколько раз красный гигант больше красного карлика, если их светимость отличается в 10</w:t>
            </w:r>
            <w:r>
              <w:rPr>
                <w:sz w:val="28"/>
                <w:szCs w:val="28"/>
                <w:vertAlign w:val="superscript"/>
              </w:rPr>
              <w:t>8</w:t>
            </w:r>
            <w:r>
              <w:rPr>
                <w:sz w:val="28"/>
                <w:szCs w:val="28"/>
              </w:rPr>
              <w:t xml:space="preserve"> раз?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Звездная карта, созвездия</w:t>
            </w:r>
            <w:r>
              <w:rPr>
                <w:sz w:val="28"/>
                <w:szCs w:val="28"/>
              </w:rPr>
              <w:t>.</w:t>
            </w:r>
          </w:p>
          <w:p w:rsidR="00C44844" w:rsidRDefault="00C44844" w:rsidP="006D276E">
            <w:pPr>
              <w:pStyle w:val="ac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Хаббла.</w:t>
            </w:r>
          </w:p>
          <w:p w:rsidR="00E20E7F" w:rsidRPr="006D276E" w:rsidRDefault="00C7038B" w:rsidP="00C7038B">
            <w:pPr>
              <w:pStyle w:val="ac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Видимая звездная величина.</w:t>
            </w:r>
          </w:p>
          <w:p w:rsidR="00C44844" w:rsidRDefault="00C44844" w:rsidP="006D276E">
            <w:pPr>
              <w:pStyle w:val="ac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Планеты земной группы. Марс.</w:t>
            </w:r>
          </w:p>
          <w:p w:rsidR="00C73596" w:rsidRPr="006D276E" w:rsidRDefault="00C73596" w:rsidP="00C73596">
            <w:pPr>
              <w:pStyle w:val="ac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=20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δ=-20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821308">
              <w:rPr>
                <w:sz w:val="28"/>
                <w:szCs w:val="28"/>
              </w:rPr>
              <w:t>Суточное движение светил.</w:t>
            </w:r>
          </w:p>
          <w:p w:rsidR="00C44844" w:rsidRDefault="00B16678" w:rsidP="006D276E">
            <w:pPr>
              <w:pStyle w:val="ac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Планеты-гиганты.</w:t>
            </w:r>
          </w:p>
          <w:p w:rsidR="000C70B2" w:rsidRPr="006D276E" w:rsidRDefault="000C70B2" w:rsidP="000C70B2">
            <w:pPr>
              <w:pStyle w:val="ac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21308">
              <w:rPr>
                <w:sz w:val="28"/>
                <w:szCs w:val="28"/>
              </w:rPr>
              <w:t>Связь видимого расположения объектов на небе и географических координат наблюдателя.</w:t>
            </w:r>
          </w:p>
          <w:p w:rsidR="00781960" w:rsidRDefault="00781960" w:rsidP="006D276E">
            <w:pPr>
              <w:pStyle w:val="ac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Сверхмассивные черные дыры и активность галактик.</w:t>
            </w:r>
          </w:p>
          <w:p w:rsidR="00E20E7F" w:rsidRPr="006D276E" w:rsidRDefault="00A75501" w:rsidP="00A75501">
            <w:pPr>
              <w:pStyle w:val="ac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δ=+15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=14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δ=+30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Через какие созвездия пролетел этот спутник?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821308">
              <w:rPr>
                <w:sz w:val="28"/>
                <w:szCs w:val="28"/>
              </w:rPr>
              <w:t>Движение Земли вокруг Солнца.</w:t>
            </w:r>
          </w:p>
          <w:p w:rsidR="004B4F0A" w:rsidRDefault="004B4F0A" w:rsidP="006D276E">
            <w:pPr>
              <w:pStyle w:val="ac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Эволюция звезд, ее этапы и конечные стадии.</w:t>
            </w:r>
          </w:p>
          <w:p w:rsidR="006B30D8" w:rsidRPr="006D276E" w:rsidRDefault="006B30D8" w:rsidP="007404E0">
            <w:pPr>
              <w:pStyle w:val="ac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=15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δ=-9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6D276E" w:rsidP="006D276E">
            <w:pPr>
              <w:pStyle w:val="ac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6D276E">
              <w:rPr>
                <w:sz w:val="28"/>
                <w:szCs w:val="28"/>
              </w:rPr>
              <w:t>Видимое движение и фазы Луны.</w:t>
            </w:r>
          </w:p>
          <w:p w:rsidR="0014275B" w:rsidRDefault="0014275B" w:rsidP="0014275B">
            <w:pPr>
              <w:pStyle w:val="ac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14275B">
              <w:rPr>
                <w:sz w:val="28"/>
                <w:szCs w:val="28"/>
              </w:rPr>
              <w:t>Переменные и вспыхивающие звезды.</w:t>
            </w:r>
          </w:p>
          <w:p w:rsidR="00AE39B4" w:rsidRPr="00AE39B4" w:rsidRDefault="00AE39B4" w:rsidP="00AE39B4">
            <w:pPr>
              <w:pStyle w:val="ac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Расстояние до звезды Бетельгейзе 652 св. лет. Чему равен ее параллакс?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781960" w:rsidRDefault="00781960" w:rsidP="006D276E">
            <w:pPr>
              <w:pStyle w:val="ac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Планеты земной группы. Венера.</w:t>
            </w:r>
          </w:p>
          <w:p w:rsidR="00815D50" w:rsidRPr="00A76EC7" w:rsidRDefault="00815D50" w:rsidP="006D276E">
            <w:pPr>
              <w:pStyle w:val="ac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 смещение.</w:t>
            </w:r>
          </w:p>
          <w:p w:rsidR="00A76EC7" w:rsidRPr="006D276E" w:rsidRDefault="00A76EC7" w:rsidP="0014321B">
            <w:pPr>
              <w:pStyle w:val="ac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на звездной карте и назовите три самые яркие звезды, расположенные не далее </w:t>
            </w:r>
            <w:r w:rsidRPr="00A76E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от небесного экватора и имеющие прямое восхождение от 4 до </w:t>
            </w:r>
            <w:r w:rsidRPr="00A76EC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vertAlign w:val="superscript"/>
              </w:rPr>
              <w:t>ч</w:t>
            </w:r>
            <w:r>
              <w:rPr>
                <w:sz w:val="28"/>
                <w:szCs w:val="28"/>
              </w:rPr>
              <w:t>. Определите их экваториальные координаты.</w:t>
            </w:r>
            <w:r w:rsidRPr="006D276E">
              <w:rPr>
                <w:sz w:val="28"/>
                <w:szCs w:val="28"/>
              </w:rPr>
              <w:t xml:space="preserve"> 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B475E6" w:rsidRDefault="00B475E6" w:rsidP="007404E0">
            <w:pPr>
              <w:pStyle w:val="ac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Планеты земной группы. Меркурий.</w:t>
            </w:r>
          </w:p>
          <w:p w:rsidR="00994A73" w:rsidRDefault="00994A73" w:rsidP="007404E0">
            <w:pPr>
              <w:pStyle w:val="ac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Вращение Галактики.</w:t>
            </w:r>
          </w:p>
          <w:p w:rsidR="007404E0" w:rsidRPr="006D276E" w:rsidRDefault="007404E0" w:rsidP="007404E0">
            <w:pPr>
              <w:pStyle w:val="ac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=3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δ=+48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0D7C41" w:rsidP="000D7C41">
            <w:pPr>
              <w:pStyle w:val="ac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Структура и масштабы Солнечной системы.</w:t>
            </w:r>
          </w:p>
          <w:p w:rsidR="0014275B" w:rsidRDefault="000C48A7" w:rsidP="000D7C41">
            <w:pPr>
              <w:pStyle w:val="ac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Коричневые карлики.</w:t>
            </w:r>
          </w:p>
          <w:p w:rsidR="001A6FE0" w:rsidRPr="000D7C41" w:rsidRDefault="001A6FE0" w:rsidP="001A6FE0">
            <w:pPr>
              <w:pStyle w:val="ac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Через какой промежуток времени повторяются противостояния Марса, если звездный период его обращения вокруг Солнца равен 1,9 года?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0D7C41" w:rsidP="000D7C41">
            <w:pPr>
              <w:pStyle w:val="ac"/>
              <w:numPr>
                <w:ilvl w:val="0"/>
                <w:numId w:val="27"/>
              </w:numPr>
              <w:tabs>
                <w:tab w:val="left" w:pos="2411"/>
              </w:tabs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Конфигурация и условия видимости планет.</w:t>
            </w:r>
          </w:p>
          <w:p w:rsidR="0014275B" w:rsidRDefault="00994A73" w:rsidP="000D7C41">
            <w:pPr>
              <w:pStyle w:val="ac"/>
              <w:numPr>
                <w:ilvl w:val="0"/>
                <w:numId w:val="27"/>
              </w:numPr>
              <w:tabs>
                <w:tab w:val="left" w:pos="24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Темная энергия.</w:t>
            </w:r>
          </w:p>
          <w:p w:rsidR="001D5D7B" w:rsidRPr="000D7C41" w:rsidRDefault="001D5D7B" w:rsidP="001D5D7B">
            <w:pPr>
              <w:pStyle w:val="ac"/>
              <w:numPr>
                <w:ilvl w:val="0"/>
                <w:numId w:val="27"/>
              </w:numPr>
              <w:tabs>
                <w:tab w:val="left" w:pos="24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α </m:t>
              </m:r>
            </m:oMath>
            <w:r>
              <w:rPr>
                <w:sz w:val="28"/>
                <w:szCs w:val="28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</m:oMath>
            <w:r>
              <w:rPr>
                <w:sz w:val="28"/>
                <w:szCs w:val="28"/>
              </w:rPr>
              <w:t xml:space="preserve"> Лиры.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0D7C41" w:rsidP="000D7C41">
            <w:pPr>
              <w:pStyle w:val="ac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Методы определения расстояний до тел Солнечной системы и их размеров.</w:t>
            </w:r>
          </w:p>
          <w:p w:rsidR="007B32F7" w:rsidRDefault="003D50E6" w:rsidP="007B32F7">
            <w:pPr>
              <w:pStyle w:val="ac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Проблема существования жизни во Вселенной.</w:t>
            </w:r>
          </w:p>
          <w:p w:rsidR="007B32F7" w:rsidRPr="000D7C41" w:rsidRDefault="007B32F7" w:rsidP="007B32F7">
            <w:pPr>
              <w:pStyle w:val="ac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85743C" w:rsidRDefault="000D7C41" w:rsidP="000D7C41">
            <w:pPr>
              <w:pStyle w:val="ac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Небесная механика.</w:t>
            </w:r>
            <w:r w:rsidR="00DD718E" w:rsidRPr="005D3450">
              <w:rPr>
                <w:sz w:val="28"/>
                <w:szCs w:val="28"/>
              </w:rPr>
              <w:t xml:space="preserve"> Законы Кеплера.</w:t>
            </w:r>
          </w:p>
          <w:p w:rsidR="00C44844" w:rsidRDefault="00C44844" w:rsidP="000D7C41">
            <w:pPr>
              <w:pStyle w:val="ac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тела Солнечной системы. Астероиды.</w:t>
            </w:r>
          </w:p>
          <w:p w:rsidR="00E20E7F" w:rsidRPr="000D7C41" w:rsidRDefault="009E4956" w:rsidP="009E4956">
            <w:pPr>
              <w:pStyle w:val="ac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DD718E" w:rsidRDefault="00DD718E" w:rsidP="002D3944">
            <w:pPr>
              <w:pStyle w:val="ac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Система Земля - Луна.</w:t>
            </w:r>
          </w:p>
          <w:p w:rsidR="002D3944" w:rsidRDefault="002D3944" w:rsidP="002D3944">
            <w:pPr>
              <w:pStyle w:val="ac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Определение расстояния до звезд, параллакс.</w:t>
            </w:r>
          </w:p>
          <w:p w:rsidR="00E20E7F" w:rsidRPr="002D3944" w:rsidRDefault="00FA3257" w:rsidP="00FA3257">
            <w:pPr>
              <w:pStyle w:val="ac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 сколько раз звезда первой величины ярче самых </w:t>
            </w:r>
            <w:proofErr w:type="gramStart"/>
            <w:r>
              <w:rPr>
                <w:sz w:val="28"/>
                <w:szCs w:val="28"/>
              </w:rPr>
              <w:t>слабых звезд</w:t>
            </w:r>
            <w:proofErr w:type="gramEnd"/>
            <w:r>
              <w:rPr>
                <w:sz w:val="28"/>
                <w:szCs w:val="28"/>
              </w:rPr>
              <w:t>, видимых невооруженным глазом (шестой величины)?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FF1697" w:rsidRDefault="005B4076" w:rsidP="005B4076">
            <w:pPr>
              <w:pStyle w:val="ac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Определение масс небесных тел.</w:t>
            </w:r>
          </w:p>
          <w:p w:rsidR="009E7127" w:rsidRDefault="009E7127" w:rsidP="005B4076">
            <w:pPr>
              <w:pStyle w:val="ac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Внесолнечные планеты. </w:t>
            </w:r>
          </w:p>
          <w:p w:rsidR="006E4EF9" w:rsidRPr="005B4076" w:rsidRDefault="006E4EF9" w:rsidP="0014321B">
            <w:pPr>
              <w:pStyle w:val="ac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Найдите на звездной карте и назовите три самые яркие звезды, расположенные не далее 20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к северу от небесного экватора и имеющи</w:t>
            </w:r>
            <w:r w:rsidR="007F5534">
              <w:rPr>
                <w:sz w:val="28"/>
                <w:szCs w:val="28"/>
              </w:rPr>
              <w:t>е прямое восхождение от 4 до 6</w:t>
            </w:r>
            <w:r w:rsidR="007F5534">
              <w:rPr>
                <w:sz w:val="28"/>
                <w:szCs w:val="28"/>
                <w:vertAlign w:val="superscript"/>
              </w:rPr>
              <w:t>ч</w:t>
            </w:r>
            <w:r>
              <w:rPr>
                <w:sz w:val="28"/>
                <w:szCs w:val="28"/>
              </w:rPr>
              <w:t>. Определите их координаты.</w:t>
            </w:r>
          </w:p>
        </w:tc>
      </w:tr>
      <w:tr w:rsidR="0085743C" w:rsidTr="004456C9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FF1697" w:rsidRDefault="005B4076" w:rsidP="005B4076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Движение искусственных небесных тел.</w:t>
            </w:r>
          </w:p>
          <w:p w:rsidR="00781960" w:rsidRDefault="002B7A95" w:rsidP="005B4076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Малые тела Солнечной системы. Карликовые планеты. </w:t>
            </w:r>
          </w:p>
          <w:p w:rsidR="00E20E7F" w:rsidRPr="005B4076" w:rsidRDefault="00B107AE" w:rsidP="00B107AE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 сколько раз планета, имеющая видимую звездную величину </w:t>
            </w:r>
            <w:r>
              <w:rPr>
                <w:sz w:val="28"/>
                <w:szCs w:val="28"/>
              </w:rPr>
              <w:lastRenderedPageBreak/>
              <w:t>-3, ярче звезды второй звездной величины?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994A73">
            <w:pPr>
              <w:pStyle w:val="ac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Происхождение Солнечной системы.</w:t>
            </w:r>
          </w:p>
          <w:p w:rsidR="00994A73" w:rsidRDefault="00994A73" w:rsidP="00994A73">
            <w:pPr>
              <w:pStyle w:val="ac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821308">
              <w:rPr>
                <w:sz w:val="28"/>
                <w:szCs w:val="28"/>
              </w:rPr>
              <w:t>Время и календарь.</w:t>
            </w:r>
          </w:p>
          <w:p w:rsidR="009E7127" w:rsidRPr="001B5FB0" w:rsidRDefault="00871BE1" w:rsidP="00871BE1">
            <w:pPr>
              <w:pStyle w:val="ac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сколько раз звезда 3,4 звездной величины слабее, чем Сириус, имеющий звездную величину - 1,6?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Наземные и космические телескопы, принцип их работы.</w:t>
            </w:r>
          </w:p>
          <w:p w:rsidR="00DD718E" w:rsidRDefault="00DD718E" w:rsidP="001B5FB0">
            <w:pPr>
              <w:pStyle w:val="ac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Межзвездный газ и пыль. Вращение Галактики.</w:t>
            </w:r>
          </w:p>
          <w:p w:rsidR="009F2C82" w:rsidRPr="001B5FB0" w:rsidRDefault="009F2C82" w:rsidP="009F2C82">
            <w:pPr>
              <w:pStyle w:val="ac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5D3450">
              <w:rPr>
                <w:sz w:val="28"/>
                <w:szCs w:val="28"/>
              </w:rPr>
              <w:t>Космические аппараты.</w:t>
            </w:r>
          </w:p>
          <w:p w:rsidR="004B4F0A" w:rsidRDefault="004B4F0A" w:rsidP="001B5FB0">
            <w:pPr>
              <w:pStyle w:val="ac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Внутреннее строение и источники энергии звезд.</w:t>
            </w:r>
          </w:p>
          <w:p w:rsidR="00DA0C4B" w:rsidRPr="001B5FB0" w:rsidRDefault="00DA0C4B" w:rsidP="00DA0C4B">
            <w:pPr>
              <w:pStyle w:val="ac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6"/>
              </w:numPr>
              <w:ind w:right="180"/>
              <w:rPr>
                <w:sz w:val="28"/>
                <w:szCs w:val="28"/>
              </w:rPr>
            </w:pPr>
            <w:r w:rsidRPr="001B5FB0">
              <w:rPr>
                <w:sz w:val="28"/>
                <w:szCs w:val="28"/>
              </w:rPr>
              <w:t>Звезды: основные физико-химические характеристики и их взаимная связь.</w:t>
            </w:r>
          </w:p>
          <w:p w:rsidR="00DB14A8" w:rsidRDefault="000C48A7" w:rsidP="000C48A7">
            <w:pPr>
              <w:pStyle w:val="ac"/>
              <w:numPr>
                <w:ilvl w:val="0"/>
                <w:numId w:val="36"/>
              </w:numPr>
              <w:ind w:right="180"/>
              <w:rPr>
                <w:sz w:val="28"/>
                <w:szCs w:val="28"/>
              </w:rPr>
            </w:pPr>
            <w:r w:rsidRPr="000C48A7">
              <w:rPr>
                <w:sz w:val="28"/>
                <w:szCs w:val="28"/>
              </w:rPr>
              <w:t>Первый искусственный спутник Земли, полет Ю.А. Гагарина.</w:t>
            </w:r>
          </w:p>
          <w:p w:rsidR="00E20E7F" w:rsidRPr="001B5FB0" w:rsidRDefault="00A104CB" w:rsidP="00A104CB">
            <w:pPr>
              <w:pStyle w:val="ac"/>
              <w:numPr>
                <w:ilvl w:val="0"/>
                <w:numId w:val="36"/>
              </w:numPr>
              <w:ind w:righ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Состав и структура Галактики.</w:t>
            </w:r>
          </w:p>
          <w:p w:rsidR="002D3944" w:rsidRDefault="002D3944" w:rsidP="001B5FB0">
            <w:pPr>
              <w:pStyle w:val="ac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Роль магнитных полей на Солнце.</w:t>
            </w:r>
          </w:p>
          <w:p w:rsidR="007F5534" w:rsidRDefault="007F5534" w:rsidP="001B5FB0">
            <w:pPr>
              <w:pStyle w:val="ac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Определите по звездной карте, какие светила имеют координаты: </w:t>
            </w:r>
          </w:p>
          <w:p w:rsidR="007F5534" w:rsidRPr="001B5FB0" w:rsidRDefault="007F5534" w:rsidP="007F5534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=19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δ=28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;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=4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δ=16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30</w:t>
            </w:r>
            <w:r w:rsidRPr="007F5534">
              <w:rPr>
                <w:sz w:val="28"/>
                <w:szCs w:val="28"/>
              </w:rPr>
              <w:t>'.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Многообразие галактик и их основные характеристики.</w:t>
            </w:r>
          </w:p>
          <w:p w:rsidR="00815D50" w:rsidRDefault="00815D50" w:rsidP="00815D50">
            <w:pPr>
              <w:pStyle w:val="ac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815D50">
              <w:rPr>
                <w:sz w:val="28"/>
                <w:szCs w:val="28"/>
              </w:rPr>
              <w:t>Солнечные и лунные затмения.</w:t>
            </w:r>
          </w:p>
          <w:p w:rsidR="00DB14A8" w:rsidRPr="001B5FB0" w:rsidRDefault="00D60B7F" w:rsidP="00D60B7F">
            <w:pPr>
              <w:pStyle w:val="ac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6B72C0" w:rsidTr="004456C9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6B72C0" w:rsidRDefault="001B5FB0" w:rsidP="001B5FB0">
            <w:pPr>
              <w:pStyle w:val="ac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 w:rsidRPr="00DC001D">
              <w:rPr>
                <w:sz w:val="28"/>
                <w:szCs w:val="28"/>
              </w:rPr>
              <w:t>Эволюция Вселенной.</w:t>
            </w:r>
          </w:p>
          <w:p w:rsidR="00181E4D" w:rsidRDefault="00181E4D" w:rsidP="001B5FB0">
            <w:pPr>
              <w:pStyle w:val="ac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тела Солнечной системы. Кометы.</w:t>
            </w:r>
          </w:p>
          <w:p w:rsidR="00E20E7F" w:rsidRPr="001B5FB0" w:rsidRDefault="00236E01" w:rsidP="00236E01">
            <w:pPr>
              <w:pStyle w:val="ac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=12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δ=-45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oMath>
            <w:r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  <w:vertAlign w:val="superscript"/>
              </w:rPr>
              <w:t>ч</w:t>
            </w:r>
            <w:r w:rsidRPr="007F553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vertAlign w:val="superscript"/>
              </w:rPr>
              <w:t>м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δ=0</m:t>
              </m:r>
            </m:oMath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Через какие созвездия пролетел метеор?</w:t>
            </w:r>
          </w:p>
        </w:tc>
      </w:tr>
    </w:tbl>
    <w:p w:rsidR="0085743C" w:rsidRDefault="0085743C" w:rsidP="004B4154">
      <w:pPr>
        <w:jc w:val="both"/>
        <w:rPr>
          <w:sz w:val="28"/>
          <w:szCs w:val="28"/>
        </w:rPr>
      </w:pPr>
    </w:p>
    <w:p w:rsidR="008F3D6C" w:rsidRDefault="008F3D6C" w:rsidP="008F3D6C">
      <w:pPr>
        <w:spacing w:line="276" w:lineRule="auto"/>
        <w:jc w:val="center"/>
        <w:rPr>
          <w:b/>
          <w:bCs/>
          <w:sz w:val="28"/>
          <w:szCs w:val="28"/>
        </w:rPr>
      </w:pPr>
      <w:r w:rsidRPr="007B3BE1">
        <w:rPr>
          <w:b/>
          <w:bCs/>
          <w:sz w:val="28"/>
          <w:szCs w:val="28"/>
        </w:rPr>
        <w:t xml:space="preserve">Перечень рекомендуемых учебных изданий, </w:t>
      </w:r>
    </w:p>
    <w:p w:rsidR="008F3D6C" w:rsidRPr="007B3BE1" w:rsidRDefault="008F3D6C" w:rsidP="008F3D6C">
      <w:pPr>
        <w:spacing w:line="276" w:lineRule="auto"/>
        <w:jc w:val="center"/>
        <w:rPr>
          <w:b/>
          <w:bCs/>
          <w:sz w:val="28"/>
          <w:szCs w:val="28"/>
        </w:rPr>
      </w:pPr>
      <w:r w:rsidRPr="007B3BE1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8F3D6C" w:rsidRPr="007B3BE1" w:rsidRDefault="008F3D6C" w:rsidP="008F3D6C">
      <w:pPr>
        <w:spacing w:line="276" w:lineRule="auto"/>
        <w:rPr>
          <w:b/>
          <w:bCs/>
          <w:sz w:val="28"/>
          <w:szCs w:val="28"/>
        </w:rPr>
      </w:pPr>
    </w:p>
    <w:p w:rsidR="008F3D6C" w:rsidRPr="007B3BE1" w:rsidRDefault="008F3D6C" w:rsidP="008F3D6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3BE1">
        <w:rPr>
          <w:b/>
          <w:bCs/>
          <w:sz w:val="28"/>
          <w:szCs w:val="28"/>
        </w:rPr>
        <w:t xml:space="preserve">Основные источники: </w:t>
      </w:r>
    </w:p>
    <w:p w:rsidR="008F3D6C" w:rsidRPr="00F81160" w:rsidRDefault="008F3D6C" w:rsidP="008F3D6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81160">
        <w:rPr>
          <w:sz w:val="28"/>
          <w:szCs w:val="28"/>
        </w:rPr>
        <w:t xml:space="preserve">Воронцов-Вельяминов Б.А., </w:t>
      </w:r>
      <w:proofErr w:type="spellStart"/>
      <w:r w:rsidRPr="00F81160">
        <w:rPr>
          <w:sz w:val="28"/>
          <w:szCs w:val="28"/>
        </w:rPr>
        <w:t>Страут</w:t>
      </w:r>
      <w:proofErr w:type="spellEnd"/>
      <w:r w:rsidRPr="00F81160">
        <w:rPr>
          <w:sz w:val="28"/>
          <w:szCs w:val="28"/>
        </w:rPr>
        <w:t xml:space="preserve"> Е.К. Астрономия. Базовый уровень. 11 класс: Учебник для общеобразовательных учреждений. – М.: Дрофа, 2017</w:t>
      </w:r>
    </w:p>
    <w:p w:rsidR="008F3D6C" w:rsidRDefault="008F3D6C" w:rsidP="008F3D6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F81160">
        <w:rPr>
          <w:sz w:val="28"/>
          <w:szCs w:val="28"/>
        </w:rPr>
        <w:lastRenderedPageBreak/>
        <w:t>Ридпат</w:t>
      </w:r>
      <w:proofErr w:type="spellEnd"/>
      <w:r w:rsidRPr="00F81160">
        <w:rPr>
          <w:sz w:val="28"/>
          <w:szCs w:val="28"/>
        </w:rPr>
        <w:t xml:space="preserve"> Я. Звезды и планеты: Атлас звездного неба / Я. </w:t>
      </w:r>
      <w:proofErr w:type="spellStart"/>
      <w:r w:rsidRPr="00F81160">
        <w:rPr>
          <w:sz w:val="28"/>
          <w:szCs w:val="28"/>
        </w:rPr>
        <w:t>Ридпат</w:t>
      </w:r>
      <w:proofErr w:type="spellEnd"/>
      <w:r w:rsidRPr="00F81160">
        <w:rPr>
          <w:sz w:val="28"/>
          <w:szCs w:val="28"/>
        </w:rPr>
        <w:t xml:space="preserve">; Пер. с англ. М. </w:t>
      </w:r>
      <w:proofErr w:type="spellStart"/>
      <w:r w:rsidRPr="00F81160">
        <w:rPr>
          <w:sz w:val="28"/>
          <w:szCs w:val="28"/>
        </w:rPr>
        <w:t>Заболотских</w:t>
      </w:r>
      <w:proofErr w:type="spellEnd"/>
      <w:r w:rsidRPr="00F81160">
        <w:rPr>
          <w:sz w:val="28"/>
          <w:szCs w:val="28"/>
        </w:rPr>
        <w:t xml:space="preserve">, А Федоровой.- М.: ООО "Издательство ACT": ООО «Издательство </w:t>
      </w:r>
      <w:proofErr w:type="spellStart"/>
      <w:r w:rsidRPr="00F81160">
        <w:rPr>
          <w:sz w:val="28"/>
          <w:szCs w:val="28"/>
        </w:rPr>
        <w:t>Астрель</w:t>
      </w:r>
      <w:proofErr w:type="spellEnd"/>
      <w:r w:rsidRPr="00F81160">
        <w:rPr>
          <w:sz w:val="28"/>
          <w:szCs w:val="28"/>
        </w:rPr>
        <w:t>», 2004.</w:t>
      </w:r>
    </w:p>
    <w:p w:rsidR="008F3D6C" w:rsidRPr="007B3BE1" w:rsidRDefault="008F3D6C" w:rsidP="008F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B3BE1">
        <w:rPr>
          <w:b/>
          <w:bCs/>
          <w:sz w:val="28"/>
          <w:szCs w:val="28"/>
        </w:rPr>
        <w:t xml:space="preserve">Дополнительные источники: </w:t>
      </w:r>
    </w:p>
    <w:p w:rsidR="008F3D6C" w:rsidRDefault="008F3D6C" w:rsidP="008F3D6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068F4">
        <w:rPr>
          <w:sz w:val="28"/>
          <w:szCs w:val="28"/>
        </w:rPr>
        <w:t>Важоров</w:t>
      </w:r>
      <w:proofErr w:type="spellEnd"/>
      <w:r>
        <w:rPr>
          <w:sz w:val="28"/>
          <w:szCs w:val="28"/>
        </w:rPr>
        <w:t xml:space="preserve"> Э. </w:t>
      </w:r>
      <w:r w:rsidRPr="008068F4">
        <w:rPr>
          <w:sz w:val="28"/>
          <w:szCs w:val="28"/>
        </w:rPr>
        <w:t xml:space="preserve"> Наблюдения звездного н</w:t>
      </w:r>
      <w:r>
        <w:rPr>
          <w:sz w:val="28"/>
          <w:szCs w:val="28"/>
        </w:rPr>
        <w:t>еба в бинокль и подзорную трубу, 2007.</w:t>
      </w:r>
    </w:p>
    <w:p w:rsidR="008F3D6C" w:rsidRDefault="008F3D6C" w:rsidP="008F3D6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A14D9">
        <w:rPr>
          <w:sz w:val="28"/>
          <w:szCs w:val="28"/>
        </w:rPr>
        <w:t>Коротцев</w:t>
      </w:r>
      <w:proofErr w:type="spellEnd"/>
      <w:r w:rsidRPr="00EA14D9">
        <w:rPr>
          <w:sz w:val="28"/>
          <w:szCs w:val="28"/>
        </w:rPr>
        <w:t xml:space="preserve"> О.Н.</w:t>
      </w:r>
      <w:r w:rsidRPr="008068F4">
        <w:rPr>
          <w:sz w:val="28"/>
          <w:szCs w:val="28"/>
        </w:rPr>
        <w:t xml:space="preserve">  </w:t>
      </w:r>
      <w:r w:rsidRPr="00EA14D9">
        <w:rPr>
          <w:sz w:val="28"/>
          <w:szCs w:val="28"/>
        </w:rPr>
        <w:t xml:space="preserve">Астрономия для всех. </w:t>
      </w:r>
      <w:r>
        <w:rPr>
          <w:sz w:val="28"/>
          <w:szCs w:val="28"/>
        </w:rPr>
        <w:t>-</w:t>
      </w:r>
      <w:r w:rsidRPr="00EA14D9">
        <w:rPr>
          <w:sz w:val="28"/>
          <w:szCs w:val="28"/>
        </w:rPr>
        <w:t xml:space="preserve"> СПб</w:t>
      </w:r>
      <w:proofErr w:type="gramStart"/>
      <w:r w:rsidRPr="00EA14D9"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Издательский дом «</w:t>
      </w:r>
      <w:r w:rsidRPr="00EA14D9">
        <w:rPr>
          <w:sz w:val="28"/>
          <w:szCs w:val="28"/>
        </w:rPr>
        <w:t>Азбука-классика</w:t>
      </w:r>
      <w:r>
        <w:rPr>
          <w:sz w:val="28"/>
          <w:szCs w:val="28"/>
        </w:rPr>
        <w:t>»</w:t>
      </w:r>
      <w:r w:rsidRPr="00EA14D9">
        <w:rPr>
          <w:sz w:val="28"/>
          <w:szCs w:val="28"/>
        </w:rPr>
        <w:t>, 2008.</w:t>
      </w:r>
    </w:p>
    <w:p w:rsidR="008F3D6C" w:rsidRDefault="008F3D6C" w:rsidP="008F3D6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И.А. Все о планетах и созвездиях:</w:t>
      </w:r>
      <w:r w:rsidRPr="00C115FF">
        <w:rPr>
          <w:sz w:val="28"/>
          <w:szCs w:val="28"/>
        </w:rPr>
        <w:t xml:space="preserve"> Атлас-справочник.</w:t>
      </w:r>
      <w:r>
        <w:rPr>
          <w:sz w:val="28"/>
          <w:szCs w:val="28"/>
        </w:rPr>
        <w:t xml:space="preserve"> - СПб: ООО «СЗКЭО», 2007.</w:t>
      </w:r>
    </w:p>
    <w:p w:rsidR="008F3D6C" w:rsidRDefault="008F3D6C" w:rsidP="008F3D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3D6C" w:rsidRPr="007B3BE1" w:rsidRDefault="008F3D6C" w:rsidP="008F3D6C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B3BE1">
        <w:rPr>
          <w:b/>
          <w:sz w:val="28"/>
          <w:szCs w:val="28"/>
        </w:rPr>
        <w:t>Интернет-ресурсы: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9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http://fcior.edu.r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u</w:t>
        </w:r>
      </w:hyperlink>
      <w:r w:rsidR="008F3D6C" w:rsidRPr="00074F6D">
        <w:rPr>
          <w:sz w:val="28"/>
          <w:szCs w:val="28"/>
        </w:rPr>
        <w:t xml:space="preserve">  -  Федеральный центр информационно-образовательных ресурсов.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jc w:val="both"/>
        <w:rPr>
          <w:sz w:val="28"/>
          <w:szCs w:val="28"/>
        </w:rPr>
      </w:pPr>
      <w:hyperlink r:id="rId10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http://dic.academic.ru</w:t>
        </w:r>
      </w:hyperlink>
      <w:r w:rsidR="008F3D6C" w:rsidRPr="00074F6D">
        <w:rPr>
          <w:sz w:val="28"/>
          <w:szCs w:val="28"/>
        </w:rPr>
        <w:t xml:space="preserve">   - Академик.  Словари и энциклопедии.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jc w:val="both"/>
        <w:rPr>
          <w:sz w:val="28"/>
          <w:szCs w:val="28"/>
        </w:rPr>
      </w:pPr>
      <w:hyperlink r:id="rId11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http://window.edu.ru</w:t>
        </w:r>
      </w:hyperlink>
      <w:r w:rsidR="008F3D6C" w:rsidRPr="00074F6D">
        <w:rPr>
          <w:sz w:val="28"/>
          <w:szCs w:val="28"/>
        </w:rPr>
        <w:t xml:space="preserve">  - Единое окно доступа к образовательным ресурсам.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jc w:val="both"/>
        <w:rPr>
          <w:sz w:val="28"/>
          <w:szCs w:val="28"/>
        </w:rPr>
      </w:pPr>
      <w:hyperlink r:id="rId12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http://www.alleng.ru/edu/</w:t>
        </w:r>
        <w:proofErr w:type="spellStart"/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astr</w:t>
        </w:r>
        <w:proofErr w:type="spellEnd"/>
        <w:r w:rsidR="008F3D6C" w:rsidRPr="00074F6D">
          <w:rPr>
            <w:rStyle w:val="aff9"/>
            <w:rFonts w:eastAsiaTheme="majorEastAsia"/>
            <w:sz w:val="28"/>
            <w:szCs w:val="28"/>
          </w:rPr>
          <w:t>.</w:t>
        </w:r>
        <w:proofErr w:type="spellStart"/>
        <w:r w:rsidR="008F3D6C" w:rsidRPr="00074F6D">
          <w:rPr>
            <w:rStyle w:val="aff9"/>
            <w:rFonts w:eastAsiaTheme="majorEastAsia"/>
            <w:sz w:val="28"/>
            <w:szCs w:val="28"/>
          </w:rPr>
          <w:t>htm</w:t>
        </w:r>
        <w:proofErr w:type="spellEnd"/>
      </w:hyperlink>
      <w:r w:rsidR="008F3D6C" w:rsidRPr="00074F6D">
        <w:rPr>
          <w:sz w:val="28"/>
          <w:szCs w:val="28"/>
        </w:rPr>
        <w:t xml:space="preserve">   -  Образовательные  ресурсы Интернета -  Астрономия.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jc w:val="both"/>
        <w:rPr>
          <w:sz w:val="28"/>
          <w:szCs w:val="28"/>
        </w:rPr>
      </w:pPr>
      <w:hyperlink r:id="rId13" w:history="1"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http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://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school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-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collection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.</w:t>
        </w:r>
        <w:proofErr w:type="spellStart"/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edu</w:t>
        </w:r>
        <w:proofErr w:type="spellEnd"/>
        <w:r w:rsidR="008F3D6C" w:rsidRPr="00074F6D">
          <w:rPr>
            <w:rStyle w:val="aff9"/>
            <w:rFonts w:eastAsiaTheme="majorEastAsia"/>
            <w:sz w:val="28"/>
            <w:szCs w:val="28"/>
          </w:rPr>
          <w:t>.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ru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/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catalog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/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pupil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/?</w:t>
        </w:r>
        <w:r w:rsidR="008F3D6C" w:rsidRPr="00074F6D">
          <w:rPr>
            <w:rStyle w:val="aff9"/>
            <w:rFonts w:eastAsiaTheme="majorEastAsia"/>
            <w:sz w:val="28"/>
            <w:szCs w:val="28"/>
            <w:lang w:val="en-US"/>
          </w:rPr>
          <w:t>subject</w:t>
        </w:r>
        <w:r w:rsidR="008F3D6C" w:rsidRPr="00074F6D">
          <w:rPr>
            <w:rStyle w:val="aff9"/>
            <w:rFonts w:eastAsiaTheme="majorEastAsia"/>
            <w:sz w:val="28"/>
            <w:szCs w:val="28"/>
          </w:rPr>
          <w:t>=30</w:t>
        </w:r>
      </w:hyperlink>
      <w:r w:rsidR="008F3D6C" w:rsidRPr="00074F6D">
        <w:rPr>
          <w:sz w:val="28"/>
          <w:szCs w:val="28"/>
        </w:rPr>
        <w:t xml:space="preserve">   -   Единая коллекция цифровых образовательных ресурсов.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4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http://www.astronet.ru</w:t>
        </w:r>
      </w:hyperlink>
      <w:r w:rsidR="008F3D6C" w:rsidRPr="00074F6D">
        <w:rPr>
          <w:sz w:val="28"/>
          <w:szCs w:val="28"/>
        </w:rPr>
        <w:t xml:space="preserve"> - Проект </w:t>
      </w:r>
      <w:proofErr w:type="spellStart"/>
      <w:r w:rsidR="008F3D6C" w:rsidRPr="00074F6D">
        <w:rPr>
          <w:sz w:val="28"/>
          <w:szCs w:val="28"/>
        </w:rPr>
        <w:t>Астронет</w:t>
      </w:r>
      <w:proofErr w:type="spellEnd"/>
      <w:r w:rsidR="008F3D6C" w:rsidRPr="00074F6D">
        <w:rPr>
          <w:sz w:val="28"/>
          <w:szCs w:val="28"/>
        </w:rPr>
        <w:t xml:space="preserve">;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5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http://www.sai.msu.ru</w:t>
        </w:r>
      </w:hyperlink>
      <w:r w:rsidR="008F3D6C" w:rsidRPr="00074F6D">
        <w:rPr>
          <w:sz w:val="28"/>
          <w:szCs w:val="28"/>
        </w:rPr>
        <w:t xml:space="preserve"> - Государственный Астрономический Институт имени П.К. </w:t>
      </w:r>
      <w:proofErr w:type="spellStart"/>
      <w:r w:rsidR="008F3D6C" w:rsidRPr="00074F6D">
        <w:rPr>
          <w:sz w:val="28"/>
          <w:szCs w:val="28"/>
        </w:rPr>
        <w:t>Штернберга</w:t>
      </w:r>
      <w:proofErr w:type="spellEnd"/>
      <w:r w:rsidR="008F3D6C" w:rsidRPr="00074F6D">
        <w:rPr>
          <w:sz w:val="28"/>
          <w:szCs w:val="28"/>
        </w:rPr>
        <w:t xml:space="preserve"> МГУ;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6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http://www.izmiran.ru</w:t>
        </w:r>
      </w:hyperlink>
      <w:r w:rsidR="008F3D6C" w:rsidRPr="00074F6D">
        <w:rPr>
          <w:sz w:val="28"/>
          <w:szCs w:val="28"/>
        </w:rPr>
        <w:t xml:space="preserve">  - Федеральное государственное бюджетное учреждение науки Институт Земного магнетизма, ионосферы и распространения радиоволн им. Н.В. Пушкова Российской Академии наук;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7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http://www.sai.msu.su/EAAS</w:t>
        </w:r>
      </w:hyperlink>
      <w:r w:rsidR="008F3D6C" w:rsidRPr="00074F6D">
        <w:rPr>
          <w:sz w:val="28"/>
          <w:szCs w:val="28"/>
        </w:rPr>
        <w:t xml:space="preserve"> - официальный сайт Астрономического сообщества; 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8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http://www.krugosvet.ru</w:t>
        </w:r>
      </w:hyperlink>
      <w:r w:rsidR="008F3D6C" w:rsidRPr="00074F6D">
        <w:rPr>
          <w:sz w:val="28"/>
          <w:szCs w:val="28"/>
        </w:rPr>
        <w:t xml:space="preserve"> - Универсальная научно-популярная онлайн-энциклопедия «</w:t>
      </w:r>
      <w:proofErr w:type="spellStart"/>
      <w:r w:rsidR="008F3D6C" w:rsidRPr="00074F6D">
        <w:rPr>
          <w:sz w:val="28"/>
          <w:szCs w:val="28"/>
        </w:rPr>
        <w:t>Кругосвет</w:t>
      </w:r>
      <w:proofErr w:type="spellEnd"/>
      <w:r w:rsidR="008F3D6C" w:rsidRPr="00074F6D">
        <w:rPr>
          <w:sz w:val="28"/>
          <w:szCs w:val="28"/>
        </w:rPr>
        <w:t>»;</w:t>
      </w:r>
    </w:p>
    <w:p w:rsidR="008F3D6C" w:rsidRPr="00074F6D" w:rsidRDefault="008847DB" w:rsidP="008F3D6C">
      <w:pPr>
        <w:pStyle w:val="ac"/>
        <w:numPr>
          <w:ilvl w:val="0"/>
          <w:numId w:val="40"/>
        </w:numPr>
        <w:ind w:left="426"/>
        <w:rPr>
          <w:sz w:val="28"/>
          <w:szCs w:val="28"/>
        </w:rPr>
      </w:pPr>
      <w:hyperlink r:id="rId19" w:history="1">
        <w:r w:rsidR="008F3D6C" w:rsidRPr="00074F6D">
          <w:rPr>
            <w:rStyle w:val="aff9"/>
            <w:rFonts w:eastAsiaTheme="majorEastAsia"/>
            <w:sz w:val="28"/>
            <w:szCs w:val="28"/>
          </w:rPr>
          <w:t>http://www.cosmoworld.ru/spaceencyclopedia</w:t>
        </w:r>
      </w:hyperlink>
      <w:r w:rsidR="008F3D6C" w:rsidRPr="00074F6D">
        <w:rPr>
          <w:sz w:val="28"/>
          <w:szCs w:val="28"/>
        </w:rPr>
        <w:t xml:space="preserve"> - интернет-энциклопедия «Космонавтика». </w:t>
      </w:r>
      <w:r w:rsidR="008F3D6C" w:rsidRPr="00074F6D">
        <w:rPr>
          <w:sz w:val="28"/>
          <w:szCs w:val="28"/>
        </w:rPr>
        <w:cr/>
        <w:t xml:space="preserve"> </w:t>
      </w:r>
      <w:r w:rsidR="008F3D6C" w:rsidRPr="00074F6D">
        <w:rPr>
          <w:sz w:val="28"/>
          <w:szCs w:val="28"/>
        </w:rPr>
        <w:tab/>
      </w:r>
    </w:p>
    <w:p w:rsidR="0085743C" w:rsidRDefault="0085743C" w:rsidP="004B4154">
      <w:pPr>
        <w:jc w:val="both"/>
        <w:rPr>
          <w:sz w:val="28"/>
          <w:szCs w:val="28"/>
        </w:rPr>
      </w:pPr>
    </w:p>
    <w:sectPr w:rsidR="0085743C" w:rsidSect="004456C9">
      <w:footerReference w:type="even" r:id="rId20"/>
      <w:footerReference w:type="default" r:id="rId21"/>
      <w:pgSz w:w="11906" w:h="16838"/>
      <w:pgMar w:top="1134" w:right="850" w:bottom="1134" w:left="1701" w:header="708" w:footer="4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7DB" w:rsidRDefault="008847DB" w:rsidP="00DC292D">
      <w:r>
        <w:separator/>
      </w:r>
    </w:p>
  </w:endnote>
  <w:endnote w:type="continuationSeparator" w:id="0">
    <w:p w:rsidR="008847DB" w:rsidRDefault="008847DB" w:rsidP="00DC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6C" w:rsidRDefault="00EE3B09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A26D6C"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A26D6C" w:rsidRDefault="00A26D6C" w:rsidP="00124376">
    <w:pPr>
      <w:pStyle w:val="af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6C" w:rsidRDefault="00EE3B09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A26D6C"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CF2F88">
      <w:rPr>
        <w:rStyle w:val="aff6"/>
        <w:noProof/>
      </w:rPr>
      <w:t>3</w:t>
    </w:r>
    <w:r>
      <w:rPr>
        <w:rStyle w:val="aff6"/>
      </w:rPr>
      <w:fldChar w:fldCharType="end"/>
    </w:r>
  </w:p>
  <w:p w:rsidR="00A26D6C" w:rsidRDefault="00A26D6C" w:rsidP="001243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7DB" w:rsidRDefault="008847DB" w:rsidP="00DC292D">
      <w:r>
        <w:separator/>
      </w:r>
    </w:p>
  </w:footnote>
  <w:footnote w:type="continuationSeparator" w:id="0">
    <w:p w:rsidR="008847DB" w:rsidRDefault="008847DB" w:rsidP="00DC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52470"/>
    <w:multiLevelType w:val="hybridMultilevel"/>
    <w:tmpl w:val="25F48DC6"/>
    <w:lvl w:ilvl="0" w:tplc="56FC8B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EF20D7"/>
    <w:multiLevelType w:val="hybridMultilevel"/>
    <w:tmpl w:val="16EE08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F277610"/>
    <w:multiLevelType w:val="hybridMultilevel"/>
    <w:tmpl w:val="3B941338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3E2DAE"/>
    <w:multiLevelType w:val="hybridMultilevel"/>
    <w:tmpl w:val="4C4C56A4"/>
    <w:lvl w:ilvl="0" w:tplc="FE4C53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44F1F04"/>
    <w:multiLevelType w:val="hybridMultilevel"/>
    <w:tmpl w:val="406605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67FA2"/>
    <w:multiLevelType w:val="hybridMultilevel"/>
    <w:tmpl w:val="7A3239DE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381054"/>
    <w:multiLevelType w:val="hybridMultilevel"/>
    <w:tmpl w:val="C18EF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4282F46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7416E4B"/>
    <w:multiLevelType w:val="hybridMultilevel"/>
    <w:tmpl w:val="DBE0C6EC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74EC4"/>
    <w:multiLevelType w:val="hybridMultilevel"/>
    <w:tmpl w:val="67BE3B56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5"/>
  </w:num>
  <w:num w:numId="4">
    <w:abstractNumId w:val="10"/>
  </w:num>
  <w:num w:numId="5">
    <w:abstractNumId w:val="2"/>
  </w:num>
  <w:num w:numId="6">
    <w:abstractNumId w:val="26"/>
  </w:num>
  <w:num w:numId="7">
    <w:abstractNumId w:val="11"/>
  </w:num>
  <w:num w:numId="8">
    <w:abstractNumId w:val="31"/>
  </w:num>
  <w:num w:numId="9">
    <w:abstractNumId w:val="17"/>
  </w:num>
  <w:num w:numId="10">
    <w:abstractNumId w:val="35"/>
  </w:num>
  <w:num w:numId="11">
    <w:abstractNumId w:val="0"/>
  </w:num>
  <w:num w:numId="12">
    <w:abstractNumId w:val="33"/>
  </w:num>
  <w:num w:numId="13">
    <w:abstractNumId w:val="24"/>
  </w:num>
  <w:num w:numId="14">
    <w:abstractNumId w:val="28"/>
  </w:num>
  <w:num w:numId="15">
    <w:abstractNumId w:val="16"/>
  </w:num>
  <w:num w:numId="16">
    <w:abstractNumId w:val="30"/>
  </w:num>
  <w:num w:numId="17">
    <w:abstractNumId w:val="13"/>
  </w:num>
  <w:num w:numId="18">
    <w:abstractNumId w:val="15"/>
  </w:num>
  <w:num w:numId="19">
    <w:abstractNumId w:val="39"/>
  </w:num>
  <w:num w:numId="20">
    <w:abstractNumId w:val="37"/>
  </w:num>
  <w:num w:numId="21">
    <w:abstractNumId w:val="14"/>
  </w:num>
  <w:num w:numId="22">
    <w:abstractNumId w:val="21"/>
  </w:num>
  <w:num w:numId="23">
    <w:abstractNumId w:val="23"/>
  </w:num>
  <w:num w:numId="24">
    <w:abstractNumId w:val="9"/>
  </w:num>
  <w:num w:numId="25">
    <w:abstractNumId w:val="29"/>
  </w:num>
  <w:num w:numId="26">
    <w:abstractNumId w:val="34"/>
  </w:num>
  <w:num w:numId="27">
    <w:abstractNumId w:val="32"/>
  </w:num>
  <w:num w:numId="28">
    <w:abstractNumId w:val="3"/>
  </w:num>
  <w:num w:numId="29">
    <w:abstractNumId w:val="38"/>
  </w:num>
  <w:num w:numId="30">
    <w:abstractNumId w:val="5"/>
  </w:num>
  <w:num w:numId="31">
    <w:abstractNumId w:val="36"/>
  </w:num>
  <w:num w:numId="32">
    <w:abstractNumId w:val="7"/>
  </w:num>
  <w:num w:numId="33">
    <w:abstractNumId w:val="12"/>
  </w:num>
  <w:num w:numId="34">
    <w:abstractNumId w:val="27"/>
  </w:num>
  <w:num w:numId="35">
    <w:abstractNumId w:val="19"/>
  </w:num>
  <w:num w:numId="36">
    <w:abstractNumId w:val="4"/>
  </w:num>
  <w:num w:numId="37">
    <w:abstractNumId w:val="8"/>
  </w:num>
  <w:num w:numId="38">
    <w:abstractNumId w:val="22"/>
  </w:num>
  <w:num w:numId="39">
    <w:abstractNumId w:val="6"/>
  </w:num>
  <w:num w:numId="4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54"/>
    <w:rsid w:val="0000330A"/>
    <w:rsid w:val="00010ED1"/>
    <w:rsid w:val="00012DD5"/>
    <w:rsid w:val="00035C9A"/>
    <w:rsid w:val="00070BD6"/>
    <w:rsid w:val="000A7ADA"/>
    <w:rsid w:val="000C48A7"/>
    <w:rsid w:val="000C70B2"/>
    <w:rsid w:val="000D7C41"/>
    <w:rsid w:val="000F5934"/>
    <w:rsid w:val="0011229C"/>
    <w:rsid w:val="00121A00"/>
    <w:rsid w:val="00124376"/>
    <w:rsid w:val="001321E8"/>
    <w:rsid w:val="00137EDE"/>
    <w:rsid w:val="0014275B"/>
    <w:rsid w:val="0014321B"/>
    <w:rsid w:val="001456C8"/>
    <w:rsid w:val="0015103D"/>
    <w:rsid w:val="00153914"/>
    <w:rsid w:val="001619B2"/>
    <w:rsid w:val="00180EB1"/>
    <w:rsid w:val="00181E4D"/>
    <w:rsid w:val="001A6FE0"/>
    <w:rsid w:val="001B5FB0"/>
    <w:rsid w:val="001D3E10"/>
    <w:rsid w:val="001D5D7B"/>
    <w:rsid w:val="00201CDF"/>
    <w:rsid w:val="00210407"/>
    <w:rsid w:val="00236E01"/>
    <w:rsid w:val="0028049B"/>
    <w:rsid w:val="00294E4B"/>
    <w:rsid w:val="002A01E6"/>
    <w:rsid w:val="002B543D"/>
    <w:rsid w:val="002B7A95"/>
    <w:rsid w:val="002D05BE"/>
    <w:rsid w:val="002D3944"/>
    <w:rsid w:val="0034361C"/>
    <w:rsid w:val="003D50E6"/>
    <w:rsid w:val="004456C9"/>
    <w:rsid w:val="00493AB1"/>
    <w:rsid w:val="004A43F6"/>
    <w:rsid w:val="004B4154"/>
    <w:rsid w:val="004B4F0A"/>
    <w:rsid w:val="004E27ED"/>
    <w:rsid w:val="004F0CE8"/>
    <w:rsid w:val="00532120"/>
    <w:rsid w:val="005448F0"/>
    <w:rsid w:val="005B4076"/>
    <w:rsid w:val="005C494B"/>
    <w:rsid w:val="00612552"/>
    <w:rsid w:val="00616896"/>
    <w:rsid w:val="00635BA8"/>
    <w:rsid w:val="00644BC5"/>
    <w:rsid w:val="00661F77"/>
    <w:rsid w:val="006822C4"/>
    <w:rsid w:val="00694641"/>
    <w:rsid w:val="006B30D8"/>
    <w:rsid w:val="006B72C0"/>
    <w:rsid w:val="006C48CE"/>
    <w:rsid w:val="006C4BF7"/>
    <w:rsid w:val="006D276E"/>
    <w:rsid w:val="006E4EF9"/>
    <w:rsid w:val="00724FAF"/>
    <w:rsid w:val="007404E0"/>
    <w:rsid w:val="00781960"/>
    <w:rsid w:val="007A31CC"/>
    <w:rsid w:val="007B32F7"/>
    <w:rsid w:val="007D0618"/>
    <w:rsid w:val="007F5534"/>
    <w:rsid w:val="00803296"/>
    <w:rsid w:val="0081075C"/>
    <w:rsid w:val="00815D50"/>
    <w:rsid w:val="00850F90"/>
    <w:rsid w:val="0085743C"/>
    <w:rsid w:val="00871BE1"/>
    <w:rsid w:val="008847DB"/>
    <w:rsid w:val="0089523E"/>
    <w:rsid w:val="008C0ADA"/>
    <w:rsid w:val="008D58C4"/>
    <w:rsid w:val="008D7E85"/>
    <w:rsid w:val="008F3D6C"/>
    <w:rsid w:val="00994A73"/>
    <w:rsid w:val="00996648"/>
    <w:rsid w:val="009E4956"/>
    <w:rsid w:val="009E7127"/>
    <w:rsid w:val="009F2C82"/>
    <w:rsid w:val="009F4C93"/>
    <w:rsid w:val="00A068AD"/>
    <w:rsid w:val="00A104CB"/>
    <w:rsid w:val="00A16BAE"/>
    <w:rsid w:val="00A20BB2"/>
    <w:rsid w:val="00A26D6C"/>
    <w:rsid w:val="00A344E1"/>
    <w:rsid w:val="00A365E2"/>
    <w:rsid w:val="00A436E6"/>
    <w:rsid w:val="00A75501"/>
    <w:rsid w:val="00A76EC7"/>
    <w:rsid w:val="00AA02DF"/>
    <w:rsid w:val="00AA59F9"/>
    <w:rsid w:val="00AC7958"/>
    <w:rsid w:val="00AD78A2"/>
    <w:rsid w:val="00AE39B4"/>
    <w:rsid w:val="00B107AE"/>
    <w:rsid w:val="00B16678"/>
    <w:rsid w:val="00B475E6"/>
    <w:rsid w:val="00B552B8"/>
    <w:rsid w:val="00B92AE3"/>
    <w:rsid w:val="00BA7B92"/>
    <w:rsid w:val="00BB04B5"/>
    <w:rsid w:val="00BE286B"/>
    <w:rsid w:val="00C25047"/>
    <w:rsid w:val="00C44844"/>
    <w:rsid w:val="00C56F84"/>
    <w:rsid w:val="00C7038B"/>
    <w:rsid w:val="00C73596"/>
    <w:rsid w:val="00C80FD9"/>
    <w:rsid w:val="00C92A4E"/>
    <w:rsid w:val="00CD4822"/>
    <w:rsid w:val="00CF2F88"/>
    <w:rsid w:val="00D220C0"/>
    <w:rsid w:val="00D53B3D"/>
    <w:rsid w:val="00D60B7F"/>
    <w:rsid w:val="00D6104B"/>
    <w:rsid w:val="00D72D22"/>
    <w:rsid w:val="00D863DF"/>
    <w:rsid w:val="00DA0C4B"/>
    <w:rsid w:val="00DA68D8"/>
    <w:rsid w:val="00DB14A8"/>
    <w:rsid w:val="00DB2AA0"/>
    <w:rsid w:val="00DC292D"/>
    <w:rsid w:val="00DD718E"/>
    <w:rsid w:val="00DE41B7"/>
    <w:rsid w:val="00DE7780"/>
    <w:rsid w:val="00DF5B34"/>
    <w:rsid w:val="00E20E7F"/>
    <w:rsid w:val="00EC6A1F"/>
    <w:rsid w:val="00ED1825"/>
    <w:rsid w:val="00EE231B"/>
    <w:rsid w:val="00EE3B09"/>
    <w:rsid w:val="00F626A2"/>
    <w:rsid w:val="00F87FE3"/>
    <w:rsid w:val="00FA0667"/>
    <w:rsid w:val="00FA3257"/>
    <w:rsid w:val="00FF1697"/>
    <w:rsid w:val="00FF4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uiPriority w:val="99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uiPriority w:val="99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chool-collection.edu.ru/catalog/pupil/?subject=30" TargetMode="External"/><Relationship Id="rId18" Type="http://schemas.openxmlformats.org/officeDocument/2006/relationships/hyperlink" Target="http://www.krugosvet.ru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astr.htm" TargetMode="External"/><Relationship Id="rId17" Type="http://schemas.openxmlformats.org/officeDocument/2006/relationships/hyperlink" Target="http://www.sai.msu.su/EAA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zmiran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i.ms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ic.academic.ru" TargetMode="External"/><Relationship Id="rId19" Type="http://schemas.openxmlformats.org/officeDocument/2006/relationships/hyperlink" Target="http://www.cosmoworld.ru/spaceencycloped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www.astrone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</dc:creator>
  <cp:lastModifiedBy>user</cp:lastModifiedBy>
  <cp:revision>8</cp:revision>
  <dcterms:created xsi:type="dcterms:W3CDTF">2018-01-27T16:28:00Z</dcterms:created>
  <dcterms:modified xsi:type="dcterms:W3CDTF">2018-04-22T02:03:00Z</dcterms:modified>
</cp:coreProperties>
</file>