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32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 xml:space="preserve">Государственное бюджетное профессиональное 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>образовательное учреждение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>Иркутской области</w:t>
      </w:r>
    </w:p>
    <w:p w:rsidR="00BC3932" w:rsidRPr="00E70CF6" w:rsidRDefault="00FC4F39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</w:t>
      </w:r>
      <w:r w:rsidR="00BC3932" w:rsidRPr="00E70CF6">
        <w:rPr>
          <w:rFonts w:ascii="Times New Roman" w:hAnsi="Times New Roman"/>
          <w:sz w:val="28"/>
          <w:szCs w:val="20"/>
          <w:lang w:eastAsia="ru-RU"/>
        </w:rPr>
        <w:t>Тайшетский промышленно-технологический техникум</w:t>
      </w:r>
      <w:r>
        <w:rPr>
          <w:rFonts w:ascii="Times New Roman" w:hAnsi="Times New Roman"/>
          <w:sz w:val="28"/>
          <w:szCs w:val="20"/>
          <w:lang w:eastAsia="ru-RU"/>
        </w:rPr>
        <w:t>»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BC3932" w:rsidRPr="00D22C78" w:rsidRDefault="00BC3932" w:rsidP="00BC3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BC3932" w:rsidRPr="00D22C78" w:rsidRDefault="00BC3932" w:rsidP="00BC3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BC3932" w:rsidRPr="00D22C78" w:rsidRDefault="00BC3932" w:rsidP="00BC3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right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right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CF6">
        <w:rPr>
          <w:rFonts w:ascii="Times New Roman" w:hAnsi="Times New Roman"/>
          <w:b/>
          <w:sz w:val="28"/>
          <w:szCs w:val="32"/>
          <w:lang w:eastAsia="ru-RU"/>
        </w:rPr>
        <w:t xml:space="preserve">ФОНД </w:t>
      </w:r>
      <w:r w:rsidRPr="00E70CF6">
        <w:rPr>
          <w:rFonts w:ascii="Times New Roman" w:hAnsi="Times New Roman"/>
          <w:b/>
          <w:sz w:val="28"/>
          <w:szCs w:val="28"/>
          <w:lang w:eastAsia="ru-RU"/>
        </w:rPr>
        <w:t xml:space="preserve">ОЦЕНОЧНЫХ СРЕДСТВ 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</w:t>
      </w:r>
      <w:r w:rsidRPr="00E70CF6">
        <w:rPr>
          <w:rFonts w:ascii="Times New Roman" w:hAnsi="Times New Roman"/>
          <w:b/>
          <w:sz w:val="28"/>
          <w:szCs w:val="28"/>
          <w:lang w:eastAsia="ru-RU"/>
        </w:rPr>
        <w:t xml:space="preserve"> учебной дисциплине</w:t>
      </w:r>
    </w:p>
    <w:p w:rsidR="00BC3932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3932">
        <w:rPr>
          <w:rFonts w:ascii="Times New Roman" w:hAnsi="Times New Roman"/>
          <w:b/>
          <w:sz w:val="28"/>
          <w:szCs w:val="28"/>
          <w:lang w:eastAsia="ru-RU"/>
        </w:rPr>
        <w:t xml:space="preserve">Техническая механика 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0CF6">
        <w:rPr>
          <w:rFonts w:ascii="Times New Roman" w:hAnsi="Times New Roman"/>
          <w:sz w:val="28"/>
          <w:szCs w:val="28"/>
          <w:lang w:eastAsia="ru-RU"/>
        </w:rPr>
        <w:t xml:space="preserve">образовательной программы (ОП) 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0CF6">
        <w:rPr>
          <w:rFonts w:ascii="Times New Roman" w:hAnsi="Times New Roman"/>
          <w:sz w:val="28"/>
          <w:szCs w:val="28"/>
          <w:lang w:eastAsia="ru-RU"/>
        </w:rPr>
        <w:t xml:space="preserve">по специальности СПО </w:t>
      </w:r>
    </w:p>
    <w:p w:rsidR="00BC3932" w:rsidRPr="00E70CF6" w:rsidRDefault="00BC3932" w:rsidP="00BC3932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CF6">
        <w:rPr>
          <w:rFonts w:ascii="Times New Roman" w:hAnsi="Times New Roman"/>
          <w:b/>
          <w:sz w:val="28"/>
          <w:szCs w:val="28"/>
          <w:lang w:eastAsia="ru-RU"/>
        </w:rPr>
        <w:t>23.02.03. Техническое обслуживание и ремонт автомобильного транспорта</w:t>
      </w: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D22C78" w:rsidRDefault="00BC3932" w:rsidP="00BC3932">
      <w:pPr>
        <w:spacing w:line="360" w:lineRule="auto"/>
        <w:jc w:val="both"/>
        <w:rPr>
          <w:b/>
          <w:sz w:val="28"/>
          <w:szCs w:val="28"/>
        </w:rPr>
      </w:pPr>
    </w:p>
    <w:p w:rsidR="00BC3932" w:rsidRPr="00E70CF6" w:rsidRDefault="00BC3932" w:rsidP="00BC3932">
      <w:pPr>
        <w:spacing w:line="360" w:lineRule="auto"/>
        <w:jc w:val="center"/>
        <w:rPr>
          <w:sz w:val="28"/>
          <w:szCs w:val="28"/>
        </w:rPr>
      </w:pPr>
      <w:r w:rsidRPr="00E70CF6">
        <w:rPr>
          <w:sz w:val="28"/>
          <w:szCs w:val="28"/>
        </w:rPr>
        <w:t>2019</w:t>
      </w: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BC3932">
        <w:rPr>
          <w:bCs/>
          <w:sz w:val="28"/>
          <w:szCs w:val="28"/>
          <w:lang w:eastAsia="en-US"/>
        </w:rPr>
        <w:lastRenderedPageBreak/>
        <w:t>Фонд оценочных средств по</w:t>
      </w:r>
      <w:r w:rsidRPr="00BC3932">
        <w:rPr>
          <w:sz w:val="28"/>
          <w:szCs w:val="28"/>
          <w:lang w:eastAsia="en-US"/>
        </w:rPr>
        <w:t xml:space="preserve"> учебной дисциплине Техническая механика  разработан на основе рабочей программы  учебной дисциплины «Техническая механика» по специальности  среднего профессионального образования подготовки служащих среднего звена технического профиля </w:t>
      </w:r>
      <w:r w:rsidRPr="00BC3932">
        <w:rPr>
          <w:b/>
          <w:sz w:val="28"/>
          <w:szCs w:val="28"/>
          <w:lang w:eastAsia="en-US"/>
        </w:rPr>
        <w:t>23.02.03. Техническое обслуживание и ремонт автомобильного транспорта</w:t>
      </w: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sz w:val="28"/>
          <w:szCs w:val="28"/>
          <w:lang w:eastAsia="en-US"/>
        </w:rPr>
      </w:pPr>
      <w:r w:rsidRPr="00BC3932">
        <w:rPr>
          <w:b/>
          <w:sz w:val="28"/>
          <w:szCs w:val="28"/>
          <w:lang w:eastAsia="en-US"/>
        </w:rPr>
        <w:t>Организация-разработчик:</w:t>
      </w:r>
      <w:r w:rsidRPr="00BC3932">
        <w:rPr>
          <w:sz w:val="28"/>
          <w:szCs w:val="28"/>
          <w:lang w:eastAsia="en-US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BC3932" w:rsidRPr="00BC3932" w:rsidRDefault="00BC3932" w:rsidP="00BC3932">
      <w:pPr>
        <w:spacing w:line="276" w:lineRule="auto"/>
        <w:jc w:val="both"/>
        <w:rPr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BC3932">
        <w:rPr>
          <w:b/>
          <w:sz w:val="28"/>
          <w:szCs w:val="28"/>
          <w:lang w:eastAsia="en-US"/>
        </w:rPr>
        <w:t>Разработчик:</w:t>
      </w:r>
    </w:p>
    <w:p w:rsidR="00BC3932" w:rsidRPr="00BC3932" w:rsidRDefault="00BC3932" w:rsidP="00BC3932">
      <w:pPr>
        <w:spacing w:line="276" w:lineRule="auto"/>
        <w:jc w:val="both"/>
        <w:rPr>
          <w:sz w:val="28"/>
          <w:szCs w:val="28"/>
          <w:lang w:eastAsia="en-US"/>
        </w:rPr>
      </w:pPr>
      <w:proofErr w:type="spellStart"/>
      <w:r w:rsidRPr="00BC3932">
        <w:rPr>
          <w:sz w:val="28"/>
          <w:szCs w:val="28"/>
          <w:lang w:eastAsia="en-US"/>
        </w:rPr>
        <w:t>Мандрикова</w:t>
      </w:r>
      <w:proofErr w:type="spellEnd"/>
      <w:r w:rsidRPr="00BC3932">
        <w:rPr>
          <w:sz w:val="28"/>
          <w:szCs w:val="28"/>
          <w:lang w:eastAsia="en-US"/>
        </w:rPr>
        <w:t xml:space="preserve"> Н.А, преподаватель ГБПОУ ИО ТПТТ</w:t>
      </w: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pacing w:line="276" w:lineRule="auto"/>
        <w:jc w:val="both"/>
        <w:rPr>
          <w:sz w:val="28"/>
          <w:szCs w:val="28"/>
          <w:lang w:eastAsia="en-US"/>
        </w:rPr>
      </w:pPr>
    </w:p>
    <w:p w:rsidR="00BC3932" w:rsidRPr="00BC3932" w:rsidRDefault="00BC3932" w:rsidP="00BC3932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BC3932" w:rsidRPr="00BC3932" w:rsidRDefault="00BC3932" w:rsidP="00BC39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hAnsi="Calibri"/>
          <w:sz w:val="28"/>
          <w:szCs w:val="28"/>
          <w:lang w:eastAsia="en-US"/>
        </w:rPr>
      </w:pPr>
    </w:p>
    <w:p w:rsidR="00BC3932" w:rsidRPr="00BC3932" w:rsidRDefault="00BC3932" w:rsidP="00BC3932">
      <w:pPr>
        <w:spacing w:after="200" w:line="276" w:lineRule="auto"/>
        <w:rPr>
          <w:rFonts w:ascii="Calibri" w:hAnsi="Calibri"/>
          <w:sz w:val="28"/>
          <w:szCs w:val="28"/>
          <w:lang w:eastAsia="en-US"/>
        </w:rPr>
      </w:pPr>
    </w:p>
    <w:p w:rsidR="00BC3932" w:rsidRPr="00BC3932" w:rsidRDefault="00BC3932" w:rsidP="00BC3932">
      <w:pPr>
        <w:spacing w:after="200" w:line="276" w:lineRule="auto"/>
        <w:rPr>
          <w:sz w:val="28"/>
          <w:szCs w:val="28"/>
          <w:lang w:eastAsia="en-US"/>
        </w:rPr>
      </w:pPr>
    </w:p>
    <w:p w:rsidR="00BC3932" w:rsidRPr="00BC3932" w:rsidRDefault="00BC3932" w:rsidP="00BC3932">
      <w:pPr>
        <w:spacing w:after="200" w:line="276" w:lineRule="auto"/>
        <w:rPr>
          <w:sz w:val="28"/>
          <w:szCs w:val="28"/>
          <w:lang w:eastAsia="en-US"/>
        </w:rPr>
      </w:pPr>
    </w:p>
    <w:p w:rsidR="00BC3932" w:rsidRPr="00BC3932" w:rsidRDefault="00BC3932" w:rsidP="00BC3932">
      <w:pPr>
        <w:spacing w:after="200" w:line="276" w:lineRule="auto"/>
        <w:rPr>
          <w:sz w:val="28"/>
          <w:szCs w:val="28"/>
          <w:lang w:eastAsia="en-US"/>
        </w:rPr>
      </w:pPr>
      <w:r w:rsidRPr="00BC3932">
        <w:rPr>
          <w:sz w:val="28"/>
          <w:szCs w:val="28"/>
          <w:lang w:eastAsia="en-US"/>
        </w:rPr>
        <w:t xml:space="preserve">Рассмотрено и одобрено  на заседании методической комиссии  профессионального цикла, протокол №  </w:t>
      </w:r>
      <w:r w:rsidRPr="00BC3932">
        <w:rPr>
          <w:sz w:val="28"/>
          <w:szCs w:val="28"/>
          <w:u w:val="single"/>
          <w:lang w:eastAsia="en-US"/>
        </w:rPr>
        <w:t>9</w:t>
      </w:r>
      <w:r w:rsidRPr="00BC3932">
        <w:rPr>
          <w:sz w:val="28"/>
          <w:szCs w:val="28"/>
          <w:lang w:eastAsia="en-US"/>
        </w:rPr>
        <w:t xml:space="preserve"> от 23.05.2019 г              </w:t>
      </w:r>
    </w:p>
    <w:p w:rsidR="00BC3932" w:rsidRPr="00BC3932" w:rsidRDefault="00BC3932" w:rsidP="00BC3932">
      <w:pPr>
        <w:spacing w:after="200" w:line="276" w:lineRule="auto"/>
        <w:rPr>
          <w:sz w:val="28"/>
          <w:szCs w:val="28"/>
          <w:lang w:eastAsia="en-US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-1905</wp:posOffset>
                </wp:positionV>
                <wp:extent cx="819150" cy="390525"/>
                <wp:effectExtent l="0" t="0" r="19050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3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Прямая соединительная линия 8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140.55pt;margin-top:-.15pt;width:64.5pt;height:30.75pt;z-index:251665408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RE3PBAAAA2gAAAA8AAABkcnMvZG93bnJldi54bWxEj8FqwzAQRO+F/oPYQm+NnIaa1LESkkDA&#10;lxyaBHxdrK1tbK2EpTr231eBQo/DzLxh8t1kejHS4FvLCpaLBARxZXXLtYLb9fS2BuEDssbeMimY&#10;ycNu+/yUY6btnb9ovIRaRAj7DBU0IbhMSl81ZNAvrCOO3rcdDIYoh1rqAe8Rbnr5niSpNNhyXGjQ&#10;0bGhqrv8GAVUnpzk8qDd3I1zeU7p86MgpV5fpv0GRKAp/If/2oVWsILHlXg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kRE3PBAAAA2gAAAA8AAAAAAAAAAAAAAAAAnwIA&#10;AGRycy9kb3ducmV2LnhtbFBLBQYAAAAABAAEAPcAAACNAwAAAAA=&#10;">
                  <v:imagedata r:id="rId9" o:title=""/>
                  <v:path arrowok="t"/>
                </v:shape>
                <v:line id="Прямая соединительная линия 8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/v:group>
            </w:pict>
          </mc:Fallback>
        </mc:AlternateContent>
      </w:r>
      <w:r w:rsidRPr="00BC3932">
        <w:rPr>
          <w:sz w:val="28"/>
          <w:szCs w:val="28"/>
          <w:lang w:eastAsia="en-US"/>
        </w:rPr>
        <w:t xml:space="preserve">     Председатель МК                           Мусифулина М.Ш.</w:t>
      </w:r>
    </w:p>
    <w:p w:rsidR="00BC3932" w:rsidRPr="00BC3932" w:rsidRDefault="00BC3932" w:rsidP="00BC3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Calibri" w:hAnsi="Calibri"/>
          <w:sz w:val="22"/>
          <w:szCs w:val="22"/>
          <w:lang w:eastAsia="en-US"/>
        </w:rPr>
      </w:pPr>
    </w:p>
    <w:p w:rsidR="00503618" w:rsidRDefault="00503618" w:rsidP="00284F8F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284F8F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284F8F" w:rsidRDefault="00284F8F" w:rsidP="00284F8F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284F8F" w:rsidRDefault="00284F8F" w:rsidP="00284F8F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284F8F" w:rsidRDefault="00284F8F" w:rsidP="00284F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CC658B">
        <w:rPr>
          <w:b/>
          <w:sz w:val="28"/>
          <w:szCs w:val="28"/>
        </w:rPr>
        <w:t>СОДЕРЖАНИЕ</w:t>
      </w:r>
    </w:p>
    <w:p w:rsidR="00284F8F" w:rsidRPr="00CC658B" w:rsidRDefault="00284F8F" w:rsidP="00284F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284F8F" w:rsidRPr="00CC658B" w:rsidRDefault="00284F8F" w:rsidP="0028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598" w:type="dxa"/>
        <w:tblInd w:w="108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284F8F" w:rsidRPr="00CC658B" w:rsidTr="00DA77CC">
        <w:tc>
          <w:tcPr>
            <w:tcW w:w="9322" w:type="dxa"/>
            <w:shd w:val="clear" w:color="auto" w:fill="auto"/>
          </w:tcPr>
          <w:p w:rsidR="00284F8F" w:rsidRPr="00CC658B" w:rsidRDefault="00284F8F" w:rsidP="00DA77CC">
            <w:pPr>
              <w:keepNext/>
              <w:autoSpaceDE w:val="0"/>
              <w:autoSpaceDN w:val="0"/>
              <w:spacing w:line="360" w:lineRule="auto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284F8F" w:rsidRPr="00CC658B" w:rsidRDefault="00284F8F" w:rsidP="00DA77CC">
            <w:pPr>
              <w:jc w:val="center"/>
              <w:rPr>
                <w:sz w:val="28"/>
                <w:szCs w:val="28"/>
              </w:rPr>
            </w:pPr>
            <w:r w:rsidRPr="00CC658B">
              <w:rPr>
                <w:sz w:val="28"/>
                <w:szCs w:val="28"/>
              </w:rPr>
              <w:t>стр.</w:t>
            </w:r>
          </w:p>
        </w:tc>
      </w:tr>
      <w:tr w:rsidR="00284F8F" w:rsidRPr="00CC658B" w:rsidTr="00DA77CC">
        <w:tc>
          <w:tcPr>
            <w:tcW w:w="9322" w:type="dxa"/>
            <w:shd w:val="clear" w:color="auto" w:fill="auto"/>
          </w:tcPr>
          <w:p w:rsidR="00284F8F" w:rsidRPr="00775E63" w:rsidRDefault="00284F8F" w:rsidP="00284F8F">
            <w:pPr>
              <w:pStyle w:val="12"/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ПАСПОРТ ФОНДА ОЦЕНОЧНЫХ СРЕДСТВ</w:t>
            </w:r>
          </w:p>
          <w:p w:rsidR="00284F8F" w:rsidRPr="00775E63" w:rsidRDefault="00284F8F" w:rsidP="00DA77CC">
            <w:pPr>
              <w:pStyle w:val="12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4F8F" w:rsidRPr="00CC658B" w:rsidRDefault="00284F8F" w:rsidP="00DA77CC">
            <w:pPr>
              <w:jc w:val="center"/>
              <w:rPr>
                <w:sz w:val="28"/>
                <w:szCs w:val="28"/>
              </w:rPr>
            </w:pPr>
            <w:r w:rsidRPr="00CC658B">
              <w:rPr>
                <w:sz w:val="28"/>
                <w:szCs w:val="28"/>
              </w:rPr>
              <w:t>4</w:t>
            </w:r>
          </w:p>
        </w:tc>
      </w:tr>
      <w:tr w:rsidR="00284F8F" w:rsidRPr="00CC658B" w:rsidTr="00DA77CC">
        <w:trPr>
          <w:trHeight w:val="320"/>
        </w:trPr>
        <w:tc>
          <w:tcPr>
            <w:tcW w:w="9322" w:type="dxa"/>
            <w:shd w:val="clear" w:color="auto" w:fill="auto"/>
          </w:tcPr>
          <w:p w:rsidR="00284F8F" w:rsidRDefault="00284F8F" w:rsidP="00284F8F">
            <w:pPr>
              <w:pStyle w:val="12"/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СРЕДСТВА</w:t>
            </w:r>
          </w:p>
          <w:p w:rsidR="00284F8F" w:rsidRPr="00775E63" w:rsidRDefault="00284F8F" w:rsidP="00DA77CC">
            <w:pPr>
              <w:pStyle w:val="12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4F8F" w:rsidRPr="00CC658B" w:rsidRDefault="00503618" w:rsidP="00DA7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84F8F" w:rsidRPr="00CC658B" w:rsidTr="00DA77CC">
        <w:trPr>
          <w:trHeight w:val="480"/>
        </w:trPr>
        <w:tc>
          <w:tcPr>
            <w:tcW w:w="9322" w:type="dxa"/>
            <w:shd w:val="clear" w:color="auto" w:fill="auto"/>
          </w:tcPr>
          <w:p w:rsidR="00284F8F" w:rsidRDefault="00284F8F" w:rsidP="00284F8F">
            <w:pPr>
              <w:pStyle w:val="12"/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КОНТРОЛЬНО-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ИЗМЕРИТЕЛЬНЫЕ </w:t>
            </w: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 xml:space="preserve"> МАТЕРИАЛЫ ДЛЯ ПРОМЕЖУТОЧНОЙ АТТЕСТАЦИИ ПО УЧЕБНОЙ  ДИСЦИПЛИНЕ</w:t>
            </w:r>
          </w:p>
        </w:tc>
        <w:tc>
          <w:tcPr>
            <w:tcW w:w="1276" w:type="dxa"/>
            <w:shd w:val="clear" w:color="auto" w:fill="auto"/>
          </w:tcPr>
          <w:p w:rsidR="00284F8F" w:rsidRPr="00CC658B" w:rsidRDefault="00503618" w:rsidP="00DA7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84F8F" w:rsidRPr="00CC658B" w:rsidTr="00DA77CC">
        <w:trPr>
          <w:trHeight w:val="480"/>
        </w:trPr>
        <w:tc>
          <w:tcPr>
            <w:tcW w:w="9322" w:type="dxa"/>
            <w:shd w:val="clear" w:color="auto" w:fill="auto"/>
          </w:tcPr>
          <w:p w:rsidR="00284F8F" w:rsidRPr="00A06C3C" w:rsidRDefault="00284F8F" w:rsidP="00284F8F">
            <w:pPr>
              <w:pStyle w:val="ac"/>
              <w:numPr>
                <w:ilvl w:val="0"/>
                <w:numId w:val="3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firstLine="43"/>
              <w:rPr>
                <w:b/>
                <w:bCs/>
                <w:szCs w:val="28"/>
              </w:rPr>
            </w:pPr>
            <w:r w:rsidRPr="00A06C3C">
              <w:rPr>
                <w:b/>
                <w:bCs/>
                <w:szCs w:val="28"/>
              </w:rPr>
              <w:t>ПЕРЕЧЕНЬ УЧЕБНЫХ ИЗДАНИЙ, ИНТЕРНЕТ-РЕСУРСОВ, ДОПОЛНИТЕЛЬНОЙ ЛИТЕРАТУРЫ</w:t>
            </w:r>
          </w:p>
          <w:p w:rsidR="00284F8F" w:rsidRPr="00775E63" w:rsidRDefault="00284F8F" w:rsidP="00DA77CC">
            <w:pPr>
              <w:pStyle w:val="12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4F8F" w:rsidRPr="00CC658B" w:rsidRDefault="00503618" w:rsidP="005036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284F8F" w:rsidRPr="00CC658B" w:rsidRDefault="00284F8F" w:rsidP="0028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84F8F" w:rsidRDefault="00284F8F" w:rsidP="00284F8F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FF1697" w:rsidRPr="00976027" w:rsidRDefault="00FF1697" w:rsidP="00FF1697">
      <w:pPr>
        <w:spacing w:line="360" w:lineRule="auto"/>
        <w:jc w:val="center"/>
        <w:rPr>
          <w:b/>
          <w:sz w:val="28"/>
          <w:szCs w:val="28"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Default="00503618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03618" w:rsidRPr="00775E63" w:rsidRDefault="00503618" w:rsidP="00503618">
      <w:pPr>
        <w:pStyle w:val="12"/>
        <w:numPr>
          <w:ilvl w:val="0"/>
          <w:numId w:val="37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E63">
        <w:rPr>
          <w:rFonts w:ascii="Times New Roman" w:hAnsi="Times New Roman"/>
          <w:b/>
          <w:sz w:val="24"/>
          <w:szCs w:val="24"/>
        </w:rPr>
        <w:t>ПАСПОРТ ФОНДА ОЦЕНОЧНЫХ СРЕДСТВ</w:t>
      </w:r>
    </w:p>
    <w:p w:rsidR="004B4154" w:rsidRPr="004E4D6D" w:rsidRDefault="007D3CDB" w:rsidP="00FC4F3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Фонд </w:t>
      </w:r>
      <w:r w:rsidR="004B4154" w:rsidRPr="004E4D6D">
        <w:rPr>
          <w:color w:val="000000" w:themeColor="text1"/>
          <w:sz w:val="28"/>
          <w:szCs w:val="28"/>
        </w:rPr>
        <w:t xml:space="preserve"> контрольно-оценочных оценочных средств </w:t>
      </w:r>
      <w:r w:rsidR="004B4154" w:rsidRPr="004E4D6D">
        <w:rPr>
          <w:sz w:val="28"/>
          <w:szCs w:val="28"/>
        </w:rPr>
        <w:t>подготовлен с целью оценки качества подготовки и определения уровня знаний и умений, их соответствия требованиям действующего Федерального государственного образовательного стандарта, регионального компонента, образовательного учреждения, а также квалификационной характеристики по</w:t>
      </w:r>
      <w:r w:rsidR="004B4154" w:rsidRPr="004E4D6D">
        <w:rPr>
          <w:color w:val="000000" w:themeColor="text1"/>
          <w:sz w:val="28"/>
          <w:szCs w:val="28"/>
        </w:rPr>
        <w:t xml:space="preserve"> специальности СПО </w:t>
      </w:r>
      <w:r w:rsidR="00B552B8">
        <w:rPr>
          <w:color w:val="000000"/>
          <w:sz w:val="28"/>
          <w:szCs w:val="28"/>
        </w:rPr>
        <w:t xml:space="preserve">23.02.03 </w:t>
      </w:r>
      <w:r w:rsidR="004B4154" w:rsidRPr="004E4D6D">
        <w:rPr>
          <w:color w:val="000000"/>
          <w:sz w:val="28"/>
          <w:szCs w:val="28"/>
        </w:rPr>
        <w:t>«Техническое обслуживание и ремонт автомобильного</w:t>
      </w:r>
      <w:r w:rsidR="00B552B8">
        <w:rPr>
          <w:color w:val="000000"/>
          <w:sz w:val="28"/>
          <w:szCs w:val="28"/>
        </w:rPr>
        <w:t xml:space="preserve"> </w:t>
      </w:r>
      <w:r w:rsidR="004B4154" w:rsidRPr="004E4D6D">
        <w:rPr>
          <w:color w:val="000000"/>
          <w:sz w:val="28"/>
          <w:szCs w:val="28"/>
        </w:rPr>
        <w:t>транспорта»</w:t>
      </w:r>
      <w:r w:rsidR="004B4154" w:rsidRPr="004E4D6D">
        <w:rPr>
          <w:sz w:val="28"/>
          <w:szCs w:val="28"/>
        </w:rPr>
        <w:t>,</w:t>
      </w:r>
      <w:r w:rsidR="004B4154" w:rsidRPr="004E4D6D">
        <w:rPr>
          <w:color w:val="000000"/>
          <w:sz w:val="28"/>
          <w:szCs w:val="28"/>
        </w:rPr>
        <w:t xml:space="preserve">   включает в себя: </w:t>
      </w:r>
      <w:r w:rsidR="00B552B8">
        <w:rPr>
          <w:color w:val="000000"/>
          <w:sz w:val="28"/>
          <w:szCs w:val="28"/>
        </w:rPr>
        <w:t xml:space="preserve">билеты </w:t>
      </w:r>
      <w:r w:rsidR="004B4154" w:rsidRPr="004E4D6D">
        <w:rPr>
          <w:sz w:val="28"/>
          <w:szCs w:val="28"/>
        </w:rPr>
        <w:t xml:space="preserve"> для проведения экзамена по технической механике.</w:t>
      </w:r>
      <w:proofErr w:type="gramEnd"/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szCs w:val="28"/>
        </w:rPr>
        <w:t xml:space="preserve"> </w:t>
      </w:r>
      <w:r w:rsidRPr="004E4D6D">
        <w:rPr>
          <w:color w:val="000000"/>
          <w:szCs w:val="28"/>
        </w:rPr>
        <w:t xml:space="preserve">Объём обязательной аудиторной учебной нагрузки обучающегося по предмету «Техническая механика» </w:t>
      </w:r>
      <w:r w:rsidRPr="004E4D6D">
        <w:rPr>
          <w:szCs w:val="28"/>
        </w:rPr>
        <w:t xml:space="preserve">- </w:t>
      </w:r>
      <w:r w:rsidR="00A26D6C">
        <w:rPr>
          <w:szCs w:val="28"/>
        </w:rPr>
        <w:t>144</w:t>
      </w:r>
      <w:r w:rsidRPr="004E4D6D">
        <w:rPr>
          <w:szCs w:val="28"/>
        </w:rPr>
        <w:t xml:space="preserve"> час</w:t>
      </w:r>
      <w:r w:rsidR="00A26D6C">
        <w:rPr>
          <w:szCs w:val="28"/>
        </w:rPr>
        <w:t>а</w:t>
      </w:r>
      <w:r w:rsidRPr="004E4D6D">
        <w:rPr>
          <w:szCs w:val="28"/>
        </w:rPr>
        <w:t xml:space="preserve"> и </w:t>
      </w:r>
      <w:r w:rsidR="00A26D6C">
        <w:rPr>
          <w:szCs w:val="28"/>
        </w:rPr>
        <w:t>72</w:t>
      </w:r>
      <w:r w:rsidRPr="004E4D6D">
        <w:rPr>
          <w:szCs w:val="28"/>
        </w:rPr>
        <w:t xml:space="preserve"> час</w:t>
      </w:r>
      <w:r w:rsidR="00A26D6C">
        <w:rPr>
          <w:szCs w:val="28"/>
        </w:rPr>
        <w:t>а</w:t>
      </w:r>
      <w:r w:rsidRPr="004E4D6D">
        <w:rPr>
          <w:szCs w:val="28"/>
        </w:rPr>
        <w:t xml:space="preserve"> – самостоятельная работа обучающегося.</w:t>
      </w:r>
      <w:r w:rsidRPr="004E4D6D">
        <w:rPr>
          <w:color w:val="000000"/>
          <w:szCs w:val="28"/>
        </w:rPr>
        <w:t xml:space="preserve">     </w:t>
      </w:r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color w:val="000000"/>
          <w:szCs w:val="28"/>
        </w:rPr>
        <w:t xml:space="preserve">    Целями при сост</w:t>
      </w:r>
      <w:r w:rsidR="00FC4F39">
        <w:rPr>
          <w:color w:val="000000"/>
          <w:szCs w:val="28"/>
        </w:rPr>
        <w:t>авлении и разработки Ф</w:t>
      </w:r>
      <w:r w:rsidRPr="004E4D6D">
        <w:rPr>
          <w:color w:val="000000"/>
          <w:szCs w:val="28"/>
        </w:rPr>
        <w:t>ОС являются проверка знаний и умений:</w:t>
      </w:r>
    </w:p>
    <w:p w:rsidR="00A26D6C" w:rsidRPr="00A26D6C" w:rsidRDefault="00A26D6C" w:rsidP="00A26D6C">
      <w:pPr>
        <w:pStyle w:val="affa"/>
        <w:ind w:firstLine="709"/>
        <w:rPr>
          <w:szCs w:val="28"/>
        </w:rPr>
      </w:pPr>
      <w:r w:rsidRPr="00A26D6C">
        <w:rPr>
          <w:szCs w:val="28"/>
        </w:rPr>
        <w:t xml:space="preserve">В результате освоения учебной дисциплины обучающийся должен </w:t>
      </w:r>
      <w:r w:rsidRPr="00A26D6C">
        <w:rPr>
          <w:b/>
          <w:szCs w:val="28"/>
        </w:rPr>
        <w:t>уметь: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>производить расчет на растяжение и сжатие на срез, смятие, кручение и изгиб;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>выбирать детали и узлы на основе анализа их свой</w:t>
      </w:r>
      <w:proofErr w:type="gramStart"/>
      <w:r w:rsidRPr="00A26D6C">
        <w:rPr>
          <w:szCs w:val="28"/>
        </w:rPr>
        <w:t>ств дл</w:t>
      </w:r>
      <w:proofErr w:type="gramEnd"/>
      <w:r w:rsidRPr="00A26D6C">
        <w:rPr>
          <w:szCs w:val="28"/>
        </w:rPr>
        <w:t>я конкретного применения;</w:t>
      </w:r>
    </w:p>
    <w:p w:rsidR="00A26D6C" w:rsidRPr="00A26D6C" w:rsidRDefault="00A26D6C" w:rsidP="00A26D6C">
      <w:pPr>
        <w:pStyle w:val="affa"/>
        <w:ind w:firstLine="709"/>
        <w:rPr>
          <w:b/>
          <w:szCs w:val="28"/>
        </w:rPr>
      </w:pPr>
    </w:p>
    <w:p w:rsidR="00A26D6C" w:rsidRPr="00A26D6C" w:rsidRDefault="00A26D6C" w:rsidP="00A26D6C">
      <w:pPr>
        <w:pStyle w:val="affa"/>
        <w:ind w:firstLine="709"/>
        <w:rPr>
          <w:szCs w:val="28"/>
        </w:rPr>
      </w:pPr>
      <w:r w:rsidRPr="00A26D6C">
        <w:rPr>
          <w:szCs w:val="28"/>
        </w:rPr>
        <w:t xml:space="preserve">В результате освоения учебной дисциплины обучающийся должен </w:t>
      </w:r>
      <w:r w:rsidRPr="00A26D6C">
        <w:rPr>
          <w:b/>
          <w:szCs w:val="28"/>
        </w:rPr>
        <w:t>знать: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>основные понятия и аксиомы теоретической механики, законы равновесия и перемещения тел;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 xml:space="preserve">методики выполнения основных расчетов </w:t>
      </w:r>
      <w:proofErr w:type="gramStart"/>
      <w:r w:rsidRPr="00A26D6C">
        <w:rPr>
          <w:szCs w:val="28"/>
        </w:rPr>
        <w:t>по</w:t>
      </w:r>
      <w:proofErr w:type="gramEnd"/>
      <w:r w:rsidRPr="00A26D6C">
        <w:rPr>
          <w:szCs w:val="28"/>
        </w:rPr>
        <w:t> </w:t>
      </w:r>
      <w:proofErr w:type="gramStart"/>
      <w:r w:rsidRPr="00A26D6C">
        <w:rPr>
          <w:szCs w:val="28"/>
        </w:rPr>
        <w:t>теоретической</w:t>
      </w:r>
      <w:proofErr w:type="gramEnd"/>
      <w:r w:rsidRPr="00A26D6C">
        <w:rPr>
          <w:szCs w:val="28"/>
        </w:rPr>
        <w:t xml:space="preserve"> механики, сопротивлению материалов и деталям машин;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>основы проектирования деталей и сборочных единиц;</w:t>
      </w:r>
    </w:p>
    <w:p w:rsidR="00A26D6C" w:rsidRPr="00A26D6C" w:rsidRDefault="00A26D6C" w:rsidP="000A7ADA">
      <w:pPr>
        <w:pStyle w:val="affa"/>
        <w:numPr>
          <w:ilvl w:val="0"/>
          <w:numId w:val="1"/>
        </w:numPr>
        <w:ind w:firstLine="709"/>
        <w:rPr>
          <w:szCs w:val="28"/>
        </w:rPr>
      </w:pPr>
      <w:r w:rsidRPr="00A26D6C">
        <w:rPr>
          <w:szCs w:val="28"/>
        </w:rPr>
        <w:t>основы конструирования.</w:t>
      </w:r>
    </w:p>
    <w:p w:rsidR="00C80FD9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color w:val="000000"/>
          <w:szCs w:val="28"/>
        </w:rPr>
        <w:t xml:space="preserve">  </w:t>
      </w: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Общие компетенции: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3. Принимать решения в стандартных и нестандартных ситуациях и нести за них ответственность.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5. Использовать информационно-коммуникационные технологии в профессиональной деятельности.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6. Работать в коллективе и в команде, эффективно общаться с коллегами, руководством, потребителями.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7. Брать на себя ответственность за работу членов команды (подчиненных), за результат выполнения заданий.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lastRenderedPageBreak/>
        <w:t>ОК</w:t>
      </w:r>
      <w:proofErr w:type="gramEnd"/>
      <w:r w:rsidRPr="00C80FD9">
        <w:rPr>
          <w:color w:val="000000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9. Ориентироваться в условиях частой смены технологий в профессиональной деятельности. </w:t>
      </w:r>
    </w:p>
    <w:p w:rsidR="00C80FD9" w:rsidRDefault="00C80FD9" w:rsidP="00C80FD9">
      <w:pPr>
        <w:pStyle w:val="affa"/>
        <w:ind w:firstLine="709"/>
        <w:rPr>
          <w:color w:val="000000"/>
          <w:szCs w:val="28"/>
        </w:rPr>
      </w:pPr>
    </w:p>
    <w:p w:rsidR="00C80FD9" w:rsidRPr="00C80FD9" w:rsidRDefault="00C80FD9" w:rsidP="00FC4F39">
      <w:pPr>
        <w:pStyle w:val="affa"/>
        <w:ind w:firstLine="0"/>
        <w:rPr>
          <w:color w:val="000000"/>
          <w:szCs w:val="28"/>
        </w:rPr>
      </w:pPr>
      <w:r w:rsidRPr="00C80FD9">
        <w:rPr>
          <w:color w:val="000000"/>
          <w:szCs w:val="28"/>
        </w:rPr>
        <w:t>Формой аттестации по учебной дисциплине является</w:t>
      </w:r>
      <w:r>
        <w:rPr>
          <w:color w:val="000000"/>
          <w:szCs w:val="28"/>
        </w:rPr>
        <w:t xml:space="preserve"> </w:t>
      </w:r>
      <w:r w:rsidRPr="00C80FD9">
        <w:rPr>
          <w:b/>
          <w:color w:val="000000"/>
          <w:szCs w:val="28"/>
        </w:rPr>
        <w:t>экзамен</w:t>
      </w:r>
      <w:r w:rsidRPr="00C80FD9">
        <w:rPr>
          <w:color w:val="000000"/>
          <w:szCs w:val="28"/>
        </w:rPr>
        <w:t>.</w:t>
      </w:r>
    </w:p>
    <w:p w:rsidR="00C80FD9" w:rsidRPr="00C80FD9" w:rsidRDefault="00C80FD9" w:rsidP="00C80FD9">
      <w:pPr>
        <w:pStyle w:val="affa"/>
        <w:rPr>
          <w:b/>
          <w:color w:val="000000"/>
          <w:szCs w:val="28"/>
          <w:u w:val="single"/>
        </w:rPr>
      </w:pP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 xml:space="preserve"> Результаты освоения учебной дисциплины, подлежащие проверке. 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  <w:r w:rsidRPr="00C80FD9">
        <w:rPr>
          <w:color w:val="000000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компетенций, которые представлены в Таблице 1.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</w:p>
    <w:p w:rsidR="00C80FD9" w:rsidRPr="00C80FD9" w:rsidRDefault="00C80FD9" w:rsidP="00C80FD9">
      <w:pPr>
        <w:pStyle w:val="affa"/>
        <w:ind w:firstLine="709"/>
        <w:jc w:val="right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Таблица 1</w:t>
      </w:r>
    </w:p>
    <w:tbl>
      <w:tblPr>
        <w:tblStyle w:val="aff2"/>
        <w:tblW w:w="10845" w:type="dxa"/>
        <w:tblLook w:val="04A0" w:firstRow="1" w:lastRow="0" w:firstColumn="1" w:lastColumn="0" w:noHBand="0" w:noVBand="1"/>
      </w:tblPr>
      <w:tblGrid>
        <w:gridCol w:w="4644"/>
        <w:gridCol w:w="3969"/>
        <w:gridCol w:w="2232"/>
      </w:tblGrid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jc w:val="center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Результаты обучения:  умения, знания, общие и профессиональные компетенции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jc w:val="center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jc w:val="center"/>
              <w:rPr>
                <w:sz w:val="24"/>
                <w:szCs w:val="24"/>
                <w:lang w:bidi="en-US"/>
              </w:rPr>
            </w:pPr>
            <w:r w:rsidRPr="00C80FD9">
              <w:rPr>
                <w:sz w:val="24"/>
                <w:szCs w:val="24"/>
                <w:lang w:bidi="en-US"/>
              </w:rPr>
              <w:t>Показатели оценки результата</w:t>
            </w:r>
          </w:p>
          <w:p w:rsidR="00C80FD9" w:rsidRPr="00C80FD9" w:rsidRDefault="00C80FD9" w:rsidP="00C80FD9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jc w:val="center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  <w:lang w:bidi="en-US"/>
              </w:rPr>
              <w:t>Форма контроля и оценивания</w:t>
            </w:r>
          </w:p>
        </w:tc>
      </w:tr>
      <w:tr w:rsidR="00C80FD9" w:rsidRPr="00C80FD9" w:rsidTr="00FF1697">
        <w:tc>
          <w:tcPr>
            <w:tcW w:w="10845" w:type="dxa"/>
            <w:gridSpan w:val="3"/>
          </w:tcPr>
          <w:p w:rsidR="00C80FD9" w:rsidRPr="00C80FD9" w:rsidRDefault="00C80FD9" w:rsidP="00C80FD9">
            <w:pPr>
              <w:pStyle w:val="aa"/>
              <w:jc w:val="center"/>
              <w:rPr>
                <w:i/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Уметь:</w:t>
            </w: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У 1</w:t>
            </w:r>
            <w:r w:rsidRPr="00C80FD9">
              <w:rPr>
                <w:sz w:val="24"/>
                <w:szCs w:val="24"/>
              </w:rPr>
              <w:t>. Производить расчет на растяжение и сжатие на срез, смятие, кручение и изгиб.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 </w:t>
            </w: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5.</w:t>
            </w:r>
            <w:r w:rsidRPr="00C80FD9">
              <w:rPr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Практическое задание, тестирование, устный опрос.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У 2</w:t>
            </w:r>
            <w:r w:rsidRPr="00C80FD9">
              <w:rPr>
                <w:sz w:val="24"/>
                <w:szCs w:val="24"/>
              </w:rPr>
              <w:t>. Выбирать детали и узлы на основе анализа их свой</w:t>
            </w:r>
            <w:proofErr w:type="gramStart"/>
            <w:r w:rsidRPr="00C80FD9">
              <w:rPr>
                <w:sz w:val="24"/>
                <w:szCs w:val="24"/>
              </w:rPr>
              <w:t>ств дл</w:t>
            </w:r>
            <w:proofErr w:type="gramEnd"/>
            <w:r w:rsidRPr="00C80FD9">
              <w:rPr>
                <w:sz w:val="24"/>
                <w:szCs w:val="24"/>
              </w:rPr>
              <w:t>я конкретного применения.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5.</w:t>
            </w:r>
            <w:r w:rsidRPr="00C80FD9">
              <w:rPr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9.</w:t>
            </w:r>
            <w:r w:rsidRPr="00C80FD9">
              <w:rPr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заданий, тестирование, устный опрос, экспертное оценивание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Практическое задание (задача), тест, устный вопрос, 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  <w:tr w:rsidR="00C80FD9" w:rsidRPr="00C80FD9" w:rsidTr="00FF1697">
        <w:tc>
          <w:tcPr>
            <w:tcW w:w="10845" w:type="dxa"/>
            <w:gridSpan w:val="3"/>
          </w:tcPr>
          <w:p w:rsidR="00C80FD9" w:rsidRPr="00C80FD9" w:rsidRDefault="00C80FD9" w:rsidP="00C80FD9">
            <w:pPr>
              <w:pStyle w:val="aa"/>
              <w:jc w:val="center"/>
              <w:rPr>
                <w:i/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  <w:lang w:bidi="en-US"/>
              </w:rPr>
              <w:t>Знать:</w:t>
            </w: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З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 1</w:t>
            </w:r>
            <w:r w:rsidRPr="00C80FD9">
              <w:rPr>
                <w:sz w:val="24"/>
                <w:szCs w:val="24"/>
              </w:rPr>
              <w:t>. Основные понятия и аксиомы теоретической механики, законы равновесия и перемещения тел.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</w:t>
            </w:r>
            <w:r w:rsidRPr="00C80FD9">
              <w:rPr>
                <w:sz w:val="24"/>
                <w:szCs w:val="24"/>
              </w:rPr>
              <w:lastRenderedPageBreak/>
              <w:t xml:space="preserve">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Правильные ответы на устные вопросы и тесты, правильное решение задач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</w:t>
            </w:r>
            <w:r w:rsidRPr="00C80FD9">
              <w:rPr>
                <w:sz w:val="24"/>
                <w:szCs w:val="24"/>
              </w:rPr>
              <w:lastRenderedPageBreak/>
              <w:t xml:space="preserve">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lastRenderedPageBreak/>
              <w:t>Устный опрос, тестирование, задача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lastRenderedPageBreak/>
              <w:t>З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 2</w:t>
            </w:r>
            <w:r w:rsidRPr="00C80FD9">
              <w:rPr>
                <w:sz w:val="24"/>
                <w:szCs w:val="24"/>
              </w:rPr>
              <w:t>. Методики выполнения основных расчетов по теоретической механике, сопротивлению материалов и деталям машин.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Практическое задание (задача), тест, устный вопрос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З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 3</w:t>
            </w:r>
            <w:r w:rsidRPr="00C80FD9">
              <w:rPr>
                <w:sz w:val="24"/>
                <w:szCs w:val="24"/>
              </w:rPr>
              <w:t>. Основы проектирования деталей и сборочных единиц.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Практическое задание (задача), тест, устный вопрос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  <w:tr w:rsidR="00C80FD9" w:rsidRPr="00C80FD9" w:rsidTr="00FF1697">
        <w:tc>
          <w:tcPr>
            <w:tcW w:w="4644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З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 4</w:t>
            </w:r>
            <w:r w:rsidRPr="00C80FD9">
              <w:rPr>
                <w:sz w:val="24"/>
                <w:szCs w:val="24"/>
              </w:rPr>
              <w:t>. Основы конструирования.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proofErr w:type="gramStart"/>
            <w:r w:rsidRPr="00C80FD9">
              <w:rPr>
                <w:i/>
                <w:sz w:val="24"/>
                <w:szCs w:val="24"/>
              </w:rPr>
              <w:t>ОК</w:t>
            </w:r>
            <w:proofErr w:type="gramEnd"/>
            <w:r w:rsidRPr="00C80FD9">
              <w:rPr>
                <w:i/>
                <w:sz w:val="24"/>
                <w:szCs w:val="24"/>
              </w:rPr>
              <w:t xml:space="preserve"> 4.</w:t>
            </w:r>
            <w:r w:rsidRPr="00C80FD9">
              <w:rPr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i/>
                <w:sz w:val="24"/>
                <w:szCs w:val="24"/>
              </w:rPr>
              <w:t>ПК 1.3.</w:t>
            </w:r>
            <w:r w:rsidRPr="00C80FD9">
              <w:rPr>
                <w:sz w:val="24"/>
                <w:szCs w:val="24"/>
              </w:rPr>
              <w:t xml:space="preserve"> Разрабатывать технологические процессы ремонта узлов и деталей.</w:t>
            </w:r>
          </w:p>
        </w:tc>
        <w:tc>
          <w:tcPr>
            <w:tcW w:w="3969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Правильное выполнение практических заданий (задач), правильные ответы на тестовые и устные вопросы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Экспертное оценивание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 xml:space="preserve">Практическое задание (задача), тест, устный вопрос 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  <w:r w:rsidRPr="00C80FD9">
              <w:rPr>
                <w:sz w:val="24"/>
                <w:szCs w:val="24"/>
              </w:rPr>
              <w:t>Экспертная оценка</w:t>
            </w:r>
          </w:p>
          <w:p w:rsidR="00C80FD9" w:rsidRPr="00C80FD9" w:rsidRDefault="00C80FD9" w:rsidP="00C80FD9">
            <w:pPr>
              <w:pStyle w:val="aa"/>
              <w:rPr>
                <w:sz w:val="24"/>
                <w:szCs w:val="24"/>
              </w:rPr>
            </w:pPr>
          </w:p>
        </w:tc>
      </w:tr>
    </w:tbl>
    <w:p w:rsidR="00FF1697" w:rsidRDefault="00FF1697" w:rsidP="00A26D6C">
      <w:pPr>
        <w:pStyle w:val="affa"/>
        <w:ind w:firstLine="709"/>
        <w:rPr>
          <w:color w:val="000000"/>
          <w:szCs w:val="28"/>
        </w:rPr>
      </w:pPr>
    </w:p>
    <w:p w:rsidR="004B4154" w:rsidRPr="000A5CC5" w:rsidRDefault="004B4154" w:rsidP="00A26D6C">
      <w:pPr>
        <w:pStyle w:val="affa"/>
        <w:ind w:firstLine="709"/>
      </w:pPr>
      <w:r w:rsidRPr="004E4D6D">
        <w:rPr>
          <w:color w:val="000000"/>
          <w:szCs w:val="28"/>
        </w:rPr>
        <w:t xml:space="preserve"> </w:t>
      </w:r>
      <w:r w:rsidRPr="000A5CC5">
        <w:t xml:space="preserve">Оценка индивидуальных образовательных достижений по результатам </w:t>
      </w:r>
      <w:r w:rsidRPr="000A5CC5">
        <w:rPr>
          <w:spacing w:val="-3"/>
        </w:rPr>
        <w:t>т</w:t>
      </w:r>
      <w:r w:rsidRPr="000A5CC5"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4B4154" w:rsidRPr="000A5CC5" w:rsidRDefault="004B4154" w:rsidP="004B4154">
      <w:pPr>
        <w:spacing w:line="360" w:lineRule="auto"/>
        <w:ind w:firstLine="709"/>
        <w:jc w:val="both"/>
      </w:pPr>
    </w:p>
    <w:tbl>
      <w:tblPr>
        <w:tblW w:w="9354" w:type="dxa"/>
        <w:jc w:val="center"/>
        <w:tblInd w:w="-1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4B4154" w:rsidRPr="000A5CC5" w:rsidTr="00124376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вербальный аналог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4B4154" w:rsidRPr="000A5CC5" w:rsidRDefault="004B4154" w:rsidP="00124376">
            <w:pPr>
              <w:jc w:val="center"/>
            </w:pPr>
            <w:r w:rsidRPr="000A5CC5">
              <w:t>отлично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80 ÷ 89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4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хорошо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70 ÷ 79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3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удовлетворительно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менее 70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2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не удовлетворительно</w:t>
            </w:r>
          </w:p>
        </w:tc>
      </w:tr>
    </w:tbl>
    <w:p w:rsidR="004B4154" w:rsidRPr="000A5CC5" w:rsidRDefault="004B4154" w:rsidP="004B4154">
      <w:pPr>
        <w:widowControl w:val="0"/>
        <w:suppressAutoHyphens/>
        <w:ind w:firstLine="720"/>
        <w:jc w:val="both"/>
      </w:pPr>
    </w:p>
    <w:p w:rsidR="004B4154" w:rsidRDefault="004B4154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503618">
      <w:pPr>
        <w:pStyle w:val="12"/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2.КОНТРОЛЬНО-ОЦЕНОЧНЫЕ СРЕДСТВА</w:t>
      </w: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Pr="00503618" w:rsidRDefault="00503618" w:rsidP="00503618">
      <w:pPr>
        <w:widowControl w:val="0"/>
        <w:suppressAutoHyphens/>
        <w:ind w:firstLine="720"/>
        <w:jc w:val="center"/>
        <w:rPr>
          <w:sz w:val="28"/>
        </w:rPr>
      </w:pPr>
      <w:r w:rsidRPr="00503618">
        <w:rPr>
          <w:b/>
          <w:sz w:val="28"/>
        </w:rPr>
        <w:t xml:space="preserve">Вопросы </w:t>
      </w:r>
      <w:r>
        <w:rPr>
          <w:b/>
          <w:sz w:val="28"/>
        </w:rPr>
        <w:t>для текущего контроля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b/>
          <w:sz w:val="28"/>
        </w:rPr>
        <w:t xml:space="preserve">Раздел </w:t>
      </w:r>
      <w:r w:rsidRPr="00503618">
        <w:rPr>
          <w:b/>
          <w:bCs/>
          <w:sz w:val="28"/>
        </w:rPr>
        <w:t>1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 xml:space="preserve"> Основные части теоретической механики: статика, кинематика, динамика. Содержание теоретической механики, её роль и значение в технике.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Основные понятия статики.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Аксиомы статики.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Связи и реакции связей.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Плоская система сходящихся сил. Способы сложения двух сил.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Определение равнодействующей системы сил геометрическим способом. Силовой многоугольник.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Проекция силы на ось, правило знаков. Проекция силы на две взаимно перпендикулярные оси.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Аналитическое определение равнодействующей.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Условие равновесия в геометрической и аналитической форме.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Пара сил и её характеристики. Свойства пар.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Момент силы относительно точки.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Приведение плоской системы сил к данному центру.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Равновесие плоской системы сил.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Уравнения равновесия плоской системы произвольно расположенных сил, их различные формы.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 xml:space="preserve">Центр тяжести тела. Центр тяжести простых геометрических фигур. 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Центр тяжести составных плоских фигур.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 xml:space="preserve"> Основные характеристики движения.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Способы задания движения точки.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Частные случаи движения точки.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Вращательное движение вокруг неподвижной оси.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Основные понятия и аксиомы динамики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Две основные задачи динамики. Принцип инерции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Сила инерции. Принцип Даламбера.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Виды трения. Законы трения скольжения.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Трение качения.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Работа и мощность. Работа постоянной силы.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bCs/>
          <w:sz w:val="28"/>
        </w:rPr>
      </w:pPr>
      <w:r w:rsidRPr="00503618">
        <w:rPr>
          <w:bCs/>
          <w:sz w:val="28"/>
        </w:rPr>
        <w:t xml:space="preserve">      27. </w:t>
      </w:r>
      <w:r w:rsidRPr="00503618">
        <w:rPr>
          <w:sz w:val="28"/>
        </w:rPr>
        <w:t xml:space="preserve">Работа при вращательном движении. </w:t>
      </w:r>
    </w:p>
    <w:p w:rsidR="00503618" w:rsidRPr="00FC4F39" w:rsidRDefault="00503618" w:rsidP="00FC4F39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Мощность. КПД.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b/>
          <w:bCs/>
          <w:sz w:val="28"/>
        </w:rPr>
      </w:pPr>
      <w:r w:rsidRPr="00503618">
        <w:rPr>
          <w:b/>
          <w:sz w:val="28"/>
        </w:rPr>
        <w:t xml:space="preserve">     Раздел </w:t>
      </w:r>
      <w:r w:rsidRPr="00503618">
        <w:rPr>
          <w:b/>
          <w:bCs/>
          <w:sz w:val="28"/>
        </w:rPr>
        <w:t>2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Испытания материалов при растяжении и сжатии.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Классификация нагрузок. Механические напряжения.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Условие прочности при растяжении и сжатии. Расчеты на прочность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 xml:space="preserve">Гипотезы прочности и их применение 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Назначение гипотез прочности. Эквивалентное напряжение.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Основные задачи сопротивления материалов. Гипотезы и допущения.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Диаграммы растяжения и сжатия пластичных и хрупких материалов.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Напряжения в поперечном сечении при кручении. Угол закручивания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 xml:space="preserve"> Расчеты на прочность и жесткость при кручении.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lastRenderedPageBreak/>
        <w:t>Метод сечений.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Рациональное расположение колес на валу.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ВСФ при растяжении и сжатии. Эпюры продольных сил и нормальных напряжений.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Изгиб. Виды изгиба.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ВСФ при кручении. Эпюры крутящих моментов.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Балочные системы. Классификация нагрузок и виды опор.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Понятие о линейных и угловых перемещениях при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Понятие о касательных напряжениях при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ВСФ при прямом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Эпюры поперечных сил и изгибающих моментов.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ВСФ при сдвиге и смятии.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Расчет бруса круглого поперечного сечения на прочность при совместном действии изгиба и кручения.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Нормальные напряжения при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Расчеты на прочность при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Рациональные формы поперечных сечений балок при изгибе.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Определение осевых перемещений поперечных сечений бруса.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Продольные и поперечные деформации. Закон Гука.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Напряженное состояние в точке упругого тела.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Условия прочности при сдвиге и смятии.</w:t>
      </w:r>
    </w:p>
    <w:p w:rsidR="00503618" w:rsidRPr="00503618" w:rsidRDefault="00503618" w:rsidP="00503618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Виды напряженных состояний.</w:t>
      </w:r>
    </w:p>
    <w:p w:rsidR="00503618" w:rsidRPr="00FC4F39" w:rsidRDefault="00503618" w:rsidP="00FC4F39">
      <w:pPr>
        <w:widowControl w:val="0"/>
        <w:numPr>
          <w:ilvl w:val="0"/>
          <w:numId w:val="39"/>
        </w:numPr>
        <w:suppressAutoHyphens/>
        <w:jc w:val="both"/>
        <w:rPr>
          <w:sz w:val="28"/>
        </w:rPr>
      </w:pPr>
      <w:r w:rsidRPr="00503618">
        <w:rPr>
          <w:sz w:val="28"/>
        </w:rPr>
        <w:t>Упрощенное плоское напряженное состояние.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b/>
          <w:bCs/>
          <w:sz w:val="28"/>
        </w:rPr>
      </w:pPr>
      <w:r w:rsidRPr="00503618">
        <w:rPr>
          <w:b/>
          <w:sz w:val="28"/>
        </w:rPr>
        <w:t xml:space="preserve">Раздел </w:t>
      </w:r>
      <w:r w:rsidRPr="00503618">
        <w:rPr>
          <w:b/>
          <w:bCs/>
          <w:sz w:val="28"/>
        </w:rPr>
        <w:t>3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bCs/>
          <w:sz w:val="28"/>
        </w:rPr>
        <w:t>58.</w:t>
      </w:r>
      <w:r w:rsidRPr="00503618">
        <w:rPr>
          <w:b/>
          <w:bCs/>
          <w:sz w:val="28"/>
        </w:rPr>
        <w:t xml:space="preserve"> </w:t>
      </w:r>
      <w:r w:rsidRPr="00503618">
        <w:rPr>
          <w:sz w:val="28"/>
        </w:rPr>
        <w:t xml:space="preserve"> Муфты: назначение, классификация, устройство и принцип действия  основных типов муфт.</w:t>
      </w:r>
      <w:r w:rsidRPr="00503618">
        <w:rPr>
          <w:b/>
          <w:bCs/>
          <w:sz w:val="28"/>
        </w:rPr>
        <w:t xml:space="preserve">     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 xml:space="preserve">      59.Основы зубчатого зацепления.</w:t>
      </w:r>
      <w:r w:rsidRPr="00503618">
        <w:rPr>
          <w:bCs/>
          <w:sz w:val="28"/>
        </w:rPr>
        <w:t xml:space="preserve">                           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>60.Выбор материалов для деталей машин.</w:t>
      </w:r>
    </w:p>
    <w:p w:rsidR="00503618" w:rsidRPr="00503618" w:rsidRDefault="00503618" w:rsidP="00FC4F39">
      <w:pPr>
        <w:widowControl w:val="0"/>
        <w:numPr>
          <w:ilvl w:val="0"/>
          <w:numId w:val="40"/>
        </w:numPr>
        <w:suppressAutoHyphens/>
        <w:rPr>
          <w:sz w:val="28"/>
        </w:rPr>
      </w:pPr>
      <w:r w:rsidRPr="00503618">
        <w:rPr>
          <w:sz w:val="28"/>
        </w:rPr>
        <w:t>Подшипники качения.</w:t>
      </w:r>
    </w:p>
    <w:p w:rsidR="00503618" w:rsidRPr="00503618" w:rsidRDefault="00503618" w:rsidP="00FC4F39">
      <w:pPr>
        <w:widowControl w:val="0"/>
        <w:numPr>
          <w:ilvl w:val="0"/>
          <w:numId w:val="40"/>
        </w:numPr>
        <w:suppressAutoHyphens/>
        <w:rPr>
          <w:sz w:val="28"/>
        </w:rPr>
      </w:pPr>
      <w:r w:rsidRPr="00503618">
        <w:rPr>
          <w:sz w:val="28"/>
        </w:rPr>
        <w:t>Общие сведения о червячных передачах.</w:t>
      </w:r>
      <w:r w:rsidRPr="00503618">
        <w:rPr>
          <w:bCs/>
          <w:sz w:val="28"/>
        </w:rPr>
        <w:t xml:space="preserve">                               </w:t>
      </w:r>
    </w:p>
    <w:p w:rsidR="00503618" w:rsidRPr="00503618" w:rsidRDefault="00503618" w:rsidP="00FC4F39">
      <w:pPr>
        <w:widowControl w:val="0"/>
        <w:numPr>
          <w:ilvl w:val="0"/>
          <w:numId w:val="40"/>
        </w:numPr>
        <w:suppressAutoHyphens/>
        <w:rPr>
          <w:sz w:val="28"/>
        </w:rPr>
      </w:pPr>
      <w:r w:rsidRPr="00503618">
        <w:rPr>
          <w:sz w:val="28"/>
        </w:rPr>
        <w:t>Основные характеристики механических передач.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 xml:space="preserve">      64. Общие сведения о зубчатых передачах.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 xml:space="preserve">  65.Цели и задачи раздела «Детали машин».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 xml:space="preserve">      66.Зацепление двух </w:t>
      </w:r>
      <w:proofErr w:type="spellStart"/>
      <w:r w:rsidRPr="00503618">
        <w:rPr>
          <w:sz w:val="28"/>
        </w:rPr>
        <w:t>эвольвентных</w:t>
      </w:r>
      <w:proofErr w:type="spellEnd"/>
      <w:r w:rsidRPr="00503618">
        <w:rPr>
          <w:sz w:val="28"/>
        </w:rPr>
        <w:t xml:space="preserve"> колес. Геометрия зацепления.</w:t>
      </w:r>
    </w:p>
    <w:p w:rsidR="00503618" w:rsidRPr="00503618" w:rsidRDefault="00503618" w:rsidP="00FC4F39">
      <w:pPr>
        <w:widowControl w:val="0"/>
        <w:numPr>
          <w:ilvl w:val="0"/>
          <w:numId w:val="41"/>
        </w:numPr>
        <w:suppressAutoHyphens/>
        <w:rPr>
          <w:sz w:val="28"/>
        </w:rPr>
      </w:pPr>
      <w:r w:rsidRPr="00503618">
        <w:rPr>
          <w:sz w:val="28"/>
        </w:rPr>
        <w:t>Подшипники скольжения.</w:t>
      </w:r>
    </w:p>
    <w:p w:rsidR="00503618" w:rsidRPr="00503618" w:rsidRDefault="00503618" w:rsidP="00FC4F39">
      <w:pPr>
        <w:widowControl w:val="0"/>
        <w:numPr>
          <w:ilvl w:val="0"/>
          <w:numId w:val="41"/>
        </w:numPr>
        <w:suppressAutoHyphens/>
        <w:rPr>
          <w:sz w:val="28"/>
        </w:rPr>
      </w:pPr>
      <w:r w:rsidRPr="00503618">
        <w:rPr>
          <w:sz w:val="28"/>
        </w:rPr>
        <w:t>Критерии работоспособности и расчета деталей машин</w:t>
      </w:r>
    </w:p>
    <w:p w:rsidR="00503618" w:rsidRPr="00503618" w:rsidRDefault="00503618" w:rsidP="00FC4F39">
      <w:pPr>
        <w:widowControl w:val="0"/>
        <w:suppressAutoHyphens/>
        <w:ind w:firstLine="720"/>
        <w:rPr>
          <w:sz w:val="28"/>
        </w:rPr>
      </w:pPr>
      <w:r w:rsidRPr="00503618">
        <w:rPr>
          <w:sz w:val="28"/>
        </w:rPr>
        <w:t xml:space="preserve">      69.Общие сведения о фрикционных передачах.</w:t>
      </w:r>
      <w:r w:rsidRPr="00503618">
        <w:rPr>
          <w:bCs/>
          <w:sz w:val="28"/>
        </w:rPr>
        <w:t xml:space="preserve">                             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70.Основные понятия о надёжности машин и их деталей.</w:t>
      </w:r>
    </w:p>
    <w:p w:rsidR="00503618" w:rsidRPr="00503618" w:rsidRDefault="00503618" w:rsidP="00503618">
      <w:pPr>
        <w:widowControl w:val="0"/>
        <w:numPr>
          <w:ilvl w:val="0"/>
          <w:numId w:val="42"/>
        </w:numPr>
        <w:suppressAutoHyphens/>
        <w:jc w:val="both"/>
        <w:rPr>
          <w:sz w:val="28"/>
        </w:rPr>
      </w:pPr>
      <w:r w:rsidRPr="00503618">
        <w:rPr>
          <w:sz w:val="28"/>
        </w:rPr>
        <w:t>Классификация и область применения зубчатых передач.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72.Виды разрушений зубчатых колёс.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73.Общие сведения о вариаторах.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74.</w:t>
      </w:r>
      <w:proofErr w:type="gramStart"/>
      <w:r w:rsidRPr="00503618">
        <w:rPr>
          <w:sz w:val="28"/>
        </w:rPr>
        <w:t>Сравнительная</w:t>
      </w:r>
      <w:proofErr w:type="gramEnd"/>
      <w:r w:rsidRPr="00503618">
        <w:rPr>
          <w:sz w:val="28"/>
        </w:rPr>
        <w:t xml:space="preserve"> характеристики передач плоским, клиновым и зубчатым ремнём.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75.Особенности расчета косозубых передач.</w:t>
      </w:r>
      <w:r w:rsidRPr="00503618">
        <w:rPr>
          <w:bCs/>
          <w:sz w:val="28"/>
        </w:rPr>
        <w:t xml:space="preserve">                             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76.Общие сведения о подшипниках.</w:t>
      </w:r>
      <w:r w:rsidRPr="00503618">
        <w:rPr>
          <w:b/>
          <w:bCs/>
          <w:sz w:val="28"/>
        </w:rPr>
        <w:t xml:space="preserve">                        </w:t>
      </w:r>
      <w:r w:rsidRPr="00503618">
        <w:rPr>
          <w:bCs/>
          <w:sz w:val="28"/>
        </w:rPr>
        <w:t xml:space="preserve">                                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77.Принцип работы ременной передачи.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78.Расчет прямозубых цилиндрических передач на контактную прочность </w:t>
      </w:r>
      <w:r w:rsidRPr="00503618">
        <w:rPr>
          <w:sz w:val="28"/>
        </w:rPr>
        <w:lastRenderedPageBreak/>
        <w:t>при изгибе.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79.Основные критерии работоспособности и расчета основных размеров зубчатых   колес.</w:t>
      </w:r>
      <w:r w:rsidRPr="00503618">
        <w:rPr>
          <w:b/>
          <w:bCs/>
          <w:sz w:val="28"/>
        </w:rPr>
        <w:t xml:space="preserve">             </w:t>
      </w:r>
    </w:p>
    <w:p w:rsidR="00503618" w:rsidRPr="00503618" w:rsidRDefault="00503618" w:rsidP="00503618">
      <w:pPr>
        <w:widowControl w:val="0"/>
        <w:numPr>
          <w:ilvl w:val="0"/>
          <w:numId w:val="43"/>
        </w:numPr>
        <w:suppressAutoHyphens/>
        <w:jc w:val="both"/>
        <w:rPr>
          <w:sz w:val="28"/>
        </w:rPr>
      </w:pPr>
      <w:r w:rsidRPr="00503618">
        <w:rPr>
          <w:sz w:val="28"/>
        </w:rPr>
        <w:t>Прямозубые цилиндрические передачи: геометрические соотношения; силы, действующие в зацеплении.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>81.Стандартизация и взаимозаменяемость</w:t>
      </w:r>
      <w:r w:rsidRPr="00503618">
        <w:rPr>
          <w:bCs/>
          <w:sz w:val="28"/>
        </w:rPr>
        <w:t xml:space="preserve">                       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  82.Устройство, геометрические, кинематические и силовые соотношения червячных передач.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83.Общие сведения о цепных передачах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84.Валы и оси: применение, классификация, элементы конструкции, материалы.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85.Общие сведения о передачах. Классификация передач</w:t>
      </w:r>
    </w:p>
    <w:p w:rsidR="00503618" w:rsidRPr="00503618" w:rsidRDefault="00503618" w:rsidP="00503618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86.Общие сведения о ременных передачах.</w:t>
      </w:r>
    </w:p>
    <w:p w:rsidR="00503618" w:rsidRPr="00FC4F39" w:rsidRDefault="00503618" w:rsidP="00FC4F39">
      <w:pPr>
        <w:widowControl w:val="0"/>
        <w:suppressAutoHyphens/>
        <w:ind w:firstLine="720"/>
        <w:jc w:val="both"/>
        <w:rPr>
          <w:sz w:val="28"/>
        </w:rPr>
      </w:pPr>
      <w:r w:rsidRPr="00503618">
        <w:rPr>
          <w:sz w:val="28"/>
        </w:rPr>
        <w:t xml:space="preserve">    87.Принцип работы фрикционных передач.</w:t>
      </w:r>
    </w:p>
    <w:p w:rsidR="00503618" w:rsidRDefault="00503618" w:rsidP="004B4154">
      <w:pPr>
        <w:widowControl w:val="0"/>
        <w:suppressAutoHyphens/>
        <w:ind w:firstLine="720"/>
        <w:jc w:val="both"/>
      </w:pPr>
    </w:p>
    <w:p w:rsidR="00503618" w:rsidRDefault="00503618" w:rsidP="00503618">
      <w:pPr>
        <w:widowControl w:val="0"/>
        <w:suppressAutoHyphens/>
        <w:ind w:firstLine="720"/>
        <w:jc w:val="center"/>
      </w:pPr>
      <w:r>
        <w:rPr>
          <w:b/>
        </w:rPr>
        <w:t>3.</w:t>
      </w:r>
      <w:r w:rsidRPr="00775E63">
        <w:rPr>
          <w:b/>
        </w:rPr>
        <w:t>КОНТРОЛЬНО-</w:t>
      </w:r>
      <w:r>
        <w:rPr>
          <w:b/>
        </w:rPr>
        <w:t xml:space="preserve">ИЗМЕРИТЕЛЬНЫЕ </w:t>
      </w:r>
      <w:r w:rsidRPr="00775E63">
        <w:rPr>
          <w:b/>
        </w:rPr>
        <w:t xml:space="preserve"> МАТЕРИАЛЫ ДЛЯ ПРОМЕЖУТОЧНОЙ АТТЕСТАЦИИ ПО УЧЕБНОЙ  ДИСЦИПЛИНЕ</w:t>
      </w:r>
    </w:p>
    <w:p w:rsidR="00503618" w:rsidRPr="000A5CC5" w:rsidRDefault="00503618" w:rsidP="004B4154">
      <w:pPr>
        <w:widowControl w:val="0"/>
        <w:suppressAutoHyphens/>
        <w:ind w:firstLine="720"/>
        <w:jc w:val="both"/>
      </w:pPr>
    </w:p>
    <w:p w:rsidR="0085743C" w:rsidRPr="006B72C0" w:rsidRDefault="0085743C" w:rsidP="0085743C">
      <w:pPr>
        <w:jc w:val="center"/>
        <w:rPr>
          <w:b/>
          <w:sz w:val="28"/>
          <w:szCs w:val="28"/>
        </w:rPr>
      </w:pPr>
      <w:r w:rsidRPr="006B72C0">
        <w:rPr>
          <w:b/>
          <w:sz w:val="28"/>
          <w:szCs w:val="28"/>
        </w:rPr>
        <w:t>Билеты для проведения экзамена по Технической механике.</w:t>
      </w:r>
    </w:p>
    <w:p w:rsidR="0085743C" w:rsidRDefault="0085743C" w:rsidP="004B4154">
      <w:pPr>
        <w:jc w:val="both"/>
        <w:rPr>
          <w:sz w:val="28"/>
          <w:szCs w:val="28"/>
        </w:rPr>
      </w:pPr>
    </w:p>
    <w:tbl>
      <w:tblPr>
        <w:tblStyle w:val="aff2"/>
        <w:tblW w:w="10740" w:type="dxa"/>
        <w:tblLook w:val="04A0" w:firstRow="1" w:lastRow="0" w:firstColumn="1" w:lastColumn="0" w:noHBand="0" w:noVBand="1"/>
      </w:tblPr>
      <w:tblGrid>
        <w:gridCol w:w="1101"/>
        <w:gridCol w:w="9639"/>
      </w:tblGrid>
      <w:tr w:rsidR="0085743C" w:rsidTr="0085743C">
        <w:tc>
          <w:tcPr>
            <w:tcW w:w="1101" w:type="dxa"/>
          </w:tcPr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Билета</w:t>
            </w:r>
          </w:p>
        </w:tc>
        <w:tc>
          <w:tcPr>
            <w:tcW w:w="9639" w:type="dxa"/>
          </w:tcPr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билета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определения статики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Pr="00AF4510" w:rsidRDefault="0085743C" w:rsidP="000A7ADA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AF4510">
              <w:rPr>
                <w:sz w:val="28"/>
                <w:szCs w:val="28"/>
              </w:rPr>
              <w:t xml:space="preserve">Чистый сдвиг. Формула зависимости между величинами </w:t>
            </w:r>
            <w:r w:rsidRPr="00AF4510">
              <w:rPr>
                <w:sz w:val="28"/>
                <w:szCs w:val="28"/>
                <w:lang w:val="en-US"/>
              </w:rPr>
              <w:t>E</w:t>
            </w:r>
            <w:r w:rsidRPr="00AF4510">
              <w:rPr>
                <w:sz w:val="28"/>
                <w:szCs w:val="28"/>
              </w:rPr>
              <w:t xml:space="preserve">, </w:t>
            </w:r>
            <w:r w:rsidRPr="00AF4510">
              <w:rPr>
                <w:sz w:val="28"/>
                <w:szCs w:val="28"/>
                <w:lang w:val="en-US"/>
              </w:rPr>
              <w:t>G</w:t>
            </w:r>
            <w:r w:rsidRPr="00AF4510">
              <w:rPr>
                <w:sz w:val="28"/>
                <w:szCs w:val="28"/>
              </w:rPr>
              <w:t xml:space="preserve">, μ . </w:t>
            </w:r>
          </w:p>
          <w:p w:rsidR="0085743C" w:rsidRDefault="0085743C" w:rsidP="000A7ADA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2615565</wp:posOffset>
                  </wp:positionH>
                  <wp:positionV relativeFrom="paragraph">
                    <wp:posOffset>302895</wp:posOffset>
                  </wp:positionV>
                  <wp:extent cx="1638300" cy="781050"/>
                  <wp:effectExtent l="19050" t="0" r="0" b="0"/>
                  <wp:wrapNone/>
                  <wp:docPr id="1555" name="Рисунок 1555" descr="БезымянныйБ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 descr="БезымянныйБ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t="6000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>Для данной балки построить эпюры поперечных сил  и  изгибающих моментов.</w:t>
            </w:r>
          </w:p>
          <w:p w:rsidR="0085743C" w:rsidRDefault="0085743C" w:rsidP="0085743C">
            <w:pPr>
              <w:rPr>
                <w:sz w:val="28"/>
                <w:szCs w:val="28"/>
              </w:rPr>
            </w:pPr>
          </w:p>
          <w:p w:rsidR="0085743C" w:rsidRDefault="0085743C" w:rsidP="0085743C">
            <w:pPr>
              <w:rPr>
                <w:sz w:val="28"/>
                <w:szCs w:val="28"/>
              </w:rPr>
            </w:pPr>
          </w:p>
          <w:p w:rsidR="0085743C" w:rsidRDefault="0085743C" w:rsidP="0085743C">
            <w:pPr>
              <w:rPr>
                <w:sz w:val="28"/>
                <w:szCs w:val="28"/>
              </w:rPr>
            </w:pPr>
          </w:p>
          <w:p w:rsidR="0085743C" w:rsidRPr="0085743C" w:rsidRDefault="0085743C" w:rsidP="0085743C">
            <w:pPr>
              <w:rPr>
                <w:sz w:val="28"/>
                <w:szCs w:val="28"/>
              </w:rPr>
            </w:pP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Аксиомы статики.</w:t>
            </w:r>
          </w:p>
          <w:p w:rsidR="0085743C" w:rsidRDefault="0085743C" w:rsidP="000A7ADA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силовые факторы (ВСФ).</w:t>
            </w:r>
          </w:p>
          <w:p w:rsidR="0085743C" w:rsidRDefault="0085743C" w:rsidP="000A7ADA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координаты центра тяжести плоского сечения  (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16"/>
                <w:szCs w:val="16"/>
                <w:lang w:val="en-US"/>
              </w:rPr>
              <w:t>c</w:t>
            </w:r>
            <w:r w:rsidRPr="005D18A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16"/>
                <w:szCs w:val="16"/>
                <w:lang w:val="en-US"/>
              </w:rPr>
              <w:t>c</w:t>
            </w:r>
            <w:proofErr w:type="spellEnd"/>
            <w:r w:rsidRPr="005D18A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43075" cy="1104900"/>
                  <wp:effectExtent l="19050" t="0" r="9525" b="0"/>
                  <wp:docPr id="1557" name="Рисунок 1557" descr="БезымянныйБ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 descr="БезымянныйБ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b="79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Связи и их реакции.</w:t>
            </w:r>
            <w:r w:rsidRPr="004F77BC">
              <w:rPr>
                <w:sz w:val="28"/>
                <w:szCs w:val="28"/>
              </w:rPr>
              <w:t xml:space="preserve"> </w:t>
            </w:r>
          </w:p>
          <w:p w:rsidR="0085743C" w:rsidRDefault="0085743C" w:rsidP="000A7AD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сечений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85743C" w:rsidRDefault="0085743C" w:rsidP="000A7ADA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поперечных сечениях стального вала возникает крутящий момент</w:t>
            </w:r>
          </w:p>
          <w:p w:rsidR="0085743C" w:rsidRDefault="0085743C" w:rsidP="0085743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bscript"/>
              </w:rPr>
              <w:t>к</w:t>
            </w:r>
            <w:proofErr w:type="spellEnd"/>
            <w:r>
              <w:rPr>
                <w:sz w:val="28"/>
                <w:szCs w:val="28"/>
              </w:rPr>
              <w:t xml:space="preserve"> = 2000Нм. Проверить прочность вала, если его диаметр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 = 70мм,</w:t>
            </w:r>
          </w:p>
          <w:p w:rsidR="0085743C" w:rsidRDefault="0085743C" w:rsidP="0085743C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D1779">
              <w:rPr>
                <w:sz w:val="28"/>
                <w:szCs w:val="28"/>
              </w:rPr>
              <w:t>[</w:t>
            </w:r>
            <w:r w:rsidRPr="00994D38">
              <w:rPr>
                <w:rFonts w:ascii="Palatino Linotype" w:hAnsi="Palatino Linotype"/>
                <w:sz w:val="28"/>
                <w:szCs w:val="28"/>
                <w:lang w:val="el-GR"/>
              </w:rPr>
              <w:t>τ</w:t>
            </w:r>
            <w:r w:rsidRPr="00994D38">
              <w:rPr>
                <w:sz w:val="28"/>
                <w:szCs w:val="28"/>
                <w:vertAlign w:val="subscript"/>
              </w:rPr>
              <w:t>к</w:t>
            </w:r>
            <w:r w:rsidRPr="008D1779"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t xml:space="preserve"> = 45МПа. 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Проекция силы на ось, правила знаков.</w:t>
            </w:r>
          </w:p>
          <w:p w:rsidR="0085743C" w:rsidRDefault="0085743C" w:rsidP="000A7AD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сопромата. Виды деформаций.</w:t>
            </w:r>
          </w:p>
          <w:p w:rsidR="0085743C" w:rsidRPr="00AD7B23" w:rsidRDefault="0085743C" w:rsidP="0085743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Определить опорные реакции данной балки.</w:t>
            </w:r>
          </w:p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731773" cy="1025327"/>
                  <wp:effectExtent l="19050" t="0" r="1777" b="0"/>
                  <wp:docPr id="1559" name="Рисунок 1559" descr="БезымянныйБ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 descr="БезымянныйБ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18" cy="1031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Pr="004F77BC" w:rsidRDefault="0085743C" w:rsidP="000A7ADA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Аналитическое условие равновесия плоской системы сходящихся сил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Геометрическая схематизация элементов конструкции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85743C" w:rsidRDefault="0085743C" w:rsidP="000A7ADA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A0A9B">
              <w:rPr>
                <w:sz w:val="28"/>
                <w:szCs w:val="28"/>
              </w:rPr>
              <w:t xml:space="preserve">Для заданного стального бруса построить эпюры продольных сил и нормальных напряжений, если </w:t>
            </w:r>
            <w:r w:rsidRPr="002A0A9B">
              <w:rPr>
                <w:sz w:val="28"/>
                <w:szCs w:val="28"/>
                <w:lang w:val="en-US"/>
              </w:rPr>
              <w:t>S</w:t>
            </w:r>
            <w:r w:rsidRPr="00994D38">
              <w:rPr>
                <w:sz w:val="28"/>
                <w:szCs w:val="28"/>
                <w:vertAlign w:val="subscript"/>
              </w:rPr>
              <w:t>1</w:t>
            </w:r>
            <w:r w:rsidRPr="002A0A9B">
              <w:rPr>
                <w:sz w:val="28"/>
                <w:szCs w:val="28"/>
              </w:rPr>
              <w:t xml:space="preserve"> = 50мм</w:t>
            </w:r>
            <w:r w:rsidRPr="002A0A9B">
              <w:rPr>
                <w:sz w:val="28"/>
                <w:szCs w:val="28"/>
                <w:vertAlign w:val="superscript"/>
              </w:rPr>
              <w:t>2</w:t>
            </w:r>
            <w:r w:rsidRPr="002A0A9B">
              <w:rPr>
                <w:sz w:val="28"/>
                <w:szCs w:val="28"/>
              </w:rPr>
              <w:t xml:space="preserve">; </w:t>
            </w:r>
            <w:r w:rsidRPr="002A0A9B">
              <w:rPr>
                <w:sz w:val="28"/>
                <w:szCs w:val="28"/>
                <w:lang w:val="en-US"/>
              </w:rPr>
              <w:t>S</w:t>
            </w:r>
            <w:r w:rsidRPr="00994D38">
              <w:rPr>
                <w:sz w:val="28"/>
                <w:szCs w:val="28"/>
                <w:vertAlign w:val="subscript"/>
              </w:rPr>
              <w:t>2</w:t>
            </w:r>
            <w:r w:rsidRPr="002A0A9B">
              <w:rPr>
                <w:sz w:val="28"/>
                <w:szCs w:val="28"/>
              </w:rPr>
              <w:t xml:space="preserve"> = 100мм</w:t>
            </w:r>
            <w:r w:rsidRPr="002A0A9B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;                                                                                   </w:t>
            </w:r>
          </w:p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24291" cy="920170"/>
                  <wp:effectExtent l="19050" t="0" r="0" b="0"/>
                  <wp:docPr id="1561" name="Рисунок 1561" descr="Б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Б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b="6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993" cy="922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Момент силы относительно точки.</w:t>
            </w:r>
          </w:p>
          <w:p w:rsidR="0085743C" w:rsidRPr="00FE73B6" w:rsidRDefault="0085743C" w:rsidP="000A7ADA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нагрузок.</w:t>
            </w:r>
          </w:p>
          <w:p w:rsidR="0085743C" w:rsidRDefault="0085743C" w:rsidP="000A7ADA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данного сечения вычислить осевые моменты</w:t>
            </w:r>
            <w:r w:rsidRPr="00CB67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инерции (</w:t>
            </w:r>
            <w:r>
              <w:rPr>
                <w:sz w:val="28"/>
                <w:szCs w:val="28"/>
                <w:lang w:val="en-US"/>
              </w:rPr>
              <w:t>I</w:t>
            </w:r>
            <w:r w:rsidRPr="00994D38">
              <w:rPr>
                <w:sz w:val="28"/>
                <w:szCs w:val="28"/>
                <w:vertAlign w:val="subscript"/>
                <w:lang w:val="en-US"/>
              </w:rPr>
              <w:t>x</w:t>
            </w:r>
            <w:r>
              <w:rPr>
                <w:sz w:val="28"/>
                <w:szCs w:val="28"/>
              </w:rPr>
              <w:t>;</w:t>
            </w:r>
            <w:r w:rsidRPr="00CB67A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r w:rsidRPr="00994D38">
              <w:rPr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  <w:r w:rsidRPr="00CB67A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ab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69564" cy="1000125"/>
                  <wp:effectExtent l="19050" t="0" r="6836" b="0"/>
                  <wp:docPr id="1563" name="Рисунок 1563" descr="Б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Б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t="94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64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Pr="004F77BC" w:rsidRDefault="0085743C" w:rsidP="000A7ADA">
            <w:pPr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 сил и её свойств</w:t>
            </w:r>
            <w:r w:rsidRPr="00FE73B6">
              <w:rPr>
                <w:sz w:val="28"/>
                <w:szCs w:val="28"/>
              </w:rPr>
              <w:t>а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материала применяемого при расчетах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реакции стержней. Массой стержней пренебречь.</w:t>
            </w:r>
          </w:p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98798" cy="1019175"/>
                  <wp:effectExtent l="19050" t="0" r="6102" b="0"/>
                  <wp:docPr id="1565" name="Рисунок 1565" descr="Б,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 descr="Б,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709" cy="1020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left="36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равновесия плоской системы пар сил.</w:t>
            </w:r>
          </w:p>
          <w:p w:rsidR="0085743C" w:rsidRDefault="0085743C" w:rsidP="000A7ADA">
            <w:pPr>
              <w:numPr>
                <w:ilvl w:val="0"/>
                <w:numId w:val="13"/>
              </w:numPr>
              <w:ind w:left="36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деформированных состояний.</w:t>
            </w:r>
          </w:p>
          <w:p w:rsidR="0085743C" w:rsidRPr="0085743C" w:rsidRDefault="0085743C" w:rsidP="000A7ADA">
            <w:pPr>
              <w:numPr>
                <w:ilvl w:val="0"/>
                <w:numId w:val="13"/>
              </w:numPr>
              <w:tabs>
                <w:tab w:val="clear" w:pos="720"/>
                <w:tab w:val="num" w:pos="240"/>
              </w:tabs>
              <w:ind w:left="36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Определить линейную скорость и ускорение точки, отстоящей от оси вращения на 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= 2м, при 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 xml:space="preserve"> = 2сек, если тело вращается по закону </w:t>
            </w:r>
            <w:r w:rsidRPr="00FE73B6">
              <w:rPr>
                <w:position w:val="-10"/>
                <w:sz w:val="28"/>
                <w:szCs w:val="28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pt;height:13.1pt" o:ole="">
                  <v:imagedata r:id="rId16" o:title=""/>
                </v:shape>
                <o:OLEObject Type="Embed" ProgID="Equation.3" ShapeID="_x0000_i1025" DrawAspect="Content" ObjectID="_1631440813" r:id="rId17"/>
              </w:object>
            </w:r>
            <w:r>
              <w:rPr>
                <w:sz w:val="28"/>
                <w:szCs w:val="28"/>
              </w:rPr>
              <w:t xml:space="preserve"> = 2</w:t>
            </w:r>
            <w:r>
              <w:rPr>
                <w:sz w:val="28"/>
                <w:szCs w:val="28"/>
                <w:lang w:val="en-US"/>
              </w:rPr>
              <w:t>t</w:t>
            </w:r>
            <w:r w:rsidRPr="009B7826">
              <w:rPr>
                <w:sz w:val="28"/>
                <w:szCs w:val="28"/>
                <w:vertAlign w:val="superscript"/>
              </w:rPr>
              <w:t>3</w:t>
            </w:r>
            <w:r w:rsidRPr="009B7826">
              <w:rPr>
                <w:sz w:val="28"/>
                <w:szCs w:val="28"/>
              </w:rPr>
              <w:t xml:space="preserve"> + 5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Pr="004F77BC" w:rsidRDefault="0085743C" w:rsidP="000A7ADA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нагрузок и виды опор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эпюр продольных сил и нормальных напряжений при растяжении и сжатии (можно  конкретном на примере)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85743C" w:rsidRPr="0085743C" w:rsidRDefault="0085743C" w:rsidP="000A7ADA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Поезд движется по криволинейному пути со скоростью 72км</w:t>
            </w:r>
            <w:r w:rsidRPr="009B782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ч. Определить величину тормозного пути, если ускорение торможения а = 0,5 м</w:t>
            </w:r>
            <w:r w:rsidRPr="009B782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Default="0085743C" w:rsidP="000A7ADA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Уравнения равновесия плоской системы произвольно расположенных сил (три формы).</w:t>
            </w:r>
          </w:p>
          <w:p w:rsidR="0085743C" w:rsidRDefault="0085743C" w:rsidP="000A7ADA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силовые факторы при растяжении и сжатии. Правило знаков.</w:t>
            </w:r>
          </w:p>
          <w:p w:rsidR="0085743C" w:rsidRPr="006F547E" w:rsidRDefault="0085743C" w:rsidP="000A7ADA">
            <w:pPr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координаты центра тяжести плоского сечения (</w:t>
            </w:r>
            <w:proofErr w:type="spellStart"/>
            <w:r>
              <w:rPr>
                <w:sz w:val="28"/>
                <w:szCs w:val="28"/>
              </w:rPr>
              <w:t>х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;у</w:t>
            </w:r>
            <w:proofErr w:type="gramEnd"/>
            <w:r>
              <w:rPr>
                <w:sz w:val="16"/>
                <w:szCs w:val="16"/>
              </w:rPr>
              <w:t>с</w:t>
            </w:r>
            <w:r>
              <w:rPr>
                <w:sz w:val="28"/>
                <w:szCs w:val="28"/>
              </w:rPr>
              <w:t>).</w:t>
            </w:r>
          </w:p>
          <w:p w:rsidR="0085743C" w:rsidRDefault="0085743C" w:rsidP="008574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592580" cy="1219200"/>
                  <wp:effectExtent l="19050" t="0" r="7620" b="0"/>
                  <wp:docPr id="1570" name="Рисунок 1570" descr="Б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 descr="Б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t="92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85743C" w:rsidRPr="004F77BC" w:rsidRDefault="0085743C" w:rsidP="000A7ADA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Уравнение равновесия пространственной системы произвольно расположенных сил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Напряжение нормальное, касательное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85743C" w:rsidP="000A7ADA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2444115</wp:posOffset>
                  </wp:positionH>
                  <wp:positionV relativeFrom="paragraph">
                    <wp:posOffset>208915</wp:posOffset>
                  </wp:positionV>
                  <wp:extent cx="1847850" cy="809625"/>
                  <wp:effectExtent l="19050" t="0" r="0" b="0"/>
                  <wp:wrapNone/>
                  <wp:docPr id="1573" name="Рисунок 1573" descr="Б-11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 descr="Б-11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>Для данной балки построить эпюры поперечных сил изгибающих моментов.</w:t>
            </w:r>
          </w:p>
          <w:p w:rsidR="0085743C" w:rsidRDefault="0085743C" w:rsidP="0085743C">
            <w:pPr>
              <w:rPr>
                <w:sz w:val="28"/>
                <w:szCs w:val="28"/>
              </w:rPr>
            </w:pPr>
          </w:p>
          <w:p w:rsidR="0085743C" w:rsidRDefault="0085743C" w:rsidP="0085743C">
            <w:pPr>
              <w:rPr>
                <w:sz w:val="28"/>
                <w:szCs w:val="28"/>
              </w:rPr>
            </w:pPr>
          </w:p>
          <w:p w:rsidR="0085743C" w:rsidRDefault="0085743C" w:rsidP="0085743C">
            <w:pPr>
              <w:ind w:left="360"/>
              <w:rPr>
                <w:sz w:val="28"/>
                <w:szCs w:val="28"/>
              </w:rPr>
            </w:pP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Момент силы относительно оси.</w:t>
            </w:r>
          </w:p>
          <w:p w:rsidR="006B72C0" w:rsidRDefault="006B72C0" w:rsidP="000A7ADA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Крутящий момент, правило знаков, построение эпюр при кручении.</w:t>
            </w:r>
          </w:p>
          <w:p w:rsidR="006B72C0" w:rsidRPr="00F65335" w:rsidRDefault="006B72C0" w:rsidP="000A7ADA">
            <w:pPr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Определить для каждого участка стального бруса удлинение (укорочение), т.е. </w:t>
            </w:r>
            <w:r w:rsidRPr="00D412FF">
              <w:rPr>
                <w:sz w:val="20"/>
                <w:szCs w:val="20"/>
              </w:rPr>
              <w:t>Δ</w:t>
            </w:r>
            <w:r>
              <w:rPr>
                <w:sz w:val="28"/>
                <w:szCs w:val="28"/>
                <w:lang w:val="en-US"/>
              </w:rPr>
              <w:t>l</w:t>
            </w:r>
            <w:r w:rsidRPr="00D16DE5"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</w:rPr>
              <w:t>,</w:t>
            </w:r>
            <w:r w:rsidRPr="00D412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412FF">
              <w:rPr>
                <w:sz w:val="20"/>
                <w:szCs w:val="20"/>
              </w:rPr>
              <w:t>Δ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</w:rPr>
              <w:t>общ.</w:t>
            </w:r>
            <w:r>
              <w:rPr>
                <w:sz w:val="28"/>
                <w:szCs w:val="28"/>
              </w:rPr>
              <w:t>, если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= 2</w:t>
            </w:r>
            <w:r w:rsidRPr="00F65335">
              <w:rPr>
                <w:position w:val="-4"/>
                <w:sz w:val="28"/>
                <w:szCs w:val="28"/>
              </w:rPr>
              <w:object w:dxaOrig="180" w:dyaOrig="200">
                <v:shape id="_x0000_i1026" type="#_x0000_t75" style="width:9.35pt;height:10.3pt" o:ole="">
                  <v:imagedata r:id="rId20" o:title=""/>
                </v:shape>
                <o:OLEObject Type="Embed" ProgID="Equation.3" ShapeID="_x0000_i1026" DrawAspect="Content" ObjectID="_1631440814" r:id="rId21"/>
              </w:objec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Н</w:t>
            </w:r>
            <w:r w:rsidRPr="00D412F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мм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.</w:t>
            </w:r>
          </w:p>
          <w:p w:rsidR="0085743C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52650" cy="1188911"/>
                  <wp:effectExtent l="19050" t="0" r="0" b="0"/>
                  <wp:docPr id="1576" name="Рисунок 1576" descr="Б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 descr="Б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b="8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18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центра тяжести плоских фигур (</w:t>
            </w:r>
            <w:proofErr w:type="spellStart"/>
            <w:r>
              <w:rPr>
                <w:sz w:val="28"/>
                <w:szCs w:val="28"/>
              </w:rPr>
              <w:t>х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;у</w:t>
            </w:r>
            <w:proofErr w:type="gramEnd"/>
            <w:r>
              <w:rPr>
                <w:sz w:val="16"/>
                <w:szCs w:val="16"/>
              </w:rPr>
              <w:t>с</w:t>
            </w:r>
            <w:r>
              <w:rPr>
                <w:sz w:val="28"/>
                <w:szCs w:val="28"/>
              </w:rPr>
              <w:t>)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механические характеристики материала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Pr="00F81D7F" w:rsidRDefault="006B72C0" w:rsidP="000A7ADA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данной балки определить реакции опор.</w:t>
            </w:r>
          </w:p>
          <w:p w:rsidR="0085743C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276475" cy="923925"/>
                  <wp:effectExtent l="19050" t="0" r="9525" b="0"/>
                  <wp:docPr id="1579" name="Рисунок 1579" descr="Б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9" descr="Б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t="8264" b="115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Трение скольжения и трение качения.</w:t>
            </w:r>
          </w:p>
          <w:p w:rsidR="006B72C0" w:rsidRPr="008C3EEF" w:rsidRDefault="006B72C0" w:rsidP="000A7ADA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Расчеты на прочность при растяжении и сжатии.</w:t>
            </w:r>
          </w:p>
          <w:p w:rsidR="006B72C0" w:rsidRPr="00F81D7F" w:rsidRDefault="006B72C0" w:rsidP="000A7ADA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реакции стержней. Массой стержней  пренебречь.</w:t>
            </w:r>
          </w:p>
          <w:p w:rsidR="0085743C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1431" cy="781050"/>
                  <wp:effectExtent l="19050" t="0" r="619" b="0"/>
                  <wp:docPr id="1581" name="Рисунок 1581" descr="Б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1" descr="Б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 b="114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431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кинематические параметры: траектория, скорость, ускорение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Pr="008C3EEF" w:rsidRDefault="006B72C0" w:rsidP="000A7ADA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Перемещения и деформации при растяжении и сжатии. Закон Гука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Default="006B72C0" w:rsidP="000A7ADA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2701290</wp:posOffset>
                  </wp:positionH>
                  <wp:positionV relativeFrom="paragraph">
                    <wp:posOffset>193675</wp:posOffset>
                  </wp:positionV>
                  <wp:extent cx="1590675" cy="781050"/>
                  <wp:effectExtent l="19050" t="0" r="9525" b="0"/>
                  <wp:wrapNone/>
                  <wp:docPr id="1583" name="Рисунок 1583" descr="Б-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Б-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b="114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 xml:space="preserve">Для данной балки построить эпюры поперечных сил и изгибающих моментов.                </w:t>
            </w:r>
          </w:p>
          <w:p w:rsidR="006B72C0" w:rsidRDefault="006B72C0" w:rsidP="006B72C0">
            <w:pPr>
              <w:rPr>
                <w:sz w:val="28"/>
                <w:szCs w:val="28"/>
              </w:rPr>
            </w:pPr>
          </w:p>
          <w:p w:rsidR="0085743C" w:rsidRDefault="006B72C0" w:rsidP="006B72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6B72C0" w:rsidRDefault="006B72C0" w:rsidP="006B72C0">
            <w:pPr>
              <w:rPr>
                <w:sz w:val="28"/>
                <w:szCs w:val="28"/>
              </w:rPr>
            </w:pP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движения точки.</w:t>
            </w:r>
          </w:p>
          <w:p w:rsidR="006B72C0" w:rsidRDefault="006B72C0" w:rsidP="000A7ADA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Осевых моментов инерции простейших сечений.</w:t>
            </w:r>
          </w:p>
          <w:p w:rsidR="006B72C0" w:rsidRPr="00F81D7F" w:rsidRDefault="006B72C0" w:rsidP="000A7ADA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180340</wp:posOffset>
                  </wp:positionV>
                  <wp:extent cx="1485900" cy="781050"/>
                  <wp:effectExtent l="19050" t="0" r="0" b="0"/>
                  <wp:wrapNone/>
                  <wp:docPr id="1585" name="Рисунок 1585" descr="Б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5" descr="Б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 xml:space="preserve">Для данной балки построить эпюры продольных сил и нормальных напряжений.                        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задания движения точки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расчеты на срез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Default="006B72C0" w:rsidP="000A7ADA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Определить осевые моменты инерции для данного </w:t>
            </w:r>
            <w:r w:rsidRPr="004B5F92">
              <w:rPr>
                <w:sz w:val="28"/>
                <w:szCs w:val="28"/>
              </w:rPr>
              <w:t>сечения (</w:t>
            </w:r>
            <w:r w:rsidRPr="004B5F92">
              <w:rPr>
                <w:sz w:val="28"/>
                <w:szCs w:val="28"/>
                <w:lang w:val="en-US"/>
              </w:rPr>
              <w:t>I</w:t>
            </w:r>
            <w:r w:rsidRPr="004B5F92">
              <w:rPr>
                <w:sz w:val="16"/>
                <w:szCs w:val="16"/>
                <w:lang w:val="en-US"/>
              </w:rPr>
              <w:t>x</w:t>
            </w:r>
            <w:proofErr w:type="gramStart"/>
            <w:r w:rsidRPr="004B5F92">
              <w:rPr>
                <w:sz w:val="28"/>
                <w:szCs w:val="28"/>
              </w:rPr>
              <w:t xml:space="preserve"> ;</w:t>
            </w:r>
            <w:proofErr w:type="gramEnd"/>
            <w:r w:rsidRPr="004B5F92">
              <w:rPr>
                <w:sz w:val="28"/>
                <w:szCs w:val="28"/>
              </w:rPr>
              <w:t xml:space="preserve"> </w:t>
            </w:r>
            <w:proofErr w:type="spellStart"/>
            <w:r w:rsidRPr="004B5F92">
              <w:rPr>
                <w:sz w:val="28"/>
                <w:szCs w:val="28"/>
                <w:lang w:val="en-US"/>
              </w:rPr>
              <w:t>I</w:t>
            </w:r>
            <w:r w:rsidRPr="004B5F92">
              <w:rPr>
                <w:sz w:val="16"/>
                <w:szCs w:val="16"/>
                <w:lang w:val="en-US"/>
              </w:rPr>
              <w:t>y</w:t>
            </w:r>
            <w:proofErr w:type="spellEnd"/>
            <w:r w:rsidRPr="004B5F92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.</w:t>
            </w:r>
          </w:p>
          <w:p w:rsidR="0085743C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76350" cy="1033445"/>
                  <wp:effectExtent l="19050" t="0" r="0" b="0"/>
                  <wp:docPr id="1587" name="Рисунок 1587" descr="Б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7" descr="Б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499" cy="1033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Простейшие движения твердого тела.</w:t>
            </w:r>
          </w:p>
          <w:p w:rsidR="006B72C0" w:rsidRDefault="006B72C0" w:rsidP="000A7ADA">
            <w:pPr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расчеты на смятие.</w:t>
            </w:r>
          </w:p>
          <w:p w:rsidR="006B72C0" w:rsidRDefault="006B72C0" w:rsidP="000A7ADA">
            <w:pPr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поперечных сечениях стального вала возникает </w:t>
            </w:r>
            <w:proofErr w:type="gramStart"/>
            <w:r>
              <w:rPr>
                <w:sz w:val="28"/>
                <w:szCs w:val="28"/>
              </w:rPr>
              <w:t>крутящейся</w:t>
            </w:r>
            <w:proofErr w:type="gramEnd"/>
            <w:r>
              <w:rPr>
                <w:sz w:val="28"/>
                <w:szCs w:val="28"/>
              </w:rPr>
              <w:t xml:space="preserve"> момент</w:t>
            </w:r>
          </w:p>
          <w:p w:rsidR="0085743C" w:rsidRDefault="006B72C0" w:rsidP="006B72C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r w:rsidRPr="00020431">
              <w:rPr>
                <w:sz w:val="28"/>
                <w:szCs w:val="28"/>
                <w:vertAlign w:val="subscript"/>
              </w:rPr>
              <w:t>к</w:t>
            </w:r>
            <w:proofErr w:type="spellEnd"/>
            <w:r>
              <w:rPr>
                <w:sz w:val="28"/>
                <w:szCs w:val="28"/>
              </w:rPr>
              <w:t xml:space="preserve"> = 3200Нм. Проверить прочность вала, если </w:t>
            </w:r>
            <w:r>
              <w:rPr>
                <w:sz w:val="28"/>
                <w:szCs w:val="28"/>
                <w:lang w:val="en-US"/>
              </w:rPr>
              <w:t>d</w:t>
            </w:r>
            <w:r w:rsidRPr="00936888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85мм,   </w:t>
            </w:r>
            <w:r w:rsidRPr="008D1779">
              <w:rPr>
                <w:sz w:val="28"/>
                <w:szCs w:val="28"/>
              </w:rPr>
              <w:t>[</w:t>
            </w:r>
            <w:r w:rsidRPr="00020431">
              <w:rPr>
                <w:rFonts w:ascii="Palatino Linotype" w:hAnsi="Palatino Linotype"/>
                <w:sz w:val="28"/>
                <w:szCs w:val="28"/>
                <w:lang w:val="el-GR"/>
              </w:rPr>
              <w:t>τ</w:t>
            </w:r>
            <w:r w:rsidRPr="00020431">
              <w:rPr>
                <w:sz w:val="28"/>
                <w:szCs w:val="28"/>
                <w:vertAlign w:val="subscript"/>
              </w:rPr>
              <w:t>к</w:t>
            </w:r>
            <w:r w:rsidRPr="008D1779"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t xml:space="preserve"> = 45МПа. 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Линейные скорости и ускорения точек вращающегося тела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знаков при определении поперечной силы и изгибающего момента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Pr="00F81D7F" w:rsidRDefault="006B72C0" w:rsidP="000A7ADA">
            <w:pPr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координаты центра тяжести плоского сечения</w:t>
            </w:r>
            <w:r w:rsidRPr="00F92A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х</w:t>
            </w:r>
            <w:r>
              <w:rPr>
                <w:sz w:val="16"/>
                <w:szCs w:val="16"/>
                <w:vertAlign w:val="subscript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у</w:t>
            </w:r>
            <w:r>
              <w:rPr>
                <w:sz w:val="16"/>
                <w:szCs w:val="16"/>
                <w:vertAlign w:val="subscript"/>
              </w:rPr>
              <w:t>С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4F77BC">
              <w:rPr>
                <w:sz w:val="28"/>
                <w:szCs w:val="28"/>
              </w:rPr>
              <w:t>.</w:t>
            </w:r>
          </w:p>
          <w:p w:rsidR="0085743C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64834" cy="828191"/>
                  <wp:effectExtent l="19050" t="0" r="0" b="0"/>
                  <wp:docPr id="1589" name="Рисунок 1589" descr="Б-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9" descr="Б-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834" cy="828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передачи вращательного движения. Передаточное число.</w:t>
            </w:r>
          </w:p>
          <w:p w:rsidR="006B72C0" w:rsidRDefault="006B72C0" w:rsidP="000A7ADA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Деформации и напряжения при кручении вала.</w:t>
            </w:r>
          </w:p>
          <w:p w:rsidR="006B72C0" w:rsidRDefault="006B72C0" w:rsidP="000A7ADA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поперечных сечениях стального вала возникает крутящий момент</w:t>
            </w:r>
          </w:p>
          <w:p w:rsidR="006B72C0" w:rsidRDefault="006B72C0" w:rsidP="006B72C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bscript"/>
              </w:rPr>
              <w:t>к</w:t>
            </w:r>
            <w:proofErr w:type="spellEnd"/>
            <w:r>
              <w:rPr>
                <w:sz w:val="28"/>
                <w:szCs w:val="28"/>
              </w:rPr>
              <w:t xml:space="preserve"> = 1850Нм. Проверить прочность вала, если его диаметр </w:t>
            </w:r>
            <w:r>
              <w:rPr>
                <w:sz w:val="28"/>
                <w:szCs w:val="28"/>
                <w:lang w:val="en-US"/>
              </w:rPr>
              <w:t>d</w:t>
            </w:r>
            <w:r w:rsidRPr="00936888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65мм,</w:t>
            </w:r>
          </w:p>
          <w:p w:rsidR="0085743C" w:rsidRDefault="006B72C0" w:rsidP="006B72C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D1779">
              <w:rPr>
                <w:sz w:val="28"/>
                <w:szCs w:val="28"/>
              </w:rPr>
              <w:t>[</w:t>
            </w:r>
            <w:r w:rsidRPr="00E91E2C">
              <w:rPr>
                <w:rFonts w:ascii="Palatino Linotype" w:hAnsi="Palatino Linotype"/>
                <w:sz w:val="28"/>
                <w:szCs w:val="28"/>
                <w:lang w:val="el-GR"/>
              </w:rPr>
              <w:t>τ</w:t>
            </w:r>
            <w:r w:rsidRPr="000B6F66">
              <w:rPr>
                <w:sz w:val="28"/>
                <w:szCs w:val="28"/>
                <w:vertAlign w:val="subscript"/>
              </w:rPr>
              <w:t>к</w:t>
            </w:r>
            <w:r w:rsidRPr="008D1779"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t xml:space="preserve"> = 40МПа.</w:t>
            </w: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Аксиомы динамики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эпюр поперечных сил и изгибающего момента (можно на примере)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Pr="00E11E30" w:rsidRDefault="006B72C0" w:rsidP="000A7ADA">
            <w:pPr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ind w:left="7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3329940</wp:posOffset>
                  </wp:positionH>
                  <wp:positionV relativeFrom="paragraph">
                    <wp:posOffset>208915</wp:posOffset>
                  </wp:positionV>
                  <wp:extent cx="1438275" cy="695325"/>
                  <wp:effectExtent l="19050" t="0" r="9525" b="0"/>
                  <wp:wrapNone/>
                  <wp:docPr id="1591" name="Рисунок 1591" descr="Б-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1" descr="Б-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 xml:space="preserve">  Для заданного стального бруса построить эпюры</w:t>
            </w:r>
            <w:r w:rsidRPr="00E11E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продольных сил и нормальных напряжений.</w:t>
            </w:r>
          </w:p>
          <w:p w:rsidR="0085743C" w:rsidRDefault="0085743C" w:rsidP="006B72C0">
            <w:pPr>
              <w:jc w:val="center"/>
              <w:rPr>
                <w:sz w:val="28"/>
                <w:szCs w:val="28"/>
              </w:rPr>
            </w:pP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</w:p>
          <w:p w:rsidR="00FF1697" w:rsidRDefault="00FF1697" w:rsidP="006B72C0">
            <w:pPr>
              <w:jc w:val="center"/>
              <w:rPr>
                <w:sz w:val="28"/>
                <w:szCs w:val="28"/>
              </w:rPr>
            </w:pPr>
          </w:p>
        </w:tc>
      </w:tr>
      <w:tr w:rsidR="0085743C" w:rsidTr="0085743C">
        <w:tc>
          <w:tcPr>
            <w:tcW w:w="1101" w:type="dxa"/>
          </w:tcPr>
          <w:p w:rsidR="0085743C" w:rsidRPr="0085743C" w:rsidRDefault="0085743C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 основных задачи динамики.</w:t>
            </w:r>
          </w:p>
          <w:p w:rsidR="006B72C0" w:rsidRDefault="00FF1697" w:rsidP="000A7ADA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4549140</wp:posOffset>
                  </wp:positionH>
                  <wp:positionV relativeFrom="paragraph">
                    <wp:posOffset>166370</wp:posOffset>
                  </wp:positionV>
                  <wp:extent cx="1152525" cy="676275"/>
                  <wp:effectExtent l="19050" t="0" r="9525" b="0"/>
                  <wp:wrapNone/>
                  <wp:docPr id="1593" name="Рисунок 1593" descr="Б-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3" descr="Б-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B72C0">
              <w:rPr>
                <w:sz w:val="28"/>
                <w:szCs w:val="28"/>
              </w:rPr>
              <w:t>Рациональные формы поперечных сечений балок из пластичных и хрупких материалов.</w:t>
            </w:r>
          </w:p>
          <w:p w:rsidR="006B72C0" w:rsidRDefault="006B72C0" w:rsidP="000A7ADA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опорные реакции данной балки.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</w:p>
          <w:p w:rsidR="00FF1697" w:rsidRDefault="00FF1697" w:rsidP="006B72C0">
            <w:pPr>
              <w:jc w:val="center"/>
              <w:rPr>
                <w:sz w:val="28"/>
                <w:szCs w:val="28"/>
              </w:rPr>
            </w:pP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 инерции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Расчеты на прочность и жесткость при изгибе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Pr="0091270F" w:rsidRDefault="006B72C0" w:rsidP="000A7AD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данного сечения вычислить осевые моменты инерции   (</w:t>
            </w:r>
            <w:r>
              <w:rPr>
                <w:sz w:val="28"/>
                <w:szCs w:val="28"/>
                <w:lang w:val="en-US"/>
              </w:rPr>
              <w:t>I</w:t>
            </w:r>
            <w:r w:rsidRPr="0051032B">
              <w:rPr>
                <w:sz w:val="16"/>
                <w:szCs w:val="16"/>
                <w:lang w:val="en-US"/>
              </w:rPr>
              <w:t>x</w:t>
            </w:r>
            <w:proofErr w:type="gramStart"/>
            <w:r w:rsidRPr="00CB67AB">
              <w:rPr>
                <w:sz w:val="28"/>
                <w:szCs w:val="28"/>
              </w:rPr>
              <w:t xml:space="preserve"> ;</w:t>
            </w:r>
            <w:proofErr w:type="gramEnd"/>
            <w:r w:rsidRPr="00CB67A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y</w:t>
            </w:r>
            <w:proofErr w:type="spellEnd"/>
            <w:r w:rsidRPr="00CB67A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76960" cy="1066800"/>
                  <wp:effectExtent l="19050" t="0" r="8890" b="0"/>
                  <wp:docPr id="1595" name="Рисунок 1595" descr="Б-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5" descr="Б-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кинетостатики (Принцип Даламбера).</w:t>
            </w:r>
          </w:p>
          <w:p w:rsidR="006B72C0" w:rsidRDefault="006B72C0" w:rsidP="000A7ADA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видов изгиба.</w:t>
            </w:r>
          </w:p>
          <w:p w:rsidR="006B72C0" w:rsidRPr="0091270F" w:rsidRDefault="006B72C0" w:rsidP="000A7ADA">
            <w:pPr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реакции стержней. Массой стержней пренебречь.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33708" cy="828675"/>
                  <wp:effectExtent l="19050" t="0" r="0" b="0"/>
                  <wp:docPr id="1597" name="Рисунок 1597" descr="Б-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7" descr="Б-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08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и мощность при вращательном движении. КПД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прочности и жесткости при кручении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Pr="006B72C0" w:rsidRDefault="006B72C0" w:rsidP="000A7ADA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Определить линейную скорость и ускорение точки, отстоящей от оси вращения на 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 xml:space="preserve"> = 3м, при 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 xml:space="preserve"> = 4 сек, если тело вращается по закону</w:t>
            </w:r>
            <w:r w:rsidRPr="00C75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</w:t>
            </w:r>
            <w:r w:rsidRPr="00CB67AB">
              <w:rPr>
                <w:sz w:val="28"/>
                <w:szCs w:val="28"/>
              </w:rPr>
              <w:t>ψ</w:t>
            </w:r>
            <w:r>
              <w:rPr>
                <w:sz w:val="28"/>
                <w:szCs w:val="28"/>
              </w:rPr>
              <w:t xml:space="preserve"> = 5</w:t>
            </w:r>
            <w:r>
              <w:rPr>
                <w:sz w:val="28"/>
                <w:szCs w:val="28"/>
                <w:lang w:val="en-US"/>
              </w:rPr>
              <w:t>t</w:t>
            </w:r>
            <w:r w:rsidRPr="009B7826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- 2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определение статики.</w:t>
            </w:r>
          </w:p>
          <w:p w:rsidR="006B72C0" w:rsidRDefault="006B72C0" w:rsidP="000A7ADA">
            <w:pPr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сечений.</w:t>
            </w:r>
          </w:p>
          <w:p w:rsidR="006B72C0" w:rsidRDefault="006B72C0" w:rsidP="000A7ADA">
            <w:pPr>
              <w:numPr>
                <w:ilvl w:val="0"/>
                <w:numId w:val="31"/>
              </w:numPr>
              <w:ind w:righ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Поезд движется по криволинейному пути со скоростью </w:t>
            </w:r>
            <w:smartTag w:uri="urn:schemas-microsoft-com:office:smarttags" w:element="metricconverter">
              <w:smartTagPr>
                <w:attr w:name="ProductID" w:val="72 км/ч"/>
              </w:smartTagPr>
              <w:r>
                <w:rPr>
                  <w:sz w:val="28"/>
                  <w:szCs w:val="28"/>
                </w:rPr>
                <w:t>72 км</w:t>
              </w:r>
              <w:r w:rsidRPr="00C75B6B">
                <w:rPr>
                  <w:sz w:val="28"/>
                  <w:szCs w:val="28"/>
                </w:rPr>
                <w:t>/</w:t>
              </w:r>
              <w:r>
                <w:rPr>
                  <w:sz w:val="28"/>
                  <w:szCs w:val="28"/>
                </w:rPr>
                <w:t>ч</w:t>
              </w:r>
            </w:smartTag>
            <w:r>
              <w:rPr>
                <w:sz w:val="28"/>
                <w:szCs w:val="28"/>
              </w:rPr>
              <w:t xml:space="preserve">. Определить величину тормозного пути, если ускорение </w:t>
            </w:r>
            <w:proofErr w:type="gramStart"/>
            <w:r>
              <w:rPr>
                <w:sz w:val="28"/>
                <w:szCs w:val="28"/>
              </w:rPr>
              <w:t>торможения</w:t>
            </w:r>
            <w:proofErr w:type="gramEnd"/>
            <w:r>
              <w:rPr>
                <w:sz w:val="28"/>
                <w:szCs w:val="28"/>
              </w:rPr>
              <w:t xml:space="preserve">       а = 0,6м</w:t>
            </w:r>
            <w:r w:rsidRPr="00C75B6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c</w:t>
            </w:r>
            <w:r w:rsidRPr="00C75B6B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Аксиомы статики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деформированных состояний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Default="006B72C0" w:rsidP="000A7ADA">
            <w:pPr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реакцию опор данной балки.</w:t>
            </w:r>
          </w:p>
          <w:p w:rsidR="006B72C0" w:rsidRDefault="006B72C0" w:rsidP="006B72C0">
            <w:pPr>
              <w:spacing w:line="360" w:lineRule="auto"/>
              <w:ind w:left="720"/>
              <w:rPr>
                <w:sz w:val="28"/>
                <w:szCs w:val="28"/>
              </w:rPr>
            </w:pP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56272" cy="786683"/>
                  <wp:effectExtent l="19050" t="0" r="1078" b="0"/>
                  <wp:docPr id="1599" name="Рисунок 1599" descr="Б-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9" descr="Б-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147" cy="787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нагрузок и виды опор.</w:t>
            </w:r>
          </w:p>
          <w:p w:rsidR="006B72C0" w:rsidRDefault="006B72C0" w:rsidP="000A7ADA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эпюр продольных сил и нормальных напряжений при растяжении и сжатии.</w:t>
            </w:r>
          </w:p>
          <w:p w:rsidR="006B72C0" w:rsidRPr="006B72C0" w:rsidRDefault="006B72C0" w:rsidP="000A7ADA">
            <w:pPr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 начинает вращаться равномерно – ускоренно из состояния покоя, за 5 </w:t>
            </w:r>
            <w:proofErr w:type="gramStart"/>
            <w:r>
              <w:rPr>
                <w:sz w:val="28"/>
                <w:szCs w:val="28"/>
              </w:rPr>
              <w:t>сек</w:t>
            </w:r>
            <w:proofErr w:type="gramEnd"/>
            <w:r>
              <w:rPr>
                <w:sz w:val="28"/>
                <w:szCs w:val="28"/>
              </w:rPr>
              <w:t xml:space="preserve"> совершает поворот на угол </w:t>
            </w:r>
            <w:r w:rsidRPr="000902A8">
              <w:rPr>
                <w:position w:val="-10"/>
                <w:sz w:val="28"/>
                <w:szCs w:val="28"/>
              </w:rPr>
              <w:object w:dxaOrig="220" w:dyaOrig="260">
                <v:shape id="_x0000_i1027" type="#_x0000_t75" style="width:11.2pt;height:13.1pt" o:ole="">
                  <v:imagedata r:id="rId34" o:title=""/>
                </v:shape>
                <o:OLEObject Type="Embed" ProgID="Equation.3" ShapeID="_x0000_i1027" DrawAspect="Content" ObjectID="_1631440815" r:id="rId35"/>
              </w:object>
            </w:r>
            <w:r>
              <w:rPr>
                <w:sz w:val="28"/>
                <w:szCs w:val="28"/>
              </w:rPr>
              <w:t xml:space="preserve"> =25 рад. Найти угловую скорость по  истечению 10 сек.</w:t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Pr="004F77BC" w:rsidRDefault="006B72C0" w:rsidP="000A7ADA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центра тяжести плоск</w:t>
            </w:r>
            <w:r w:rsidRPr="000902A8">
              <w:rPr>
                <w:sz w:val="28"/>
                <w:szCs w:val="28"/>
              </w:rPr>
              <w:t>их</w:t>
            </w:r>
            <w:r>
              <w:rPr>
                <w:sz w:val="28"/>
                <w:szCs w:val="28"/>
              </w:rPr>
              <w:t xml:space="preserve"> фигур</w:t>
            </w:r>
            <w:r w:rsidRPr="00262B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х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28"/>
                <w:szCs w:val="28"/>
              </w:rPr>
              <w:t>; у</w:t>
            </w:r>
            <w:r>
              <w:rPr>
                <w:sz w:val="16"/>
                <w:szCs w:val="16"/>
              </w:rPr>
              <w:t>с</w:t>
            </w:r>
            <w:r>
              <w:rPr>
                <w:sz w:val="28"/>
                <w:szCs w:val="28"/>
              </w:rPr>
              <w:t>)</w:t>
            </w:r>
            <w:r w:rsidRPr="004F77BC">
              <w:rPr>
                <w:sz w:val="28"/>
                <w:szCs w:val="28"/>
              </w:rPr>
              <w:t>.</w:t>
            </w:r>
          </w:p>
          <w:p w:rsidR="006B72C0" w:rsidRDefault="006B72C0" w:rsidP="000A7ADA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механические характеристики материала</w:t>
            </w:r>
            <w:r w:rsidRPr="004F77B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B72C0" w:rsidRDefault="006B72C0" w:rsidP="006B72C0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данной балки построить эпюры поперечных сил  и изгибающих моментов.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710370" cy="976411"/>
                  <wp:effectExtent l="19050" t="0" r="4130" b="0"/>
                  <wp:docPr id="1605" name="Рисунок 1605" descr="Б-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Б-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229" cy="97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2C0" w:rsidTr="0085743C">
        <w:tc>
          <w:tcPr>
            <w:tcW w:w="1101" w:type="dxa"/>
          </w:tcPr>
          <w:p w:rsidR="006B72C0" w:rsidRPr="0085743C" w:rsidRDefault="006B72C0" w:rsidP="000A7ADA">
            <w:pPr>
              <w:pStyle w:val="ac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</w:tcPr>
          <w:p w:rsidR="006B72C0" w:rsidRDefault="006B72C0" w:rsidP="000A7ADA">
            <w:pPr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кинематические параметры: траектория, скорость, ускорение.</w:t>
            </w:r>
          </w:p>
          <w:p w:rsidR="006B72C0" w:rsidRDefault="006B72C0" w:rsidP="000A7ADA">
            <w:pPr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Крутящий момент, правило знаков при кручении.</w:t>
            </w:r>
          </w:p>
          <w:p w:rsidR="006B72C0" w:rsidRPr="005020B4" w:rsidRDefault="006B72C0" w:rsidP="000A7ADA">
            <w:pPr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Определить реакцию стержней. Массой стержней пренебречь.</w:t>
            </w:r>
          </w:p>
          <w:p w:rsidR="006B72C0" w:rsidRDefault="006B72C0" w:rsidP="006B72C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13140" cy="1276667"/>
                  <wp:effectExtent l="19050" t="0" r="6110" b="0"/>
                  <wp:docPr id="1607" name="Рисунок 1607" descr="Б-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Б-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526" cy="1277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43C" w:rsidRDefault="0085743C" w:rsidP="004B4154">
      <w:pPr>
        <w:jc w:val="both"/>
        <w:rPr>
          <w:sz w:val="28"/>
          <w:szCs w:val="28"/>
        </w:rPr>
      </w:pPr>
      <w:bookmarkStart w:id="0" w:name="_GoBack"/>
      <w:bookmarkEnd w:id="0"/>
    </w:p>
    <w:p w:rsidR="008D7E85" w:rsidRDefault="00503618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FC4F39">
        <w:rPr>
          <w:b/>
          <w:bCs/>
          <w:sz w:val="28"/>
          <w:szCs w:val="28"/>
        </w:rPr>
        <w:t xml:space="preserve">ПЕРЕЧЕНЬ </w:t>
      </w:r>
      <w:r w:rsidRPr="00A20A8B">
        <w:rPr>
          <w:b/>
          <w:bCs/>
          <w:sz w:val="28"/>
          <w:szCs w:val="28"/>
        </w:rPr>
        <w:t>УЧЕБНЫХ ИЗДАНИЙ,</w:t>
      </w:r>
    </w:p>
    <w:p w:rsidR="008D7E85" w:rsidRPr="00A20A8B" w:rsidRDefault="00503618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8D7E85" w:rsidRDefault="008D7E85" w:rsidP="004B4154">
      <w:pPr>
        <w:jc w:val="both"/>
        <w:rPr>
          <w:sz w:val="28"/>
          <w:szCs w:val="28"/>
        </w:rPr>
      </w:pPr>
    </w:p>
    <w:p w:rsidR="008D7E85" w:rsidRPr="003B4409" w:rsidRDefault="008D7E85" w:rsidP="008D7E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B4409">
        <w:rPr>
          <w:b/>
          <w:bCs/>
          <w:sz w:val="28"/>
          <w:szCs w:val="28"/>
        </w:rPr>
        <w:t xml:space="preserve">Основные источники: </w:t>
      </w:r>
    </w:p>
    <w:p w:rsidR="008D7E85" w:rsidRPr="00433D7A" w:rsidRDefault="008D7E85" w:rsidP="000A7AD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33D7A">
        <w:rPr>
          <w:sz w:val="28"/>
          <w:szCs w:val="28"/>
        </w:rPr>
        <w:t>Аркуша</w:t>
      </w:r>
      <w:proofErr w:type="spellEnd"/>
      <w:r w:rsidRPr="00433D7A">
        <w:rPr>
          <w:sz w:val="28"/>
          <w:szCs w:val="28"/>
        </w:rPr>
        <w:t xml:space="preserve"> </w:t>
      </w:r>
      <w:proofErr w:type="spellStart"/>
      <w:r w:rsidRPr="00433D7A">
        <w:rPr>
          <w:sz w:val="28"/>
          <w:szCs w:val="28"/>
        </w:rPr>
        <w:t>А.И.Техническая</w:t>
      </w:r>
      <w:proofErr w:type="spellEnd"/>
      <w:r w:rsidRPr="00433D7A">
        <w:rPr>
          <w:sz w:val="28"/>
          <w:szCs w:val="28"/>
        </w:rPr>
        <w:t xml:space="preserve"> механика. Теоретическая механика и сопротивление мате</w:t>
      </w:r>
      <w:r>
        <w:rPr>
          <w:sz w:val="28"/>
          <w:szCs w:val="28"/>
        </w:rPr>
        <w:t xml:space="preserve">риалов. </w:t>
      </w:r>
      <w:r w:rsidRPr="00433D7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33D7A">
        <w:rPr>
          <w:sz w:val="28"/>
          <w:szCs w:val="28"/>
        </w:rPr>
        <w:t>М.: Высшая школа, 2005</w:t>
      </w:r>
    </w:p>
    <w:p w:rsidR="008D7E85" w:rsidRPr="00433D7A" w:rsidRDefault="008D7E85" w:rsidP="000A7AD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33D7A">
        <w:rPr>
          <w:sz w:val="28"/>
          <w:szCs w:val="28"/>
        </w:rPr>
        <w:t>Вереина</w:t>
      </w:r>
      <w:proofErr w:type="spellEnd"/>
      <w:r w:rsidRPr="00433D7A">
        <w:rPr>
          <w:sz w:val="28"/>
          <w:szCs w:val="28"/>
        </w:rPr>
        <w:t xml:space="preserve"> </w:t>
      </w:r>
      <w:proofErr w:type="spellStart"/>
      <w:r w:rsidRPr="00433D7A">
        <w:rPr>
          <w:sz w:val="28"/>
          <w:szCs w:val="28"/>
        </w:rPr>
        <w:t>Л.И.Техническая</w:t>
      </w:r>
      <w:proofErr w:type="spellEnd"/>
      <w:r w:rsidRPr="00433D7A">
        <w:rPr>
          <w:sz w:val="28"/>
          <w:szCs w:val="28"/>
        </w:rPr>
        <w:t xml:space="preserve"> механика. - М.: Академия, 2006</w:t>
      </w:r>
    </w:p>
    <w:p w:rsidR="008D7E85" w:rsidRDefault="008D7E85" w:rsidP="000A7AD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Яблонский А.А., Никифорова В.М. Курс теоретической механики. Учебник для ВУЗов изд.13-е изд. - М.: Интеграл-пресс, 2006</w:t>
      </w:r>
    </w:p>
    <w:p w:rsidR="008D7E85" w:rsidRPr="003B4409" w:rsidRDefault="008D7E85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B4409">
        <w:rPr>
          <w:b/>
          <w:bCs/>
          <w:sz w:val="28"/>
          <w:szCs w:val="28"/>
        </w:rPr>
        <w:t xml:space="preserve">Дополнительные источники: </w:t>
      </w:r>
    </w:p>
    <w:p w:rsidR="008D7E85" w:rsidRDefault="008D7E85" w:rsidP="000A7AD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433D7A">
        <w:rPr>
          <w:sz w:val="28"/>
          <w:szCs w:val="28"/>
        </w:rPr>
        <w:t>Брадис</w:t>
      </w:r>
      <w:proofErr w:type="spellEnd"/>
      <w:r w:rsidRPr="00433D7A">
        <w:rPr>
          <w:sz w:val="28"/>
          <w:szCs w:val="28"/>
        </w:rPr>
        <w:t xml:space="preserve"> </w:t>
      </w:r>
      <w:proofErr w:type="spellStart"/>
      <w:r w:rsidRPr="00433D7A">
        <w:rPr>
          <w:sz w:val="28"/>
          <w:szCs w:val="28"/>
        </w:rPr>
        <w:t>В.М.Четырех</w:t>
      </w:r>
      <w:r>
        <w:rPr>
          <w:sz w:val="28"/>
          <w:szCs w:val="28"/>
        </w:rPr>
        <w:t>значные</w:t>
      </w:r>
      <w:proofErr w:type="spellEnd"/>
      <w:r>
        <w:rPr>
          <w:sz w:val="28"/>
          <w:szCs w:val="28"/>
        </w:rPr>
        <w:t xml:space="preserve"> математические таблицы. </w:t>
      </w:r>
      <w:r w:rsidRPr="00433D7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33D7A">
        <w:rPr>
          <w:sz w:val="28"/>
          <w:szCs w:val="28"/>
        </w:rPr>
        <w:t>М.: Просвещение, 2009</w:t>
      </w:r>
    </w:p>
    <w:p w:rsidR="008D7E85" w:rsidRDefault="008D7E85" w:rsidP="000A7AD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478C2">
        <w:rPr>
          <w:sz w:val="28"/>
          <w:szCs w:val="28"/>
        </w:rPr>
        <w:t>Басаков</w:t>
      </w:r>
      <w:proofErr w:type="spellEnd"/>
      <w:r w:rsidRPr="007478C2">
        <w:rPr>
          <w:sz w:val="28"/>
          <w:szCs w:val="28"/>
        </w:rPr>
        <w:t xml:space="preserve"> М.И. Основы стандартизации, метрологии, сертификации. Конспект лекций.</w:t>
      </w:r>
      <w:r>
        <w:rPr>
          <w:sz w:val="28"/>
          <w:szCs w:val="28"/>
        </w:rPr>
        <w:t xml:space="preserve"> </w:t>
      </w:r>
      <w:r w:rsidRPr="007478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7478C2">
        <w:rPr>
          <w:sz w:val="28"/>
          <w:szCs w:val="28"/>
        </w:rPr>
        <w:t>Ростов н/Д.: Феникс, 2005</w:t>
      </w:r>
    </w:p>
    <w:p w:rsidR="008D7E85" w:rsidRDefault="008D7E85" w:rsidP="000A7AD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478C2">
        <w:rPr>
          <w:sz w:val="28"/>
          <w:szCs w:val="28"/>
        </w:rPr>
        <w:t>Ряховский</w:t>
      </w:r>
      <w:proofErr w:type="spellEnd"/>
      <w:r w:rsidRPr="007478C2">
        <w:rPr>
          <w:sz w:val="28"/>
          <w:szCs w:val="28"/>
        </w:rPr>
        <w:t xml:space="preserve"> </w:t>
      </w:r>
      <w:proofErr w:type="spellStart"/>
      <w:r w:rsidRPr="007478C2">
        <w:rPr>
          <w:sz w:val="28"/>
          <w:szCs w:val="28"/>
        </w:rPr>
        <w:t>О.А.Детали</w:t>
      </w:r>
      <w:proofErr w:type="spellEnd"/>
      <w:r w:rsidRPr="007478C2">
        <w:rPr>
          <w:sz w:val="28"/>
          <w:szCs w:val="28"/>
        </w:rPr>
        <w:t xml:space="preserve"> машин. </w:t>
      </w:r>
      <w:proofErr w:type="spellStart"/>
      <w:r w:rsidRPr="007478C2">
        <w:rPr>
          <w:sz w:val="28"/>
          <w:szCs w:val="28"/>
        </w:rPr>
        <w:t>учеб.для</w:t>
      </w:r>
      <w:proofErr w:type="spellEnd"/>
      <w:r w:rsidRPr="007478C2">
        <w:rPr>
          <w:sz w:val="28"/>
          <w:szCs w:val="28"/>
        </w:rPr>
        <w:t xml:space="preserve"> </w:t>
      </w:r>
      <w:proofErr w:type="spellStart"/>
      <w:r w:rsidRPr="007478C2">
        <w:rPr>
          <w:sz w:val="28"/>
          <w:szCs w:val="28"/>
        </w:rPr>
        <w:t>ссузов</w:t>
      </w:r>
      <w:proofErr w:type="spellEnd"/>
      <w:r w:rsidRPr="007478C2">
        <w:rPr>
          <w:sz w:val="28"/>
          <w:szCs w:val="28"/>
        </w:rPr>
        <w:t xml:space="preserve">, Дрофа, 2009 </w:t>
      </w:r>
    </w:p>
    <w:p w:rsidR="008D7E85" w:rsidRDefault="008D7E85" w:rsidP="000A7AD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478C2">
        <w:rPr>
          <w:sz w:val="28"/>
          <w:szCs w:val="28"/>
        </w:rPr>
        <w:t>Эрдеди</w:t>
      </w:r>
      <w:proofErr w:type="spellEnd"/>
      <w:r w:rsidRPr="007478C2">
        <w:rPr>
          <w:sz w:val="28"/>
          <w:szCs w:val="28"/>
        </w:rPr>
        <w:t xml:space="preserve"> А.А., </w:t>
      </w:r>
      <w:proofErr w:type="spellStart"/>
      <w:r w:rsidRPr="007478C2">
        <w:rPr>
          <w:sz w:val="28"/>
          <w:szCs w:val="28"/>
        </w:rPr>
        <w:t>Эрдеди</w:t>
      </w:r>
      <w:proofErr w:type="spellEnd"/>
      <w:r w:rsidRPr="007478C2">
        <w:rPr>
          <w:sz w:val="28"/>
          <w:szCs w:val="28"/>
        </w:rPr>
        <w:t xml:space="preserve"> </w:t>
      </w:r>
      <w:proofErr w:type="spellStart"/>
      <w:r w:rsidRPr="007478C2">
        <w:rPr>
          <w:sz w:val="28"/>
          <w:szCs w:val="28"/>
        </w:rPr>
        <w:t>Н.А.Детали</w:t>
      </w:r>
      <w:proofErr w:type="spellEnd"/>
      <w:r w:rsidRPr="007478C2">
        <w:rPr>
          <w:sz w:val="28"/>
          <w:szCs w:val="28"/>
        </w:rPr>
        <w:t xml:space="preserve"> машин. - М.: Академия, 2005</w:t>
      </w:r>
    </w:p>
    <w:p w:rsidR="008D7E85" w:rsidRPr="007478C2" w:rsidRDefault="008D7E85" w:rsidP="000A7AD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478C2">
        <w:rPr>
          <w:sz w:val="28"/>
          <w:szCs w:val="28"/>
        </w:rPr>
        <w:t>Эрдеди</w:t>
      </w:r>
      <w:proofErr w:type="spellEnd"/>
      <w:r w:rsidRPr="007478C2">
        <w:rPr>
          <w:sz w:val="28"/>
          <w:szCs w:val="28"/>
        </w:rPr>
        <w:t xml:space="preserve"> А.А. Детали машин. </w:t>
      </w:r>
      <w:proofErr w:type="spellStart"/>
      <w:r w:rsidRPr="007478C2">
        <w:rPr>
          <w:sz w:val="28"/>
          <w:szCs w:val="28"/>
        </w:rPr>
        <w:t>Учеб.для</w:t>
      </w:r>
      <w:proofErr w:type="spellEnd"/>
      <w:r w:rsidRPr="007478C2">
        <w:rPr>
          <w:sz w:val="28"/>
          <w:szCs w:val="28"/>
        </w:rPr>
        <w:t xml:space="preserve"> </w:t>
      </w:r>
      <w:proofErr w:type="spellStart"/>
      <w:r w:rsidRPr="007478C2">
        <w:rPr>
          <w:sz w:val="28"/>
          <w:szCs w:val="28"/>
        </w:rPr>
        <w:t>машиностр.спец.СПО</w:t>
      </w:r>
      <w:proofErr w:type="spellEnd"/>
      <w:r w:rsidRPr="007478C2">
        <w:rPr>
          <w:sz w:val="28"/>
          <w:szCs w:val="28"/>
        </w:rPr>
        <w:t xml:space="preserve">,- М.: Высшая </w:t>
      </w:r>
      <w:proofErr w:type="spellStart"/>
      <w:r w:rsidRPr="007478C2">
        <w:rPr>
          <w:sz w:val="28"/>
          <w:szCs w:val="28"/>
        </w:rPr>
        <w:t>шк</w:t>
      </w:r>
      <w:proofErr w:type="spellEnd"/>
      <w:r w:rsidRPr="007478C2">
        <w:rPr>
          <w:sz w:val="28"/>
          <w:szCs w:val="28"/>
        </w:rPr>
        <w:t xml:space="preserve">., 2007 </w:t>
      </w:r>
    </w:p>
    <w:p w:rsidR="008D7E85" w:rsidRPr="003B4409" w:rsidRDefault="008D7E85" w:rsidP="008D7E85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3B4409">
        <w:rPr>
          <w:b/>
          <w:sz w:val="28"/>
          <w:szCs w:val="28"/>
        </w:rPr>
        <w:t>Интернет-ресурсы:</w:t>
      </w:r>
    </w:p>
    <w:p w:rsidR="008D7E85" w:rsidRDefault="008D7E85" w:rsidP="008D7E8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1.Техническая механика. Методические указания, словари, </w:t>
      </w:r>
    </w:p>
    <w:p w:rsidR="008D7E85" w:rsidRDefault="008D7E85" w:rsidP="008D7E85">
      <w:pPr>
        <w:autoSpaceDE w:val="0"/>
        <w:autoSpaceDN w:val="0"/>
        <w:adjustRightInd w:val="0"/>
        <w:jc w:val="both"/>
        <w:rPr>
          <w:color w:val="333333"/>
          <w:spacing w:val="-10"/>
          <w:sz w:val="28"/>
          <w:szCs w:val="28"/>
        </w:rPr>
      </w:pPr>
      <w:r>
        <w:rPr>
          <w:sz w:val="28"/>
          <w:szCs w:val="28"/>
        </w:rPr>
        <w:t xml:space="preserve">справочники. </w:t>
      </w:r>
      <w:r>
        <w:rPr>
          <w:color w:val="333333"/>
          <w:spacing w:val="-10"/>
          <w:sz w:val="28"/>
          <w:szCs w:val="28"/>
        </w:rPr>
        <w:t xml:space="preserve">- Режим доступа: </w:t>
      </w:r>
    </w:p>
    <w:p w:rsidR="008D7E85" w:rsidRPr="00DA36DE" w:rsidRDefault="00A4662B" w:rsidP="008D7E85">
      <w:pPr>
        <w:autoSpaceDE w:val="0"/>
        <w:autoSpaceDN w:val="0"/>
        <w:adjustRightInd w:val="0"/>
        <w:jc w:val="both"/>
        <w:rPr>
          <w:sz w:val="28"/>
          <w:szCs w:val="28"/>
        </w:rPr>
      </w:pPr>
      <w:hyperlink r:id="rId38" w:history="1">
        <w:r w:rsidR="008D7E85" w:rsidRPr="00DA36DE">
          <w:rPr>
            <w:rStyle w:val="aff9"/>
            <w:sz w:val="28"/>
            <w:szCs w:val="28"/>
          </w:rPr>
          <w:t>http://www.twirpx.com/files/machinery/termech</w:t>
        </w:r>
      </w:hyperlink>
    </w:p>
    <w:p w:rsidR="008D7E85" w:rsidRDefault="008D7E85" w:rsidP="008D7E8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2.Лаборатория виртуальной учебной литературы. </w:t>
      </w:r>
      <w:r>
        <w:rPr>
          <w:color w:val="333333"/>
          <w:spacing w:val="-10"/>
          <w:sz w:val="28"/>
          <w:szCs w:val="28"/>
        </w:rPr>
        <w:t>-  Режим доступа:</w:t>
      </w:r>
    </w:p>
    <w:p w:rsidR="008D7E85" w:rsidRPr="00DA36DE" w:rsidRDefault="00A4662B" w:rsidP="008D7E85">
      <w:pPr>
        <w:jc w:val="both"/>
        <w:rPr>
          <w:bCs/>
          <w:sz w:val="28"/>
          <w:szCs w:val="28"/>
        </w:rPr>
      </w:pPr>
      <w:hyperlink r:id="rId39" w:history="1">
        <w:r w:rsidR="008D7E85" w:rsidRPr="00DA36DE">
          <w:rPr>
            <w:rStyle w:val="aff9"/>
            <w:bCs/>
            <w:sz w:val="28"/>
            <w:szCs w:val="28"/>
          </w:rPr>
          <w:t>http://www.gaudeamus.omskcity.com/PDF_library_natural-science_2.html</w:t>
        </w:r>
      </w:hyperlink>
    </w:p>
    <w:p w:rsidR="008D7E85" w:rsidRDefault="008D7E85" w:rsidP="008D7E8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3.Теоретическая механика. Учебная литература.</w:t>
      </w:r>
      <w:r w:rsidRPr="001A4BBA">
        <w:rPr>
          <w:color w:val="333333"/>
          <w:spacing w:val="-10"/>
          <w:sz w:val="28"/>
          <w:szCs w:val="28"/>
        </w:rPr>
        <w:t xml:space="preserve"> </w:t>
      </w:r>
      <w:r>
        <w:rPr>
          <w:color w:val="333333"/>
          <w:spacing w:val="-10"/>
          <w:sz w:val="28"/>
          <w:szCs w:val="28"/>
        </w:rPr>
        <w:t>-  Режим доступа:</w:t>
      </w:r>
    </w:p>
    <w:p w:rsidR="008D7E85" w:rsidRPr="006555A3" w:rsidRDefault="008D7E85" w:rsidP="008D7E85">
      <w:pPr>
        <w:jc w:val="both"/>
        <w:rPr>
          <w:bCs/>
          <w:sz w:val="28"/>
          <w:szCs w:val="28"/>
        </w:rPr>
      </w:pPr>
      <w:r w:rsidRPr="006555A3">
        <w:rPr>
          <w:bCs/>
          <w:sz w:val="28"/>
          <w:szCs w:val="28"/>
        </w:rPr>
        <w:t>http://www.ph4s.ru/book_teormex.html</w:t>
      </w:r>
    </w:p>
    <w:p w:rsidR="008D7E85" w:rsidRPr="008D7E85" w:rsidRDefault="008D7E85" w:rsidP="004B4154">
      <w:pPr>
        <w:jc w:val="both"/>
        <w:rPr>
          <w:sz w:val="28"/>
          <w:szCs w:val="28"/>
        </w:rPr>
      </w:pPr>
    </w:p>
    <w:sectPr w:rsidR="008D7E85" w:rsidRPr="008D7E85" w:rsidSect="00FF1697">
      <w:footerReference w:type="even" r:id="rId40"/>
      <w:footerReference w:type="default" r:id="rId41"/>
      <w:pgSz w:w="11906" w:h="16838"/>
      <w:pgMar w:top="720" w:right="720" w:bottom="284" w:left="720" w:header="708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62B" w:rsidRDefault="00A4662B" w:rsidP="00DC292D">
      <w:r>
        <w:separator/>
      </w:r>
    </w:p>
  </w:endnote>
  <w:endnote w:type="continuationSeparator" w:id="0">
    <w:p w:rsidR="00A4662B" w:rsidRDefault="00A4662B" w:rsidP="00DC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6C" w:rsidRDefault="00EE3B09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A26D6C"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A26D6C" w:rsidRDefault="00A26D6C" w:rsidP="00124376">
    <w:pPr>
      <w:pStyle w:val="af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7996656"/>
      <w:docPartObj>
        <w:docPartGallery w:val="Page Numbers (Bottom of Page)"/>
        <w:docPartUnique/>
      </w:docPartObj>
    </w:sdtPr>
    <w:sdtEndPr/>
    <w:sdtContent>
      <w:p w:rsidR="00503618" w:rsidRDefault="0050361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F39">
          <w:rPr>
            <w:noProof/>
          </w:rPr>
          <w:t>14</w:t>
        </w:r>
        <w:r>
          <w:fldChar w:fldCharType="end"/>
        </w:r>
      </w:p>
    </w:sdtContent>
  </w:sdt>
  <w:p w:rsidR="00A26D6C" w:rsidRDefault="00A26D6C" w:rsidP="001243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62B" w:rsidRDefault="00A4662B" w:rsidP="00DC292D">
      <w:r>
        <w:separator/>
      </w:r>
    </w:p>
  </w:footnote>
  <w:footnote w:type="continuationSeparator" w:id="0">
    <w:p w:rsidR="00A4662B" w:rsidRDefault="00A4662B" w:rsidP="00DC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C37"/>
    <w:multiLevelType w:val="hybridMultilevel"/>
    <w:tmpl w:val="D4C67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52470"/>
    <w:multiLevelType w:val="hybridMultilevel"/>
    <w:tmpl w:val="25F48DC6"/>
    <w:lvl w:ilvl="0" w:tplc="56FC8B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AA73DA"/>
    <w:multiLevelType w:val="hybridMultilevel"/>
    <w:tmpl w:val="2EC6D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983DB0"/>
    <w:multiLevelType w:val="hybridMultilevel"/>
    <w:tmpl w:val="C3C62D4E"/>
    <w:lvl w:ilvl="0" w:tplc="5D785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6743EF2"/>
    <w:multiLevelType w:val="hybridMultilevel"/>
    <w:tmpl w:val="DAFCB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F20D7"/>
    <w:multiLevelType w:val="hybridMultilevel"/>
    <w:tmpl w:val="16EE08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277610"/>
    <w:multiLevelType w:val="hybridMultilevel"/>
    <w:tmpl w:val="3B941338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14B1BF9"/>
    <w:multiLevelType w:val="hybridMultilevel"/>
    <w:tmpl w:val="3CD2C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51A81"/>
    <w:multiLevelType w:val="hybridMultilevel"/>
    <w:tmpl w:val="44FA7AC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5D1463"/>
    <w:multiLevelType w:val="hybridMultilevel"/>
    <w:tmpl w:val="D4F8D594"/>
    <w:lvl w:ilvl="0" w:tplc="0419000F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06061E"/>
    <w:multiLevelType w:val="hybridMultilevel"/>
    <w:tmpl w:val="E49E0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A67FA2"/>
    <w:multiLevelType w:val="hybridMultilevel"/>
    <w:tmpl w:val="7A3239DE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9411FA"/>
    <w:multiLevelType w:val="hybridMultilevel"/>
    <w:tmpl w:val="02C0F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1E725D"/>
    <w:multiLevelType w:val="hybridMultilevel"/>
    <w:tmpl w:val="8FBEE27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1C05243"/>
    <w:multiLevelType w:val="hybridMultilevel"/>
    <w:tmpl w:val="A80A3414"/>
    <w:lvl w:ilvl="0" w:tplc="0419000F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0856FD"/>
    <w:multiLevelType w:val="hybridMultilevel"/>
    <w:tmpl w:val="A4AAB4F8"/>
    <w:lvl w:ilvl="0" w:tplc="0419000F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B833D9"/>
    <w:multiLevelType w:val="hybridMultilevel"/>
    <w:tmpl w:val="0A580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381054"/>
    <w:multiLevelType w:val="hybridMultilevel"/>
    <w:tmpl w:val="C18EF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4282F46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7416E4B"/>
    <w:multiLevelType w:val="hybridMultilevel"/>
    <w:tmpl w:val="DBE0C6EC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AAF037C"/>
    <w:multiLevelType w:val="hybridMultilevel"/>
    <w:tmpl w:val="141E09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D2449C"/>
    <w:multiLevelType w:val="hybridMultilevel"/>
    <w:tmpl w:val="33FA640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0D43BCB"/>
    <w:multiLevelType w:val="hybridMultilevel"/>
    <w:tmpl w:val="1DB6382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34032DB"/>
    <w:multiLevelType w:val="hybridMultilevel"/>
    <w:tmpl w:val="2D7C5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270E53"/>
    <w:multiLevelType w:val="hybridMultilevel"/>
    <w:tmpl w:val="998AB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822DAB"/>
    <w:multiLevelType w:val="hybridMultilevel"/>
    <w:tmpl w:val="BC384306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6E50046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B3292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DF1BD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954ED"/>
    <w:multiLevelType w:val="hybridMultilevel"/>
    <w:tmpl w:val="2A686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D22EA5"/>
    <w:multiLevelType w:val="hybridMultilevel"/>
    <w:tmpl w:val="DC601084"/>
    <w:lvl w:ilvl="0" w:tplc="0419000F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4F422">
      <w:start w:val="6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D357FD"/>
    <w:multiLevelType w:val="hybridMultilevel"/>
    <w:tmpl w:val="BC9E6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6047A2"/>
    <w:multiLevelType w:val="hybridMultilevel"/>
    <w:tmpl w:val="15244D96"/>
    <w:lvl w:ilvl="0" w:tplc="FE50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E674EC4"/>
    <w:multiLevelType w:val="hybridMultilevel"/>
    <w:tmpl w:val="67BE3B56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1065E6E"/>
    <w:multiLevelType w:val="hybridMultilevel"/>
    <w:tmpl w:val="8F76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1A13EF"/>
    <w:multiLevelType w:val="hybridMultilevel"/>
    <w:tmpl w:val="74567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455359"/>
    <w:multiLevelType w:val="hybridMultilevel"/>
    <w:tmpl w:val="EF0C23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9C7467C"/>
    <w:multiLevelType w:val="hybridMultilevel"/>
    <w:tmpl w:val="E1507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4B1663"/>
    <w:multiLevelType w:val="hybridMultilevel"/>
    <w:tmpl w:val="EC5C06B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F903981"/>
    <w:multiLevelType w:val="hybridMultilevel"/>
    <w:tmpl w:val="A6EAE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C15EA"/>
    <w:multiLevelType w:val="hybridMultilevel"/>
    <w:tmpl w:val="8942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F83209"/>
    <w:multiLevelType w:val="hybridMultilevel"/>
    <w:tmpl w:val="54D6F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5D3123"/>
    <w:multiLevelType w:val="hybridMultilevel"/>
    <w:tmpl w:val="32AC6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6"/>
  </w:num>
  <w:num w:numId="5">
    <w:abstractNumId w:val="2"/>
  </w:num>
  <w:num w:numId="6">
    <w:abstractNumId w:val="31"/>
  </w:num>
  <w:num w:numId="7">
    <w:abstractNumId w:val="4"/>
  </w:num>
  <w:num w:numId="8">
    <w:abstractNumId w:val="24"/>
  </w:num>
  <w:num w:numId="9">
    <w:abstractNumId w:val="17"/>
  </w:num>
  <w:num w:numId="10">
    <w:abstractNumId w:val="0"/>
  </w:num>
  <w:num w:numId="11">
    <w:abstractNumId w:val="29"/>
  </w:num>
  <w:num w:numId="12">
    <w:abstractNumId w:val="8"/>
  </w:num>
  <w:num w:numId="13">
    <w:abstractNumId w:val="37"/>
  </w:num>
  <w:num w:numId="14">
    <w:abstractNumId w:val="34"/>
  </w:num>
  <w:num w:numId="15">
    <w:abstractNumId w:val="41"/>
  </w:num>
  <w:num w:numId="16">
    <w:abstractNumId w:val="3"/>
  </w:num>
  <w:num w:numId="17">
    <w:abstractNumId w:val="42"/>
  </w:num>
  <w:num w:numId="18">
    <w:abstractNumId w:val="13"/>
  </w:num>
  <w:num w:numId="19">
    <w:abstractNumId w:val="23"/>
  </w:num>
  <w:num w:numId="20">
    <w:abstractNumId w:val="35"/>
  </w:num>
  <w:num w:numId="21">
    <w:abstractNumId w:val="20"/>
  </w:num>
  <w:num w:numId="22">
    <w:abstractNumId w:val="39"/>
  </w:num>
  <w:num w:numId="23">
    <w:abstractNumId w:val="40"/>
  </w:num>
  <w:num w:numId="24">
    <w:abstractNumId w:val="11"/>
  </w:num>
  <w:num w:numId="25">
    <w:abstractNumId w:val="5"/>
  </w:num>
  <w:num w:numId="26">
    <w:abstractNumId w:val="36"/>
  </w:num>
  <w:num w:numId="27">
    <w:abstractNumId w:val="32"/>
  </w:num>
  <w:num w:numId="28">
    <w:abstractNumId w:val="14"/>
  </w:num>
  <w:num w:numId="29">
    <w:abstractNumId w:val="22"/>
  </w:num>
  <w:num w:numId="30">
    <w:abstractNumId w:val="19"/>
  </w:num>
  <w:num w:numId="31">
    <w:abstractNumId w:val="7"/>
  </w:num>
  <w:num w:numId="32">
    <w:abstractNumId w:val="25"/>
  </w:num>
  <w:num w:numId="33">
    <w:abstractNumId w:val="33"/>
  </w:num>
  <w:num w:numId="34">
    <w:abstractNumId w:val="38"/>
  </w:num>
  <w:num w:numId="35">
    <w:abstractNumId w:val="21"/>
  </w:num>
  <w:num w:numId="36">
    <w:abstractNumId w:val="28"/>
  </w:num>
  <w:num w:numId="37">
    <w:abstractNumId w:val="26"/>
  </w:num>
  <w:num w:numId="38">
    <w:abstractNumId w:val="27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61"/>
    </w:lvlOverride>
    <w:lvlOverride w:ilvl="1">
      <w:startOverride w:val="6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6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7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54"/>
    <w:rsid w:val="0000330A"/>
    <w:rsid w:val="00010ED1"/>
    <w:rsid w:val="00012DD5"/>
    <w:rsid w:val="00035C9A"/>
    <w:rsid w:val="00076166"/>
    <w:rsid w:val="000A7ADA"/>
    <w:rsid w:val="0011229C"/>
    <w:rsid w:val="00124376"/>
    <w:rsid w:val="001D3E10"/>
    <w:rsid w:val="00284F8F"/>
    <w:rsid w:val="002D05BE"/>
    <w:rsid w:val="004B4154"/>
    <w:rsid w:val="004E27ED"/>
    <w:rsid w:val="004F02DD"/>
    <w:rsid w:val="00503618"/>
    <w:rsid w:val="00612552"/>
    <w:rsid w:val="00661F77"/>
    <w:rsid w:val="006822C4"/>
    <w:rsid w:val="006B72C0"/>
    <w:rsid w:val="006C48CE"/>
    <w:rsid w:val="007A31CC"/>
    <w:rsid w:val="007D3CDB"/>
    <w:rsid w:val="0085743C"/>
    <w:rsid w:val="008D7E85"/>
    <w:rsid w:val="00996648"/>
    <w:rsid w:val="009F4C93"/>
    <w:rsid w:val="00A26D6C"/>
    <w:rsid w:val="00A365E2"/>
    <w:rsid w:val="00A37B1D"/>
    <w:rsid w:val="00A4662B"/>
    <w:rsid w:val="00AA59F9"/>
    <w:rsid w:val="00B552B8"/>
    <w:rsid w:val="00BC3932"/>
    <w:rsid w:val="00BE286B"/>
    <w:rsid w:val="00C80FD9"/>
    <w:rsid w:val="00D53B3D"/>
    <w:rsid w:val="00D6104B"/>
    <w:rsid w:val="00DA68D8"/>
    <w:rsid w:val="00DA77CC"/>
    <w:rsid w:val="00DB2AA0"/>
    <w:rsid w:val="00DC292D"/>
    <w:rsid w:val="00DE41B7"/>
    <w:rsid w:val="00DE7780"/>
    <w:rsid w:val="00EC6A1F"/>
    <w:rsid w:val="00EE3B09"/>
    <w:rsid w:val="00F87FE3"/>
    <w:rsid w:val="00FA0667"/>
    <w:rsid w:val="00FC4F39"/>
    <w:rsid w:val="00FF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uiPriority w:val="34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uiPriority w:val="99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  <w:style w:type="paragraph" w:customStyle="1" w:styleId="12">
    <w:name w:val="Без интервала1"/>
    <w:rsid w:val="00284F8F"/>
    <w:pPr>
      <w:spacing w:after="0" w:line="240" w:lineRule="auto"/>
    </w:pPr>
    <w:rPr>
      <w:rFonts w:ascii="Calibri" w:eastAsia="Times New Roman" w:hAnsi="Calibri" w:cs="Times New Roman"/>
      <w:lang w:val="ru-RU" w:bidi="ar-SA"/>
    </w:rPr>
  </w:style>
  <w:style w:type="paragraph" w:customStyle="1" w:styleId="13">
    <w:name w:val="Абзац списка1"/>
    <w:basedOn w:val="a"/>
    <w:rsid w:val="00BC39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uiPriority w:val="34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uiPriority w:val="99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  <w:style w:type="paragraph" w:customStyle="1" w:styleId="12">
    <w:name w:val="Без интервала1"/>
    <w:rsid w:val="00284F8F"/>
    <w:pPr>
      <w:spacing w:after="0" w:line="240" w:lineRule="auto"/>
    </w:pPr>
    <w:rPr>
      <w:rFonts w:ascii="Calibri" w:eastAsia="Times New Roman" w:hAnsi="Calibri" w:cs="Times New Roman"/>
      <w:lang w:val="ru-RU" w:bidi="ar-SA"/>
    </w:rPr>
  </w:style>
  <w:style w:type="paragraph" w:customStyle="1" w:styleId="13">
    <w:name w:val="Абзац списка1"/>
    <w:basedOn w:val="a"/>
    <w:rsid w:val="00BC39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9" Type="http://schemas.openxmlformats.org/officeDocument/2006/relationships/hyperlink" Target="http://www.gaudeamus.omskcity.com/PDF_library_natural-science_2.html" TargetMode="External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34" Type="http://schemas.openxmlformats.org/officeDocument/2006/relationships/image" Target="media/image25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yperlink" Target="http://www.twirpx.com/files/machinery/termech" TargetMode="Externa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2.wmf"/><Relationship Id="rId29" Type="http://schemas.openxmlformats.org/officeDocument/2006/relationships/image" Target="media/image20.png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7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6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oleObject" Target="embeddings/oleObject3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14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</dc:creator>
  <cp:lastModifiedBy>Александр Рудаев</cp:lastModifiedBy>
  <cp:revision>4</cp:revision>
  <dcterms:created xsi:type="dcterms:W3CDTF">2013-04-20T08:33:00Z</dcterms:created>
  <dcterms:modified xsi:type="dcterms:W3CDTF">2019-10-01T04:11:00Z</dcterms:modified>
</cp:coreProperties>
</file>