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sz w:val="28"/>
          <w:szCs w:val="28"/>
          <w:lang w:eastAsia="ru-RU"/>
        </w:rPr>
        <w:t>Государственное бюджетное профессиональное  образовательное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sz w:val="28"/>
          <w:szCs w:val="28"/>
          <w:lang w:eastAsia="ru-RU"/>
        </w:rPr>
        <w:t>учреждение   Иркутской области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4D580C">
        <w:rPr>
          <w:rFonts w:ascii="Times New Roman" w:hAnsi="Times New Roman" w:cs="Times New Roman"/>
          <w:sz w:val="28"/>
          <w:szCs w:val="28"/>
          <w:lang w:eastAsia="ru-RU"/>
        </w:rPr>
        <w:t>Тайшетский</w:t>
      </w:r>
      <w:proofErr w:type="spellEnd"/>
      <w:r w:rsidRPr="004D580C">
        <w:rPr>
          <w:rFonts w:ascii="Times New Roman" w:hAnsi="Times New Roman" w:cs="Times New Roman"/>
          <w:sz w:val="28"/>
          <w:szCs w:val="28"/>
          <w:lang w:eastAsia="ru-RU"/>
        </w:rPr>
        <w:t xml:space="preserve"> промышленно-технологический техникум»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i/>
          <w:iCs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b/>
          <w:sz w:val="28"/>
          <w:szCs w:val="28"/>
          <w:lang w:eastAsia="ru-RU"/>
        </w:rPr>
        <w:t>ФОНД ОЦЕНОЧНЫХ СРЕДСТВ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b/>
          <w:sz w:val="28"/>
          <w:szCs w:val="28"/>
          <w:lang w:eastAsia="ru-RU"/>
        </w:rPr>
        <w:t>по учебной дисциплине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Основы электротехники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sz w:val="28"/>
          <w:szCs w:val="28"/>
          <w:lang w:eastAsia="ru-RU"/>
        </w:rPr>
        <w:t>образовательной программы (ОП)</w:t>
      </w:r>
    </w:p>
    <w:p w:rsidR="004D580C" w:rsidRPr="004D580C" w:rsidRDefault="004D580C" w:rsidP="004D580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hAnsi="Times New Roman" w:cs="Times New Roman"/>
          <w:sz w:val="28"/>
          <w:szCs w:val="28"/>
          <w:lang w:eastAsia="ru-RU"/>
        </w:rPr>
        <w:t>по профессии СПО</w:t>
      </w:r>
    </w:p>
    <w:p w:rsidR="00976027" w:rsidRPr="004D580C" w:rsidRDefault="00976027" w:rsidP="004D580C">
      <w:pPr>
        <w:pStyle w:val="a3"/>
        <w:ind w:left="-851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4D580C">
        <w:rPr>
          <w:rFonts w:ascii="Times New Roman" w:hAnsi="Times New Roman" w:cs="Times New Roman"/>
          <w:b/>
          <w:sz w:val="28"/>
          <w:szCs w:val="28"/>
          <w:lang w:eastAsia="ru-RU"/>
        </w:rPr>
        <w:t>15.01.05 Сварщик (ручной и частично механизированной сварки (наплавки)</w:t>
      </w:r>
      <w:proofErr w:type="gramEnd"/>
    </w:p>
    <w:p w:rsidR="00976027" w:rsidRPr="004D580C" w:rsidRDefault="00976027" w:rsidP="004D580C">
      <w:pPr>
        <w:pStyle w:val="a3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D580C" w:rsidRDefault="004D580C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D580C" w:rsidRDefault="004D580C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D580C" w:rsidRPr="00976027" w:rsidRDefault="004D580C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976027" w:rsidRDefault="00976027" w:rsidP="0097602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4D580C" w:rsidRDefault="00976027" w:rsidP="00976027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D580C">
        <w:rPr>
          <w:rFonts w:ascii="Times New Roman" w:eastAsia="Times New Roman" w:hAnsi="Times New Roman" w:cs="Times New Roman"/>
          <w:sz w:val="28"/>
          <w:szCs w:val="28"/>
          <w:lang w:eastAsia="ru-RU"/>
        </w:rPr>
        <w:t>201</w:t>
      </w:r>
      <w:r w:rsidR="004D580C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</w:p>
    <w:p w:rsidR="004D580C" w:rsidRDefault="004D580C" w:rsidP="00CB0142">
      <w:pPr>
        <w:pStyle w:val="1"/>
        <w:spacing w:line="276" w:lineRule="auto"/>
        <w:jc w:val="both"/>
        <w:rPr>
          <w:rFonts w:ascii="Times New Roman" w:hAnsi="Times New Roman"/>
          <w:bCs/>
          <w:sz w:val="28"/>
          <w:szCs w:val="28"/>
        </w:rPr>
      </w:pPr>
      <w:proofErr w:type="gramStart"/>
      <w:r w:rsidRPr="004D580C">
        <w:rPr>
          <w:rFonts w:ascii="Times New Roman" w:hAnsi="Times New Roman"/>
          <w:bCs/>
          <w:sz w:val="28"/>
          <w:szCs w:val="28"/>
        </w:rPr>
        <w:lastRenderedPageBreak/>
        <w:t>Фонд оценочных средств  по учебной дисциплине «</w:t>
      </w:r>
      <w:r w:rsidRPr="001B5C9E">
        <w:rPr>
          <w:rFonts w:ascii="Times New Roman" w:hAnsi="Times New Roman"/>
          <w:sz w:val="28"/>
          <w:szCs w:val="28"/>
        </w:rPr>
        <w:t xml:space="preserve">Основы </w:t>
      </w:r>
      <w:r>
        <w:rPr>
          <w:rFonts w:ascii="Times New Roman" w:hAnsi="Times New Roman"/>
          <w:sz w:val="28"/>
          <w:szCs w:val="28"/>
        </w:rPr>
        <w:t>электротехники</w:t>
      </w:r>
      <w:r w:rsidRPr="004D580C">
        <w:rPr>
          <w:rFonts w:ascii="Times New Roman" w:hAnsi="Times New Roman"/>
          <w:bCs/>
          <w:sz w:val="28"/>
          <w:szCs w:val="28"/>
        </w:rPr>
        <w:t>»  разработан на рабочей программы учебной дисциплины «</w:t>
      </w:r>
      <w:r w:rsidRPr="001B5C9E">
        <w:rPr>
          <w:rFonts w:ascii="Times New Roman" w:hAnsi="Times New Roman"/>
          <w:sz w:val="28"/>
          <w:szCs w:val="28"/>
        </w:rPr>
        <w:t xml:space="preserve">Основы </w:t>
      </w:r>
      <w:r>
        <w:rPr>
          <w:rFonts w:ascii="Times New Roman" w:hAnsi="Times New Roman"/>
          <w:sz w:val="28"/>
          <w:szCs w:val="28"/>
        </w:rPr>
        <w:t>электротехники</w:t>
      </w:r>
      <w:r w:rsidRPr="004D580C">
        <w:rPr>
          <w:rFonts w:ascii="Times New Roman" w:hAnsi="Times New Roman"/>
          <w:bCs/>
          <w:sz w:val="28"/>
          <w:szCs w:val="28"/>
        </w:rPr>
        <w:t xml:space="preserve">»  по профессии  среднего профессионального образования подготовки квалифицированных рабочих, служащих </w:t>
      </w:r>
      <w:r>
        <w:rPr>
          <w:rFonts w:ascii="Times New Roman" w:hAnsi="Times New Roman"/>
          <w:bCs/>
          <w:sz w:val="28"/>
          <w:szCs w:val="28"/>
        </w:rPr>
        <w:t>технического</w:t>
      </w:r>
      <w:r w:rsidRPr="004D580C">
        <w:rPr>
          <w:rFonts w:ascii="Times New Roman" w:hAnsi="Times New Roman"/>
          <w:bCs/>
          <w:sz w:val="28"/>
          <w:szCs w:val="28"/>
        </w:rPr>
        <w:t xml:space="preserve">  профиля:     </w:t>
      </w:r>
      <w:proofErr w:type="gramEnd"/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CC658B">
        <w:rPr>
          <w:rFonts w:ascii="Times New Roman" w:hAnsi="Times New Roman"/>
          <w:b/>
          <w:sz w:val="28"/>
          <w:szCs w:val="28"/>
        </w:rPr>
        <w:t>15.01.05 Сварщик (ручной и частично механизированной сварки (наплавки)</w:t>
      </w:r>
      <w:proofErr w:type="gramEnd"/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CC658B">
        <w:rPr>
          <w:rFonts w:ascii="Times New Roman" w:hAnsi="Times New Roman"/>
          <w:b/>
          <w:sz w:val="28"/>
          <w:szCs w:val="28"/>
        </w:rPr>
        <w:t>Организация-разработчик:</w:t>
      </w:r>
      <w:r w:rsidRPr="00CC658B">
        <w:rPr>
          <w:rFonts w:ascii="Times New Roman" w:hAnsi="Times New Roman"/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«</w:t>
      </w:r>
      <w:proofErr w:type="spellStart"/>
      <w:r w:rsidRPr="00CC658B">
        <w:rPr>
          <w:rFonts w:ascii="Times New Roman" w:hAnsi="Times New Roman"/>
          <w:sz w:val="28"/>
          <w:szCs w:val="28"/>
        </w:rPr>
        <w:t>Тайшетский</w:t>
      </w:r>
      <w:proofErr w:type="spellEnd"/>
      <w:r w:rsidRPr="00CC658B">
        <w:rPr>
          <w:rFonts w:ascii="Times New Roman" w:hAnsi="Times New Roman"/>
          <w:sz w:val="28"/>
          <w:szCs w:val="28"/>
        </w:rPr>
        <w:t xml:space="preserve"> промышленно – технологический техникум»</w:t>
      </w: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  <w:r w:rsidRPr="00CC658B">
        <w:rPr>
          <w:rFonts w:ascii="Times New Roman" w:hAnsi="Times New Roman"/>
          <w:b/>
          <w:sz w:val="28"/>
          <w:szCs w:val="28"/>
        </w:rPr>
        <w:t>Разработчик:</w:t>
      </w: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CC658B">
        <w:rPr>
          <w:rFonts w:ascii="Times New Roman" w:hAnsi="Times New Roman"/>
          <w:sz w:val="28"/>
          <w:szCs w:val="28"/>
        </w:rPr>
        <w:t>Мандрикова</w:t>
      </w:r>
      <w:proofErr w:type="spellEnd"/>
      <w:r w:rsidRPr="00CC658B">
        <w:rPr>
          <w:rFonts w:ascii="Times New Roman" w:hAnsi="Times New Roman"/>
          <w:sz w:val="28"/>
          <w:szCs w:val="28"/>
        </w:rPr>
        <w:t xml:space="preserve"> Н.А, преподаватель ГБПОУ ИО ТПТТ</w:t>
      </w: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Default="00CB0142" w:rsidP="00CB0142">
      <w:pPr>
        <w:pStyle w:val="1"/>
        <w:spacing w:line="276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CB0142" w:rsidRPr="00CC658B" w:rsidRDefault="00CB0142" w:rsidP="00CB0142">
      <w:pPr>
        <w:pStyle w:val="1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976027" w:rsidRDefault="00976027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D580C" w:rsidRPr="004D580C" w:rsidRDefault="004D580C" w:rsidP="004D580C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4D580C" w:rsidRPr="004D580C" w:rsidRDefault="004D580C" w:rsidP="004D580C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D580C" w:rsidRPr="004D580C" w:rsidRDefault="004D580C" w:rsidP="004D580C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Рассмотрено и одобрено  на заседании методической комиссии  профессионального цикла, протокол №  </w:t>
      </w:r>
      <w:r w:rsidRPr="004D580C">
        <w:rPr>
          <w:rFonts w:ascii="Times New Roman" w:eastAsia="Calibri" w:hAnsi="Times New Roman" w:cs="Times New Roman"/>
          <w:sz w:val="28"/>
          <w:szCs w:val="28"/>
          <w:u w:val="single"/>
        </w:rPr>
        <w:t>9</w:t>
      </w:r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 от 23.05.2019 г              </w:t>
      </w:r>
    </w:p>
    <w:p w:rsidR="004D580C" w:rsidRPr="004D580C" w:rsidRDefault="004D580C" w:rsidP="004D580C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D580C">
        <w:rPr>
          <w:rFonts w:ascii="Times New Roman" w:eastAsia="Calibri" w:hAnsi="Times New Roman" w:cs="Times New Roman"/>
          <w:sz w:val="28"/>
          <w:szCs w:val="28"/>
        </w:rPr>
        <w:pict>
          <v:group id="Группа 6" o:spid="_x0000_s1035" style="position:absolute;left:0;text-align:left;margin-left:188.55pt;margin-top:-.15pt;width:64.5pt;height:30.75pt;z-index:251664384" coordsize="8191,3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Рисунок 7" o:spid="_x0000_s1036" type="#_x0000_t75" style="position:absolute;width:7715;height:39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YqFXDAAAAA2gAAAA8AAABkcnMvZG93bnJldi54bWxEj0GLwjAUhO/C/ofwFrzZVGF1rUbZXRC8&#10;eFAXen00z7bYvIQm1vbfG0HwOMzMN8x625tGdNT62rKCaZKCIC6srrlU8H/eTb5B+ICssbFMCgby&#10;sN18jNaYaXvnI3WnUIoIYZ+hgioEl0npi4oM+sQ64uhdbGswRNmWUrd4j3DTyFmazqXBmuNChY7+&#10;Kiqup5tRQPnOSc5/tRuu3ZAf5rT82pNS48/+ZwUiUB/e4Vd7rxUs4Hkl3gC5e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ioVcMAAAADaAAAADwAAAAAAAAAAAAAAAACfAgAA&#10;ZHJzL2Rvd25yZXYueG1sUEsFBgAAAAAEAAQA9wAAAIwDAAAAAA==&#10;">
              <v:imagedata r:id="rId6" o:title=""/>
              <v:path arrowok="t"/>
            </v:shape>
            <v:line id="Прямая соединительная линия 8" o:spid="_x0000_s1037" style="position:absolute;visibility:visible;mso-wrap-style:square" from="0,1905" to="8191,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0u/8EAAADaAAAADwAAAGRycy9kb3ducmV2LnhtbESPwW7CMAyG75P2DpEn7TZSQCDWEdCE&#10;hobYCTbuVuO1FY1TkgzC2+MD0o7W7/+zv/kyu06dKcTWs4HhoABFXHnbcm3g53v9MgMVE7LFzjMZ&#10;uFKE5eLxYY6l9Rfe0XmfaiUQjiUaaFLqS61j1ZDDOPA9sWS/PjhMMoZa24AXgbtOj4piqh22LBca&#10;7GnVUHXc/zmhDA8npz+Pr3jYhq/wMZ7mST4Z8/yU399AJcrpf/ne3lgD8quoiAbox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HS7/wQAAANoAAAAPAAAAAAAAAAAAAAAA&#10;AKECAABkcnMvZG93bnJldi54bWxQSwUGAAAAAAQABAD5AAAAjwMAAAAA&#10;" strokecolor="black [3040]"/>
          </v:group>
        </w:pict>
      </w:r>
      <w:r w:rsidRPr="004D580C">
        <w:rPr>
          <w:rFonts w:ascii="Times New Roman" w:eastAsia="Calibri" w:hAnsi="Times New Roman" w:cs="Times New Roman"/>
          <w:sz w:val="28"/>
          <w:szCs w:val="28"/>
        </w:rPr>
        <w:t xml:space="preserve">     Председатель МК                           Мусифулина М.Ш.</w:t>
      </w:r>
    </w:p>
    <w:p w:rsidR="004D580C" w:rsidRPr="004D580C" w:rsidRDefault="004D580C" w:rsidP="004D580C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bookmarkEnd w:id="0"/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D2729" w:rsidRDefault="007D2729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CB014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CC658B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CB0142" w:rsidRPr="00CC658B" w:rsidRDefault="00CB0142" w:rsidP="00CB014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CB0142" w:rsidRPr="00CC658B" w:rsidRDefault="00CB0142" w:rsidP="00CB01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10598" w:type="dxa"/>
        <w:tblInd w:w="-743" w:type="dxa"/>
        <w:tblLook w:val="01E0" w:firstRow="1" w:lastRow="1" w:firstColumn="1" w:lastColumn="1" w:noHBand="0" w:noVBand="0"/>
      </w:tblPr>
      <w:tblGrid>
        <w:gridCol w:w="9322"/>
        <w:gridCol w:w="1276"/>
      </w:tblGrid>
      <w:tr w:rsidR="00CB0142" w:rsidRPr="00CC658B" w:rsidTr="00BD65F8">
        <w:tc>
          <w:tcPr>
            <w:tcW w:w="9322" w:type="dxa"/>
            <w:shd w:val="clear" w:color="auto" w:fill="auto"/>
          </w:tcPr>
          <w:p w:rsidR="00CB0142" w:rsidRPr="00CC658B" w:rsidRDefault="00CB0142" w:rsidP="00BD65F8">
            <w:pPr>
              <w:keepNext/>
              <w:autoSpaceDE w:val="0"/>
              <w:autoSpaceDN w:val="0"/>
              <w:spacing w:after="0" w:line="360" w:lineRule="auto"/>
              <w:ind w:left="284"/>
              <w:jc w:val="both"/>
              <w:outlineLvl w:val="0"/>
              <w:rPr>
                <w:rFonts w:ascii="Times New Roman" w:hAnsi="Times New Roman" w:cs="Times New Roman"/>
                <w:b/>
                <w:caps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CB0142" w:rsidRPr="00CC658B" w:rsidRDefault="00CB0142" w:rsidP="00BD65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658B">
              <w:rPr>
                <w:rFonts w:ascii="Times New Roman" w:hAnsi="Times New Roman" w:cs="Times New Roman"/>
                <w:sz w:val="28"/>
                <w:szCs w:val="28"/>
              </w:rPr>
              <w:t>стр.</w:t>
            </w:r>
          </w:p>
        </w:tc>
      </w:tr>
      <w:tr w:rsidR="00CB0142" w:rsidRPr="00CC658B" w:rsidTr="00BD65F8">
        <w:tc>
          <w:tcPr>
            <w:tcW w:w="9322" w:type="dxa"/>
            <w:shd w:val="clear" w:color="auto" w:fill="auto"/>
          </w:tcPr>
          <w:p w:rsidR="00CB0142" w:rsidRPr="00775E63" w:rsidRDefault="00CB0142" w:rsidP="00CB0142">
            <w:pPr>
              <w:pStyle w:val="1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75E63">
              <w:rPr>
                <w:rFonts w:ascii="Times New Roman" w:hAnsi="Times New Roman"/>
                <w:b/>
                <w:sz w:val="24"/>
                <w:szCs w:val="24"/>
              </w:rPr>
              <w:t>ПАСПОРТ ФОНДА ОЦЕНОЧНЫХ СРЕДСТВ</w:t>
            </w:r>
          </w:p>
          <w:p w:rsidR="00CB0142" w:rsidRPr="00775E63" w:rsidRDefault="00CB0142" w:rsidP="00BD65F8">
            <w:pPr>
              <w:pStyle w:val="1"/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CB0142" w:rsidRPr="00CC658B" w:rsidRDefault="00CB0142" w:rsidP="00BD65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C658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CB0142" w:rsidRPr="00CC658B" w:rsidTr="00BD65F8">
        <w:trPr>
          <w:trHeight w:val="320"/>
        </w:trPr>
        <w:tc>
          <w:tcPr>
            <w:tcW w:w="9322" w:type="dxa"/>
            <w:shd w:val="clear" w:color="auto" w:fill="auto"/>
          </w:tcPr>
          <w:p w:rsidR="00CB0142" w:rsidRDefault="00CB0142" w:rsidP="00CB0142">
            <w:pPr>
              <w:pStyle w:val="1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КОНТРОЛЬНО-ОЦЕНОЧНЫЕ СРЕДСТВА</w:t>
            </w:r>
          </w:p>
          <w:p w:rsidR="00CB0142" w:rsidRPr="00775E63" w:rsidRDefault="00CB0142" w:rsidP="00BD65F8">
            <w:pPr>
              <w:pStyle w:val="1"/>
              <w:spacing w:line="36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CB0142" w:rsidRPr="00CC658B" w:rsidRDefault="00CB0142" w:rsidP="00BD65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CB0142" w:rsidRPr="00CC658B" w:rsidTr="00BD65F8">
        <w:trPr>
          <w:trHeight w:val="480"/>
        </w:trPr>
        <w:tc>
          <w:tcPr>
            <w:tcW w:w="9322" w:type="dxa"/>
            <w:shd w:val="clear" w:color="auto" w:fill="auto"/>
          </w:tcPr>
          <w:p w:rsidR="00CB0142" w:rsidRDefault="00CB0142" w:rsidP="00CB0142">
            <w:pPr>
              <w:pStyle w:val="1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75E63">
              <w:rPr>
                <w:rFonts w:ascii="Times New Roman" w:hAnsi="Times New Roman"/>
                <w:b/>
                <w:sz w:val="24"/>
                <w:szCs w:val="24"/>
              </w:rPr>
              <w:t>КОНТРОЛЬНО-ОЦЕНОЧНЫЕ МАТЕРИАЛЫ ДЛЯ ПРОМЕЖУТОЧНОЙ АТТЕСТАЦИИ ПО УЧЕБНОЙ  ДИСЦИПЛИНЕ</w:t>
            </w:r>
          </w:p>
        </w:tc>
        <w:tc>
          <w:tcPr>
            <w:tcW w:w="1276" w:type="dxa"/>
            <w:shd w:val="clear" w:color="auto" w:fill="auto"/>
          </w:tcPr>
          <w:p w:rsidR="00CB0142" w:rsidRPr="00CC658B" w:rsidRDefault="00CB0142" w:rsidP="00BD65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CB0142" w:rsidRPr="00CC658B" w:rsidTr="00BD65F8">
        <w:trPr>
          <w:trHeight w:val="480"/>
        </w:trPr>
        <w:tc>
          <w:tcPr>
            <w:tcW w:w="9322" w:type="dxa"/>
            <w:shd w:val="clear" w:color="auto" w:fill="auto"/>
          </w:tcPr>
          <w:p w:rsidR="00CB0142" w:rsidRPr="00A06C3C" w:rsidRDefault="00CB0142" w:rsidP="00CB0142">
            <w:pPr>
              <w:pStyle w:val="a4"/>
              <w:numPr>
                <w:ilvl w:val="0"/>
                <w:numId w:val="19"/>
              </w:numPr>
              <w:shd w:val="clear" w:color="auto" w:fill="FFFFFF" w:themeFill="background1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317" w:firstLine="43"/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</w:pPr>
            <w:r w:rsidRPr="00A06C3C">
              <w:rPr>
                <w:rFonts w:ascii="Times New Roman" w:eastAsia="Times New Roman" w:hAnsi="Times New Roman" w:cs="Times New Roman"/>
                <w:b/>
                <w:bCs/>
                <w:sz w:val="24"/>
                <w:szCs w:val="28"/>
                <w:lang w:eastAsia="ru-RU"/>
              </w:rPr>
              <w:t>ПЕРЕЧЕНЬ УЧЕБНЫХ ИЗДАНИЙ, ИНТЕРНЕТ-РЕСУРСОВ, ДОПОЛНИТЕЛЬНОЙ ЛИТЕРАТУРЫ</w:t>
            </w:r>
          </w:p>
          <w:p w:rsidR="00CB0142" w:rsidRPr="00775E63" w:rsidRDefault="00CB0142" w:rsidP="00BD65F8">
            <w:pPr>
              <w:pStyle w:val="1"/>
              <w:spacing w:line="360" w:lineRule="auto"/>
              <w:ind w:left="36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:rsidR="00CB0142" w:rsidRPr="00CC658B" w:rsidRDefault="00CB0142" w:rsidP="00BD65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</w:tbl>
    <w:p w:rsidR="00CB0142" w:rsidRPr="00CC658B" w:rsidRDefault="00CB0142" w:rsidP="00CB01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B0142" w:rsidRDefault="00CB0142" w:rsidP="00182AE6">
      <w:pPr>
        <w:tabs>
          <w:tab w:val="left" w:pos="0"/>
          <w:tab w:val="left" w:pos="540"/>
          <w:tab w:val="left" w:pos="720"/>
        </w:tabs>
        <w:spacing w:line="240" w:lineRule="auto"/>
        <w:ind w:firstLine="851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627E" w:rsidRDefault="0073627E" w:rsidP="00976027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1" w:name="_Toc316860036"/>
    </w:p>
    <w:p w:rsidR="00976027" w:rsidRPr="00976027" w:rsidRDefault="00976027" w:rsidP="00976027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>I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 xml:space="preserve"> 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Паспорт </w:t>
      </w:r>
      <w:r w:rsidR="00CB014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фонда</w:t>
      </w:r>
      <w:r w:rsidRPr="0097602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оценочных средств</w:t>
      </w:r>
    </w:p>
    <w:bookmarkEnd w:id="1"/>
    <w:p w:rsidR="00976027" w:rsidRPr="0022575E" w:rsidRDefault="00976027" w:rsidP="00976027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3627E" w:rsidRPr="0022575E" w:rsidRDefault="0073627E" w:rsidP="0097602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76027" w:rsidRPr="0022575E" w:rsidRDefault="00976027" w:rsidP="0097602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257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 Область применения </w:t>
      </w:r>
      <w:r w:rsidR="00CB014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фонда </w:t>
      </w:r>
      <w:r w:rsidRPr="002257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оценочных средств</w:t>
      </w:r>
    </w:p>
    <w:p w:rsidR="0073627E" w:rsidRPr="0022575E" w:rsidRDefault="0073627E" w:rsidP="00976027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A7978" w:rsidRPr="0022575E" w:rsidRDefault="00CB0142" w:rsidP="00976027">
      <w:pPr>
        <w:pStyle w:val="a3"/>
        <w:spacing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Фонд</w:t>
      </w:r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 оценочных сре</w:t>
      </w:r>
      <w:proofErr w:type="gramStart"/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>дств пр</w:t>
      </w:r>
      <w:proofErr w:type="gramEnd"/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едназначен для оценки результатов освоения </w:t>
      </w:r>
      <w:r w:rsidR="00976027" w:rsidRPr="0022575E">
        <w:rPr>
          <w:rFonts w:ascii="Times New Roman" w:hAnsi="Times New Roman" w:cs="Times New Roman"/>
          <w:iCs/>
          <w:sz w:val="28"/>
          <w:szCs w:val="28"/>
          <w:lang w:eastAsia="ru-RU"/>
        </w:rPr>
        <w:t>учебной дисциплины</w:t>
      </w:r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  ОП.0</w:t>
      </w:r>
      <w:r w:rsidR="004C268D" w:rsidRPr="0022575E">
        <w:rPr>
          <w:rFonts w:ascii="Times New Roman" w:hAnsi="Times New Roman" w:cs="Times New Roman"/>
          <w:sz w:val="28"/>
          <w:szCs w:val="28"/>
          <w:lang w:eastAsia="ru-RU"/>
        </w:rPr>
        <w:t>3</w:t>
      </w:r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4C268D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Основы электротехники </w:t>
      </w:r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>по профессии СПО 15.01.05 Сварщик (ручной и частично механизированной сварки (наплавки)</w:t>
      </w:r>
      <w:proofErr w:type="gramStart"/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="00976027" w:rsidRPr="0022575E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освоения дисциплины обучающийся должен уметь:</w:t>
      </w:r>
    </w:p>
    <w:p w:rsidR="004C268D" w:rsidRPr="004C268D" w:rsidRDefault="004C268D" w:rsidP="004C268D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структурные, монтажные и простые принципиальные электрические схемы;</w:t>
      </w:r>
    </w:p>
    <w:p w:rsidR="004C268D" w:rsidRPr="004C268D" w:rsidRDefault="004C268D" w:rsidP="004C268D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рассчитывать и измерять основные параметры простых электрических, магнитных и электронных цепей;</w:t>
      </w:r>
    </w:p>
    <w:p w:rsidR="004C268D" w:rsidRPr="004C268D" w:rsidRDefault="004C268D" w:rsidP="004C268D">
      <w:pPr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в работе электроизмерительные приборы.</w:t>
      </w:r>
    </w:p>
    <w:p w:rsidR="004C268D" w:rsidRPr="004C268D" w:rsidRDefault="004C268D" w:rsidP="004C268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268D" w:rsidRPr="004C268D" w:rsidRDefault="004C268D" w:rsidP="004C268D">
      <w:pPr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результате освоения дисциплины обучающийся должен знать: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единицы измерения силы тока, напряжения, мощности электрического тока, сопротивления проводников;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расчета и измерения основных параметров простых электрических, магнитных и электронных цепей;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свойства постоянного и переменного электрического тока;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принципы последовательного и параллельного соединения проводников и источников тока;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электроизмерительные приборы (амперметр, вольтметр и т.д.), их устройство,  принцип действия и правила включения в электрическую цепь;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свойства магнитного поля;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двигатели постоянного и переменного тока, их устройство и принцип действия;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 пуска, остановки электродвигателей, установленных на эксплуатируемом оборудовании;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аппаратуру защиты электродвигателей; методы защиты от короткого замыкания;</w:t>
      </w:r>
    </w:p>
    <w:p w:rsidR="004C268D" w:rsidRPr="004C268D" w:rsidRDefault="004C268D" w:rsidP="004C268D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заземление, </w:t>
      </w:r>
      <w:proofErr w:type="spellStart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зануление</w:t>
      </w:r>
      <w:proofErr w:type="spellEnd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Количество часов на освоение программы дисциплины: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максимальной учебной нагрузки </w:t>
      </w:r>
      <w:proofErr w:type="gramStart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обучающегося</w:t>
      </w:r>
      <w:proofErr w:type="gramEnd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48 часов, в том числе: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обязательной аудиторной учебной нагрузки обучающегося 32 часа;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самостоятельной работы </w:t>
      </w:r>
      <w:proofErr w:type="gramStart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обучающегося</w:t>
      </w:r>
      <w:proofErr w:type="gramEnd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16 часов.</w:t>
      </w:r>
    </w:p>
    <w:p w:rsidR="0073627E" w:rsidRPr="0022575E" w:rsidRDefault="0073627E" w:rsidP="008B130F">
      <w:pPr>
        <w:rPr>
          <w:rFonts w:ascii="Times New Roman" w:hAnsi="Times New Roman" w:cs="Times New Roman"/>
          <w:sz w:val="28"/>
          <w:szCs w:val="28"/>
        </w:rPr>
      </w:pPr>
    </w:p>
    <w:p w:rsidR="004C268D" w:rsidRPr="004C268D" w:rsidRDefault="004C268D" w:rsidP="004C268D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Контроль и оценка результатов освоения дисциплины осуществляется преподавателем в процессе проведения практических занятий и лабораторных работ, тестирования, а также выполнения </w:t>
      </w:r>
      <w:proofErr w:type="gramStart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обучающимися</w:t>
      </w:r>
      <w:proofErr w:type="gramEnd"/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индивидуальных заданий, проектов, исследований.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W w:w="989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4682"/>
      </w:tblGrid>
      <w:tr w:rsidR="004C268D" w:rsidRPr="004C268D" w:rsidTr="00CB6DE7"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Результаты обучения</w:t>
            </w:r>
          </w:p>
          <w:p w:rsidR="004C268D" w:rsidRPr="004C268D" w:rsidRDefault="004C268D" w:rsidP="004C26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(освоенные умения, усвоенные знания)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Формы и методы контроля и оценки результатов обучения </w:t>
            </w:r>
          </w:p>
        </w:tc>
      </w:tr>
      <w:tr w:rsidR="004C268D" w:rsidRPr="004C268D" w:rsidTr="00CB6DE7">
        <w:trPr>
          <w:trHeight w:val="391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spacing w:after="4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Умения: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4C268D" w:rsidRPr="004C268D" w:rsidTr="00CB6DE7">
        <w:trPr>
          <w:trHeight w:val="452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i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читать структурные, монтажные и простые принципиальные электрические схемы;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оценка результата выполнения лабораторных и  практических работ; </w:t>
            </w:r>
          </w:p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оценка результата выполнения внеаудиторной самостоятельной работы;  </w:t>
            </w:r>
          </w:p>
        </w:tc>
      </w:tr>
      <w:tr w:rsidR="004C268D" w:rsidRPr="004C268D" w:rsidTr="00CB6DE7">
        <w:trPr>
          <w:trHeight w:val="687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рассчитывать и измерять основные параметры простых электрических, магнитных и электронных цепей;</w:t>
            </w:r>
          </w:p>
        </w:tc>
        <w:tc>
          <w:tcPr>
            <w:tcW w:w="46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результатов выполнения  расчетных лабораторных, практических работ и контрольных работ;</w:t>
            </w:r>
          </w:p>
        </w:tc>
      </w:tr>
      <w:tr w:rsidR="004C268D" w:rsidRPr="004C268D" w:rsidTr="00CB6DE7">
        <w:trPr>
          <w:trHeight w:val="334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использовать в работе электроизмерительные приборы;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C00000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результатов выполнения  расчетных и практических работ;</w:t>
            </w:r>
          </w:p>
        </w:tc>
      </w:tr>
      <w:tr w:rsidR="004C268D" w:rsidRPr="004C268D" w:rsidTr="00CB6DE7">
        <w:trPr>
          <w:trHeight w:val="274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пускать и останавливать электродвигатели, установленные на  эксплуатируемом оборудовании;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наблюдение за выполнением лабораторных и практических работ; </w:t>
            </w:r>
          </w:p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результатов выполнения  лабораторных и практических работ;</w:t>
            </w:r>
          </w:p>
        </w:tc>
      </w:tr>
      <w:tr w:rsidR="004C268D" w:rsidRPr="004C268D" w:rsidTr="00CB6DE7">
        <w:trPr>
          <w:trHeight w:val="362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Знания: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</w:p>
        </w:tc>
      </w:tr>
      <w:tr w:rsidR="004C268D" w:rsidRPr="004C268D" w:rsidTr="00CB6DE7">
        <w:trPr>
          <w:trHeight w:val="871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единицы измерения силы тока, напряжения, мощности электрического тока, сопротивления проводников;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выполнения лабораторных и  практических работ; оценка результата выполнения внеаудиторной самостоятельной работы;</w:t>
            </w:r>
          </w:p>
        </w:tc>
      </w:tr>
      <w:tr w:rsidR="004C268D" w:rsidRPr="004C268D" w:rsidTr="00CB6DE7">
        <w:trPr>
          <w:trHeight w:val="686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методы расчета и измерения основных параметров простых электрических, магнитных и электронных цепей;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оценка результата решения  задач; оценка результата выполнения лабораторных и  практических работ; </w:t>
            </w:r>
          </w:p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выполнения контрольной работы;</w:t>
            </w:r>
          </w:p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выполнения внеаудиторной самостоятельной работы;</w:t>
            </w:r>
          </w:p>
        </w:tc>
      </w:tr>
      <w:tr w:rsidR="004C268D" w:rsidRPr="004C268D" w:rsidTr="00CB6DE7">
        <w:trPr>
          <w:trHeight w:val="335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свойства постоянного и переменного электрического тока;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</w:p>
        </w:tc>
      </w:tr>
      <w:tr w:rsidR="004C268D" w:rsidRPr="004C268D" w:rsidTr="00CB6DE7">
        <w:trPr>
          <w:trHeight w:val="686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принципы последовательного и параллельного соединения проводников и источников тока;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</w:p>
        </w:tc>
      </w:tr>
      <w:tr w:rsidR="004C268D" w:rsidRPr="004C268D" w:rsidTr="00CB6DE7">
        <w:trPr>
          <w:trHeight w:val="1098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электроизмерительные приборы (амперметр, вольтметр и т.д.), их устройство,</w:t>
            </w:r>
          </w:p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принцип действия и правила включения в электрическую цепь;</w:t>
            </w:r>
          </w:p>
        </w:tc>
        <w:tc>
          <w:tcPr>
            <w:tcW w:w="468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</w:p>
        </w:tc>
      </w:tr>
      <w:tr w:rsidR="004C268D" w:rsidRPr="004C268D" w:rsidTr="00CB6DE7">
        <w:trPr>
          <w:trHeight w:val="151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свойства магнитного поля;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</w:p>
        </w:tc>
      </w:tr>
      <w:tr w:rsidR="004C268D" w:rsidRPr="004C268D" w:rsidTr="00CB6DE7">
        <w:trPr>
          <w:trHeight w:val="502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двигатели постоянного и переменного тока, их устройство и принцип действия;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</w:p>
        </w:tc>
      </w:tr>
      <w:tr w:rsidR="004C268D" w:rsidRPr="004C268D" w:rsidTr="00CB6DE7">
        <w:trPr>
          <w:trHeight w:val="686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правила пуска, остановки электродвигателей, установленных на эксплуатируемом оборудовании;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</w:p>
        </w:tc>
      </w:tr>
      <w:tr w:rsidR="004C268D" w:rsidRPr="004C268D" w:rsidTr="00CB6DE7">
        <w:trPr>
          <w:trHeight w:val="870"/>
        </w:trPr>
        <w:tc>
          <w:tcPr>
            <w:tcW w:w="5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аппаратуру защиты электродвигателей; методы защиты от короткого замыкания;</w:t>
            </w:r>
          </w:p>
          <w:p w:rsidR="004C268D" w:rsidRPr="004C268D" w:rsidRDefault="004C268D" w:rsidP="004C268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заземление, </w:t>
            </w:r>
            <w:proofErr w:type="spellStart"/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зануление</w:t>
            </w:r>
            <w:proofErr w:type="spellEnd"/>
            <w:r w:rsidRPr="004C268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68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C268D" w:rsidRPr="004C268D" w:rsidRDefault="004C268D" w:rsidP="004C26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4C268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оценка результата решения  задач, выполнения лабораторных и  практических работ;</w:t>
            </w:r>
            <w:r w:rsidRPr="004C268D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</w:p>
        </w:tc>
      </w:tr>
    </w:tbl>
    <w:p w:rsidR="0073627E" w:rsidRPr="0022575E" w:rsidRDefault="0073627E" w:rsidP="008B130F">
      <w:pPr>
        <w:rPr>
          <w:rFonts w:ascii="Times New Roman" w:hAnsi="Times New Roman" w:cs="Times New Roman"/>
          <w:sz w:val="28"/>
          <w:szCs w:val="28"/>
        </w:rPr>
      </w:pPr>
    </w:p>
    <w:p w:rsidR="00CB0142" w:rsidRDefault="004C268D" w:rsidP="008B130F">
      <w:pPr>
        <w:rPr>
          <w:rFonts w:ascii="Times New Roman" w:hAnsi="Times New Roman" w:cs="Times New Roman"/>
          <w:b/>
          <w:sz w:val="28"/>
          <w:szCs w:val="28"/>
        </w:rPr>
      </w:pPr>
      <w:r w:rsidRPr="0022575E">
        <w:rPr>
          <w:rFonts w:ascii="Times New Roman" w:hAnsi="Times New Roman" w:cs="Times New Roman"/>
          <w:b/>
          <w:sz w:val="28"/>
          <w:szCs w:val="28"/>
        </w:rPr>
        <w:t>2.</w:t>
      </w:r>
      <w:r w:rsidR="00D0586E" w:rsidRPr="002257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B0142">
        <w:rPr>
          <w:rFonts w:ascii="Times New Roman" w:hAnsi="Times New Roman"/>
          <w:b/>
          <w:sz w:val="24"/>
          <w:szCs w:val="24"/>
        </w:rPr>
        <w:t>КОНТРОЛЬНО-ОЦЕНОЧНЫЕ СРЕДСТВА</w:t>
      </w:r>
      <w:r w:rsidR="00CB0142" w:rsidRPr="0022575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C268D" w:rsidRPr="0022575E" w:rsidRDefault="00D0586E" w:rsidP="008B130F">
      <w:pPr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b/>
          <w:sz w:val="28"/>
          <w:szCs w:val="28"/>
        </w:rPr>
        <w:t>Перечень вопросов для текущего контроля</w:t>
      </w:r>
      <w:r w:rsidRPr="0022575E">
        <w:rPr>
          <w:rFonts w:ascii="Times New Roman" w:hAnsi="Times New Roman" w:cs="Times New Roman"/>
          <w:sz w:val="28"/>
          <w:szCs w:val="28"/>
        </w:rPr>
        <w:t>.</w:t>
      </w:r>
    </w:p>
    <w:p w:rsidR="0022575E" w:rsidRPr="0022575E" w:rsidRDefault="0022575E" w:rsidP="0022575E">
      <w:pPr>
        <w:pStyle w:val="a3"/>
        <w:numPr>
          <w:ilvl w:val="0"/>
          <w:numId w:val="18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Электроизмерительные приборы и механизмы. Измерение силы тока.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Примесная и собственная электропроводимость. Односторонняя проводимость р-</w:t>
      </w:r>
      <w:proofErr w:type="gramStart"/>
      <w:r w:rsidRPr="0022575E">
        <w:rPr>
          <w:rFonts w:ascii="Times New Roman" w:hAnsi="Times New Roman" w:cs="Times New Roman"/>
          <w:sz w:val="28"/>
          <w:szCs w:val="28"/>
        </w:rPr>
        <w:t>n</w:t>
      </w:r>
      <w:proofErr w:type="gramEnd"/>
      <w:r w:rsidRPr="0022575E">
        <w:rPr>
          <w:rFonts w:ascii="Times New Roman" w:hAnsi="Times New Roman" w:cs="Times New Roman"/>
          <w:sz w:val="28"/>
          <w:szCs w:val="28"/>
        </w:rPr>
        <w:t>-перехода, способ его получения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Электроизмерительные приборы и механизмы. Измерение электрического напряжения.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Понятие, принцип работы и параметры электронных приборов.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Характеристикактроприемников</w:t>
      </w:r>
      <w:proofErr w:type="gramStart"/>
      <w:r w:rsidRPr="0022575E">
        <w:rPr>
          <w:rFonts w:ascii="Times New Roman" w:hAnsi="Times New Roman" w:cs="Times New Roman"/>
          <w:sz w:val="28"/>
          <w:szCs w:val="28"/>
        </w:rPr>
        <w:t>:о</w:t>
      </w:r>
      <w:proofErr w:type="gramEnd"/>
      <w:r w:rsidRPr="0022575E">
        <w:rPr>
          <w:rFonts w:ascii="Times New Roman" w:hAnsi="Times New Roman" w:cs="Times New Roman"/>
          <w:sz w:val="28"/>
          <w:szCs w:val="28"/>
        </w:rPr>
        <w:t>бщепромышленные,электротехнологические,электронагревательные.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Защита электрических сетей автоматическими выключателями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 xml:space="preserve">Характеристика </w:t>
      </w:r>
      <w:proofErr w:type="spellStart"/>
      <w:r w:rsidRPr="0022575E">
        <w:rPr>
          <w:rFonts w:ascii="Times New Roman" w:hAnsi="Times New Roman" w:cs="Times New Roman"/>
          <w:sz w:val="28"/>
          <w:szCs w:val="28"/>
        </w:rPr>
        <w:t>электроприемников</w:t>
      </w:r>
      <w:proofErr w:type="spellEnd"/>
      <w:r w:rsidRPr="0022575E">
        <w:rPr>
          <w:rFonts w:ascii="Times New Roman" w:hAnsi="Times New Roman" w:cs="Times New Roman"/>
          <w:sz w:val="28"/>
          <w:szCs w:val="28"/>
        </w:rPr>
        <w:t>: электросварочное оборудование.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Магнитный пускатель: схема, назначение, расшифровка.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Магнитное поле, его характеристики. Графическое изображение магнитного поля, характеристика линий магнитного поля, правило буравчика. Правило левой руки. Закон и сила Ампера.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Основы электропривода: структурная схема, назначение элементов, виды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 xml:space="preserve">Источники и потребители электрической энергии. Расчет электрических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22575E">
        <w:rPr>
          <w:rFonts w:ascii="Times New Roman" w:hAnsi="Times New Roman" w:cs="Times New Roman"/>
          <w:sz w:val="28"/>
          <w:szCs w:val="28"/>
        </w:rPr>
        <w:t>агрузок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Защита электрических сетей предохранителями.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Магнитное поле, его характеристики. Графическое изображение магнитного поля, характеристика линий магнитного поля, правило буравчика. Правило левой руки. Закон и сила Ампера.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Основы электропривода: структурная схема, назначение элементов, виды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Источники и потребители электрической энергии. Расчет электрических нагрузок.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lastRenderedPageBreak/>
        <w:t>Защита электрических сетей предохранителями.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proofErr w:type="spellStart"/>
      <w:r w:rsidRPr="0022575E">
        <w:rPr>
          <w:rFonts w:ascii="Times New Roman" w:hAnsi="Times New Roman" w:cs="Times New Roman"/>
          <w:sz w:val="28"/>
          <w:szCs w:val="28"/>
        </w:rPr>
        <w:t>Диа</w:t>
      </w:r>
      <w:proofErr w:type="spellEnd"/>
      <w:r w:rsidRPr="0022575E">
        <w:rPr>
          <w:rFonts w:ascii="Times New Roman" w:hAnsi="Times New Roman" w:cs="Times New Roman"/>
          <w:sz w:val="28"/>
          <w:szCs w:val="28"/>
        </w:rPr>
        <w:t>-пара-и-</w:t>
      </w:r>
      <w:proofErr w:type="spellStart"/>
      <w:r w:rsidRPr="0022575E">
        <w:rPr>
          <w:rFonts w:ascii="Times New Roman" w:hAnsi="Times New Roman" w:cs="Times New Roman"/>
          <w:sz w:val="28"/>
          <w:szCs w:val="28"/>
        </w:rPr>
        <w:t>феромагнитные</w:t>
      </w:r>
      <w:proofErr w:type="spellEnd"/>
      <w:r w:rsidRPr="0022575E">
        <w:rPr>
          <w:rFonts w:ascii="Times New Roman" w:hAnsi="Times New Roman" w:cs="Times New Roman"/>
          <w:sz w:val="28"/>
          <w:szCs w:val="28"/>
        </w:rPr>
        <w:t xml:space="preserve"> материалы, их физические свойства.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Оказание первой помощи при поражении электрическим током.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Защитное заземление на строительной площадке.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 xml:space="preserve">Общие сведения об аппаратуре управления </w:t>
      </w:r>
      <w:proofErr w:type="gramStart"/>
      <w:r w:rsidRPr="0022575E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Pr="0022575E">
        <w:rPr>
          <w:rFonts w:ascii="Times New Roman" w:hAnsi="Times New Roman" w:cs="Times New Roman"/>
          <w:sz w:val="28"/>
          <w:szCs w:val="28"/>
        </w:rPr>
        <w:t>рубильник, пакетный выключатель, контролер, контактор).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Элементы электрической цепи. Закон Ома для участка цепи. Понятие о мощности в электрической цепи и о балансе мощности.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Расшифровка и расчет параметров асинхронного двигателя. Коэффициент полезного действия и потери.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Электрическая цепь постоянного тока, элементы электрической цепи. Закон Ома для участка всей цепи. Понятие об электродвижущей силе.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Классификация условий работ по степени электробезопасности. Мероприятия по обеспечению  безопасного ведения работ с электроустановками.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Законы  последовательного и параллельного соединения резисторов. Закон Ома для участка цепи.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Определение  мощности трансформатора для строительной площадки.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Нормирование освещенности и способ расчета осветительных установок.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Устройство и принцип действия однофазного силового трансформатора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Первый и второй законы Кирхгофа. Понятие о балансе мощности.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Пуск асинхронного двигателя с помощью магнитного пускателя.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Переменный ток, его характеристики. Связь  между действующими, мгновенными и амплитудными значениями тока и напряжения.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Трансформаторная подстанция и особенности их размещения на строительной площадке.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Получение трехфазной системы токов и напряжений. Преимущества трехфазной системы переменного тока перед однофазной системой переменного тока.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Активное, индуктивное и емкостное сопротивление в электрических цепях переменного тока, зависимость сопротивления от частоты сети переменного тока.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Расчет параметров однофазной неразветвленной цепи переменного тока, содержащей активное, индуктивное и емкостное сопротивление. Закон Ома, полное сопротивление, коэффициент мощности, угол сдвига по фазе между током и напряжением, активная, реактивная и полная мощность.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Классификация  проводов и кабелей.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Электрифицированные ручные машины и инструменты.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Выбор сечения проводов и кабелей.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Расчет параметров однофазной разветвленной цепи переменного тока, содержащей активное, индуктивное и емкостное сопротивление. Понятие векторных диаграмм, построение векторных диаграмм для разных режимов работы.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Асинхронный двигатель: способы регулирования скорости вращения, расчет параметров и расшифровка двигателя, потери и коэффициент полезного действия.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Расчет параметров однофазной неразветвленной цепи переменного тока, содержащей активное, индуктивное и емкостное сопротивление. Понятие векторных диаграмм, построение векторных диаграмм для разных режимов работы.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lastRenderedPageBreak/>
        <w:t>Асинхронный двигатель: способы регулирования скорости вращения, расчет параметров и расшифровка двигателя, потери и коэффициент полезного действия.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Действие электрического тока на организм человека.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Особенности электрического освещения на строительной площадке.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звезда. Симметричная и несимметричная нагрузка. Фазная и полная мощность. Соотношение между фазными и линейными величинами. Роль нулевого провода.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Асинхронный двигатель: способы регулирования скорости вращения, расчет параметров и расшифровка двигателя, потери и коэффициент полезного действия.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звезда, обрыв линейного провода, ток нулевого провода. Понятие о векторных диаграммах. Соотношение между фазными и линейными величинами.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звезда. Симметричная и несимметричная нагрузка. Фазная и полная мощность. Соотношение между фазными и линейными величинами. Роль нулевого провода.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Асинхронный двигатель: способы регулирования скорости вращения, расчет параметров и расшифровка двигателя, потери и коэффициент полезного действия.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звезда, обрыв линейного провода, ток нулевого провода. Понятие о векторных диаграммах. Соотношение между фазными и линейными величинами.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треугольник, обрыв линейного провода, схемы замещения.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Соотношение между фазными и линейными величинами.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Сварочные аппараты постоянного и переменного тока, требования к источникам питания электрической дуги, техника безопасности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звезда. Симметричная и несимметричная нагрузка. Фазная и полная мощность. Соотношение между фазными и линейными величинами.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Защита электрических сетей предохранителями и автоматическими выключателями.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треугольник, обрыв линейного провода, схемы замещения.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Соотношение между фазными и линейными величинами.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Сварочные аппараты постоянного и переменного тока, требования к источникам питания электрической дуги, техника безопасности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Трехфазное соединение звезда. Симметричная и несимметричная нагрузка. Фазная и полная мощность. Соотношение между фазными и линейными величинами.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Защита электрических сетей предохранителями и автоматическими выключателями.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Переменный ток, его характеристики. Связь между действующими, мгновенными и амплитудными значениями тока и напряжения.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Трансформаторная подстанция  и особенности их размещения на строительной площадке.</w:t>
      </w:r>
    </w:p>
    <w:p w:rsidR="0022575E" w:rsidRPr="0022575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t>Явление и закон электромагнитной индукции. Само-и-взаимоиндукция как частный случай электромагнитной индукции.</w:t>
      </w:r>
    </w:p>
    <w:p w:rsidR="00D0586E" w:rsidRDefault="0022575E" w:rsidP="0022575E">
      <w:pPr>
        <w:pStyle w:val="a3"/>
        <w:numPr>
          <w:ilvl w:val="0"/>
          <w:numId w:val="17"/>
        </w:numPr>
        <w:ind w:left="-567" w:right="-284" w:firstLine="142"/>
        <w:rPr>
          <w:rFonts w:ascii="Times New Roman" w:hAnsi="Times New Roman" w:cs="Times New Roman"/>
          <w:sz w:val="28"/>
          <w:szCs w:val="28"/>
        </w:rPr>
      </w:pPr>
      <w:r w:rsidRPr="0022575E">
        <w:rPr>
          <w:rFonts w:ascii="Times New Roman" w:hAnsi="Times New Roman" w:cs="Times New Roman"/>
          <w:sz w:val="28"/>
          <w:szCs w:val="28"/>
        </w:rPr>
        <w:lastRenderedPageBreak/>
        <w:t>Электрические машины постоянного тока, их обратимость, классификация по способу возбуждения, преимущества и недостатки.</w:t>
      </w:r>
    </w:p>
    <w:p w:rsidR="00CB0142" w:rsidRDefault="00CB0142" w:rsidP="00CB0142">
      <w:pPr>
        <w:pStyle w:val="a3"/>
        <w:ind w:left="-425" w:right="-284"/>
        <w:rPr>
          <w:rFonts w:ascii="Times New Roman" w:hAnsi="Times New Roman" w:cs="Times New Roman"/>
          <w:sz w:val="28"/>
          <w:szCs w:val="28"/>
        </w:rPr>
      </w:pPr>
    </w:p>
    <w:p w:rsidR="00CB0142" w:rsidRPr="0022575E" w:rsidRDefault="00CB0142" w:rsidP="00CB0142">
      <w:pPr>
        <w:pStyle w:val="a3"/>
        <w:ind w:left="-425" w:right="-284"/>
        <w:rPr>
          <w:rFonts w:ascii="Times New Roman" w:hAnsi="Times New Roman" w:cs="Times New Roman"/>
          <w:sz w:val="28"/>
          <w:szCs w:val="28"/>
        </w:rPr>
      </w:pPr>
    </w:p>
    <w:p w:rsidR="00CB0142" w:rsidRDefault="00D0586E" w:rsidP="00CB0142">
      <w:pPr>
        <w:pStyle w:val="a3"/>
        <w:numPr>
          <w:ilvl w:val="0"/>
          <w:numId w:val="20"/>
        </w:num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0586E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CB0142" w:rsidRPr="00775E63">
        <w:rPr>
          <w:rFonts w:ascii="Times New Roman" w:hAnsi="Times New Roman"/>
          <w:b/>
          <w:sz w:val="24"/>
          <w:szCs w:val="24"/>
        </w:rPr>
        <w:t>КОНТРОЛЬНО-ОЦЕНОЧНЫЕ МАТЕРИАЛЫ ДЛЯ ПРОМЕЖУТОЧНОЙ АТТЕСТАЦИИ ПО УЧЕБНОЙ  ДИСЦИПЛИНЕ</w:t>
      </w:r>
    </w:p>
    <w:p w:rsidR="00CB0142" w:rsidRDefault="00CB0142" w:rsidP="008B130F">
      <w:pPr>
        <w:rPr>
          <w:rFonts w:ascii="Times New Roman" w:hAnsi="Times New Roman" w:cs="Times New Roman"/>
          <w:b/>
          <w:sz w:val="28"/>
          <w:szCs w:val="28"/>
        </w:rPr>
      </w:pPr>
    </w:p>
    <w:p w:rsidR="00D0586E" w:rsidRDefault="00D0586E" w:rsidP="00CB0142">
      <w:pPr>
        <w:jc w:val="center"/>
        <w:rPr>
          <w:rFonts w:ascii="Times New Roman" w:hAnsi="Times New Roman" w:cs="Times New Roman"/>
          <w:sz w:val="28"/>
          <w:szCs w:val="28"/>
        </w:rPr>
      </w:pPr>
      <w:r w:rsidRPr="00D0586E">
        <w:rPr>
          <w:rFonts w:ascii="Times New Roman" w:hAnsi="Times New Roman" w:cs="Times New Roman"/>
          <w:b/>
          <w:sz w:val="28"/>
          <w:szCs w:val="28"/>
        </w:rPr>
        <w:t>Задания для дифференцированного зачета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0586E" w:rsidRPr="00D0586E" w:rsidRDefault="00D0586E" w:rsidP="00D0586E">
      <w:pPr>
        <w:pStyle w:val="a3"/>
        <w:jc w:val="center"/>
        <w:rPr>
          <w:rFonts w:ascii="Times New Roman" w:hAnsi="Times New Roman"/>
          <w:b/>
          <w:sz w:val="28"/>
          <w:szCs w:val="24"/>
        </w:rPr>
      </w:pPr>
      <w:r w:rsidRPr="00D0586E">
        <w:rPr>
          <w:rFonts w:ascii="Times New Roman" w:hAnsi="Times New Roman"/>
          <w:b/>
          <w:sz w:val="28"/>
          <w:szCs w:val="24"/>
        </w:rPr>
        <w:t>Вариант 1</w:t>
      </w:r>
    </w:p>
    <w:p w:rsidR="00D0586E" w:rsidRDefault="00D0586E" w:rsidP="00D0586E">
      <w:pPr>
        <w:pStyle w:val="a3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5"/>
        <w:tblW w:w="9959" w:type="dxa"/>
        <w:tblInd w:w="-318" w:type="dxa"/>
        <w:tblLook w:val="04A0" w:firstRow="1" w:lastRow="0" w:firstColumn="1" w:lastColumn="0" w:noHBand="0" w:noVBand="1"/>
      </w:tblPr>
      <w:tblGrid>
        <w:gridCol w:w="675"/>
        <w:gridCol w:w="4146"/>
        <w:gridCol w:w="5138"/>
      </w:tblGrid>
      <w:tr w:rsidR="00D0586E" w:rsidRPr="00D0586E" w:rsidTr="0022575E">
        <w:tc>
          <w:tcPr>
            <w:tcW w:w="675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4146" w:type="dxa"/>
            <w:tcBorders>
              <w:right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Задание</w:t>
            </w:r>
          </w:p>
        </w:tc>
        <w:tc>
          <w:tcPr>
            <w:tcW w:w="5138" w:type="dxa"/>
            <w:tcBorders>
              <w:left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Вариант ответа</w:t>
            </w:r>
          </w:p>
        </w:tc>
      </w:tr>
      <w:tr w:rsidR="00D0586E" w:rsidRPr="004D580C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  <w:tcBorders>
              <w:right w:val="single" w:sz="4" w:space="0" w:color="auto"/>
            </w:tcBorders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Закон Ома имеет формулу:</w:t>
            </w:r>
          </w:p>
        </w:tc>
        <w:tc>
          <w:tcPr>
            <w:tcW w:w="5138" w:type="dxa"/>
            <w:tcBorders>
              <w:left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D0586E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1)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U = R/I    </w:t>
            </w:r>
            <w:r w:rsidRPr="00D0586E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2)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P = IU  </w:t>
            </w:r>
            <w:r w:rsidRPr="00D0586E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3)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 I = U/R   </w:t>
            </w:r>
            <w:r w:rsidRPr="00D0586E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4)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 R=I/U </w:t>
            </w:r>
            <w:r w:rsidRPr="00D0586E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5)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U = P/I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Электрический ток в металлах - это...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беспорядочное движение заряженных частиц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  2)движение ионов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 3) направленное движение свободных электронов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  4) движение электронов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Единицей измерения силы тока является...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ампер     2) вольт      3) ватт      4) ом  5) герц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Чему равно общее сопротивление двух одинаковых параллельно соединенных резисторов?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spacing w:before="24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1)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,  2)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/2,  3) 2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,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 xml:space="preserve"> 4) 0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Наименьшая сила тока, смертельно опасная для человека равна...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0,01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>,     2)  0,1 А     3) 1 А      4) 0,025 А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Если напряжение в сети равно 220 в, сопротивление лампы - 20 ом, тогда сила тока в цепи равна...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4400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      2) 11 А       3)  0,09 А     4)  110 А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Каково будет напряжение на резисторе, если его сопротивление 1 Ом, а сила тока через него - 1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А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>?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1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В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  2)  2 А   3) 1 А   4)  2 В   5)  0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Определите параметры переменного электрического тока.</w:t>
            </w:r>
          </w:p>
        </w:tc>
        <w:tc>
          <w:tcPr>
            <w:tcW w:w="5138" w:type="dxa"/>
          </w:tcPr>
          <w:p w:rsidR="00D0586E" w:rsidRPr="00D0586E" w:rsidRDefault="0022575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sz w:val="28"/>
                <w:szCs w:val="28"/>
              </w:rPr>
              <w:object w:dxaOrig="4320" w:dyaOrig="3030">
                <v:shape id="_x0000_i1025" type="#_x0000_t75" style="width:110.1pt;height:74.55pt" o:ole="">
                  <v:imagedata r:id="rId7" o:title=""/>
                </v:shape>
                <o:OLEObject Type="Embed" ProgID="PBrush" ShapeID="_x0000_i1025" DrawAspect="Content" ObjectID="_1629834153" r:id="rId8"/>
              </w:objec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В каких случаях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приходится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составляют батарею параллельно соединенных </w:t>
            </w:r>
            <w:r w:rsidRPr="00D0586E">
              <w:rPr>
                <w:rFonts w:ascii="Times New Roman" w:hAnsi="Times New Roman"/>
                <w:sz w:val="28"/>
                <w:szCs w:val="28"/>
              </w:rPr>
              <w:lastRenderedPageBreak/>
              <w:t>конденсаторов?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lastRenderedPageBreak/>
              <w:t>1) для увеличения емкости цепи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2) для уменьшения емкости цепи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3) конденсаторы параллельно не </w:t>
            </w:r>
            <w:r w:rsidRPr="00D0586E">
              <w:rPr>
                <w:rFonts w:ascii="Times New Roman" w:hAnsi="Times New Roman"/>
                <w:sz w:val="28"/>
                <w:szCs w:val="28"/>
              </w:rPr>
              <w:lastRenderedPageBreak/>
              <w:t>соединяют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Определить сопротивление ламп накаливания при указанных на них мощностях Р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1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>= 100 Вт, Р2 = 150 Вт 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напряжении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U = 220 В.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1. R1 = 484 Ом; R2 = 124 Ом.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2. R1 = 684 Ом; R2 = 324 Ом.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3. R1 = 484 Ом; R2 = 324 Ом.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Единица измерения мощности: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А   2) В   3) Вб   4) Вт   5) Ом   6) Гц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Что такое резистор?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Определите сопротивление резистора: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sz w:val="28"/>
                <w:szCs w:val="28"/>
              </w:rPr>
              <w:object w:dxaOrig="4530" w:dyaOrig="1620">
                <v:shape id="_x0000_i1026" type="#_x0000_t75" style="width:122.8pt;height:43.2pt" o:ole="">
                  <v:imagedata r:id="rId9" o:title=""/>
                </v:shape>
                <o:OLEObject Type="Embed" ProgID="PBrush" ShapeID="_x0000_i1026" DrawAspect="Content" ObjectID="_1629834154" r:id="rId10"/>
              </w:objec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Для чего предназначен трансформатор?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Если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&lt;1, то трансформатор ......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повышающий   2) понижающий   3) силовой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Что такое диэлектрик?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Какие материалы из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перечисленных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относятся к диэлектрикам?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1) латунь    2) керамика    3) пластмасса </w:t>
            </w: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4) сталь    5) резина  6) нефтяное масло </w:t>
            </w: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7) воздух   8) дистиллированная вода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Единица измерения частоты тока: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1) А   2) В   3) Вб   4) Вт   5) Ом   6) Гц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Что такое измерительный прибор?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Каким прибором можно измерить мощность?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Преобразование механической энергии в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электрическую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 осуществляется с помощью: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1)     выпрямителя         2)    генератора 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3)     трансформатора   4)     электродвигателя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Вставьте пропущенное слово.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Ток называется …………, если он не изменяется с течением времени ни по величине, ни по направлению.</w:t>
            </w:r>
          </w:p>
        </w:tc>
      </w:tr>
      <w:tr w:rsidR="00D0586E" w:rsidRPr="00D0586E" w:rsidTr="0022575E">
        <w:trPr>
          <w:trHeight w:val="2256"/>
        </w:trPr>
        <w:tc>
          <w:tcPr>
            <w:tcW w:w="675" w:type="dxa"/>
            <w:tcBorders>
              <w:bottom w:val="single" w:sz="4" w:space="0" w:color="auto"/>
            </w:tcBorders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  <w:tcBorders>
              <w:bottom w:val="single" w:sz="4" w:space="0" w:color="auto"/>
            </w:tcBorders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Запишите «да» или «нет», если вы согласны или не согласны с утверждением.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8" w:type="dxa"/>
            <w:tcBorders>
              <w:bottom w:val="single" w:sz="4" w:space="0" w:color="auto"/>
            </w:tcBorders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1) Устройства, вырабатывающие электроэнергию, называются потребителями.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2) Провода нужны для передачи электроэнергии от источника к потребителю.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3) Электрическая цепь должна быть замкнута.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4) На принципиальной электрической схеме показано точное местоположение каждого элемента.</w:t>
            </w:r>
          </w:p>
        </w:tc>
      </w:tr>
      <w:tr w:rsidR="00D0586E" w:rsidRPr="00D0586E" w:rsidTr="0022575E">
        <w:trPr>
          <w:trHeight w:val="232"/>
        </w:trPr>
        <w:tc>
          <w:tcPr>
            <w:tcW w:w="9959" w:type="dxa"/>
            <w:gridSpan w:val="3"/>
            <w:tcBorders>
              <w:top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D0586E">
              <w:rPr>
                <w:rFonts w:ascii="Times New Roman" w:hAnsi="Times New Roman"/>
                <w:b/>
                <w:sz w:val="28"/>
                <w:szCs w:val="28"/>
              </w:rPr>
              <w:t>РЕШИТЕ ЗАДАЧИ</w:t>
            </w: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284" w:type="dxa"/>
            <w:gridSpan w:val="2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За прибор заплатили 129 руб. 00 коп. Он отработал 84 дня по 4 часа в день. Определите ток прибора при напряжении сети 184 В. Стоимость 1КВт*ч = 0,92 руб.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Определите емкость цепи, если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С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1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= 20 мкФ, С2 = 25 мкФ,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С3 = 30 мкФ, С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>4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= 35 мкФ.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Сделайте вывод об изменении емкости.</w:t>
            </w:r>
          </w:p>
        </w:tc>
        <w:tc>
          <w:tcPr>
            <w:tcW w:w="5138" w:type="dxa"/>
          </w:tcPr>
          <w:p w:rsidR="00D0586E" w:rsidRPr="00D0586E" w:rsidRDefault="0022575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527685</wp:posOffset>
                  </wp:positionH>
                  <wp:positionV relativeFrom="paragraph">
                    <wp:posOffset>234315</wp:posOffset>
                  </wp:positionV>
                  <wp:extent cx="1652905" cy="419100"/>
                  <wp:effectExtent l="19050" t="0" r="4445" b="0"/>
                  <wp:wrapNone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15789" t="49065" r="69528" b="443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905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Назовите обозначенные элементы.</w:t>
            </w:r>
          </w:p>
          <w:p w:rsidR="00D0586E" w:rsidRPr="00D0586E" w:rsidRDefault="004D580C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Calibri" w:hAnsi="Calibri"/>
                <w:noProof/>
                <w:sz w:val="28"/>
                <w:szCs w:val="28"/>
              </w:rPr>
              <w:pict>
                <v:shape id="_x0000_s1026" type="#_x0000_t75" style="position:absolute;margin-left:41.6pt;margin-top:1.55pt;width:111.3pt;height:133.65pt;z-index:251661312">
                  <v:imagedata r:id="rId12" o:title="" gain="5" blacklevel="-6554f"/>
                </v:shape>
                <o:OLEObject Type="Embed" ProgID="PBrush" ShapeID="_x0000_s1026" DrawAspect="Content" ObjectID="_1629834158" r:id="rId13"/>
              </w:pic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2 -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3 -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4 -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5 -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6 -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7 -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8 -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9 -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10 -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Переведите в СИ:</w:t>
            </w: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3 кОм    3,7 мОм     5 ГВт   3ГГц   8 МВт   1600 пФ</w: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46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Определите ток цепи, если напряжение 24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V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 xml:space="preserve">1= 2 ОМ,  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 xml:space="preserve">2 = 3 ОМ,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 xml:space="preserve">3 = 6 ОМ,  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 xml:space="preserve">4 = 3 ОМ,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 xml:space="preserve">5 = 4 ОМ,   </w:t>
            </w:r>
            <w:r w:rsidRPr="00D0586E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6 = 6 ОМ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138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sz w:val="28"/>
                <w:szCs w:val="28"/>
              </w:rPr>
              <w:object w:dxaOrig="11625" w:dyaOrig="5610">
                <v:shape id="_x0000_i1027" type="#_x0000_t75" style="width:243.95pt;height:117.75pt" o:ole="">
                  <v:imagedata r:id="rId14" o:title="" gain="5" blacklevel="-6554f"/>
                </v:shape>
                <o:OLEObject Type="Embed" ProgID="PBrush" ShapeID="_x0000_i1027" DrawAspect="Content" ObjectID="_1629834155" r:id="rId15"/>
              </w:object>
            </w:r>
          </w:p>
        </w:tc>
      </w:tr>
      <w:tr w:rsidR="00D0586E" w:rsidRPr="00D0586E" w:rsidTr="0022575E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5"/>
              </w:numPr>
              <w:ind w:left="42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284" w:type="dxa"/>
            <w:gridSpan w:val="2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Определите сопротивление алюминиевого  провода длиной 100 м и площадью поперечного сечения 2,8 мм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D0586E" w:rsidRPr="00D0586E" w:rsidRDefault="00D0586E" w:rsidP="00CB6DE7">
            <w:pPr>
              <w:pStyle w:val="a3"/>
              <w:jc w:val="both"/>
              <w:rPr>
                <w:sz w:val="28"/>
                <w:szCs w:val="28"/>
              </w:rPr>
            </w:pPr>
            <w:r w:rsidRPr="00D0586E">
              <w:rPr>
                <w:rFonts w:ascii="Times New Roman" w:hAnsi="Times New Roman"/>
                <w:sz w:val="28"/>
                <w:szCs w:val="28"/>
              </w:rPr>
              <w:t>Удельное электрическое сопротивление алюминия</w:t>
            </w:r>
            <w:proofErr w:type="gramStart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D0586E">
              <w:rPr>
                <w:rFonts w:ascii="Times New Roman" w:hAnsi="Times New Roman"/>
                <w:sz w:val="28"/>
                <w:szCs w:val="28"/>
              </w:rPr>
              <w:t xml:space="preserve"> 0,028 Ом*мм</w:t>
            </w:r>
            <w:r w:rsidRPr="00D0586E"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  <w:r w:rsidRPr="00D0586E">
              <w:rPr>
                <w:rFonts w:ascii="Times New Roman" w:hAnsi="Times New Roman"/>
                <w:sz w:val="28"/>
                <w:szCs w:val="28"/>
              </w:rPr>
              <w:t>/м</w:t>
            </w:r>
          </w:p>
        </w:tc>
      </w:tr>
    </w:tbl>
    <w:p w:rsidR="00D0586E" w:rsidRDefault="00D0586E" w:rsidP="00D0586E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:rsidR="00D0586E" w:rsidRPr="00D0586E" w:rsidRDefault="00D0586E" w:rsidP="00D0586E">
      <w:pPr>
        <w:pStyle w:val="a3"/>
        <w:jc w:val="center"/>
        <w:rPr>
          <w:rFonts w:ascii="Times New Roman" w:hAnsi="Times New Roman"/>
          <w:b/>
          <w:sz w:val="28"/>
          <w:szCs w:val="24"/>
        </w:rPr>
      </w:pPr>
    </w:p>
    <w:p w:rsidR="00D0586E" w:rsidRPr="00D0586E" w:rsidRDefault="00D0586E" w:rsidP="00D0586E">
      <w:pPr>
        <w:pStyle w:val="a3"/>
        <w:jc w:val="center"/>
        <w:rPr>
          <w:rFonts w:ascii="Times New Roman" w:hAnsi="Times New Roman"/>
          <w:b/>
          <w:sz w:val="28"/>
          <w:szCs w:val="24"/>
        </w:rPr>
      </w:pPr>
      <w:r w:rsidRPr="00D0586E">
        <w:rPr>
          <w:rFonts w:ascii="Times New Roman" w:hAnsi="Times New Roman"/>
          <w:b/>
          <w:sz w:val="28"/>
          <w:szCs w:val="24"/>
        </w:rPr>
        <w:t>Вариант  2</w:t>
      </w:r>
    </w:p>
    <w:p w:rsidR="00D0586E" w:rsidRDefault="00D0586E" w:rsidP="00D0586E">
      <w:pPr>
        <w:pStyle w:val="a3"/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09"/>
        <w:gridCol w:w="3601"/>
        <w:gridCol w:w="5361"/>
      </w:tblGrid>
      <w:tr w:rsidR="00D0586E" w:rsidRPr="00D0586E" w:rsidTr="00CB6DE7">
        <w:tc>
          <w:tcPr>
            <w:tcW w:w="675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№</w:t>
            </w:r>
          </w:p>
        </w:tc>
        <w:tc>
          <w:tcPr>
            <w:tcW w:w="4253" w:type="dxa"/>
            <w:tcBorders>
              <w:right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Задание</w:t>
            </w:r>
          </w:p>
        </w:tc>
        <w:tc>
          <w:tcPr>
            <w:tcW w:w="5812" w:type="dxa"/>
            <w:tcBorders>
              <w:left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Вариант ответа</w:t>
            </w:r>
          </w:p>
        </w:tc>
      </w:tr>
      <w:tr w:rsidR="00D0586E" w:rsidRPr="004D580C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  <w:tcBorders>
              <w:right w:val="single" w:sz="4" w:space="0" w:color="auto"/>
            </w:tcBorders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Мощность имеет формулу: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  <w:tcBorders>
              <w:left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  <w:lang w:val="en-US"/>
              </w:rPr>
            </w:pPr>
            <w:r w:rsidRPr="00D0586E">
              <w:rPr>
                <w:rFonts w:ascii="Times New Roman" w:hAnsi="Times New Roman"/>
                <w:b/>
                <w:sz w:val="28"/>
                <w:szCs w:val="24"/>
                <w:lang w:val="en-US"/>
              </w:rPr>
              <w:t>1)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U = R/I   </w:t>
            </w:r>
            <w:r w:rsidRPr="00D0586E">
              <w:rPr>
                <w:rFonts w:ascii="Times New Roman" w:hAnsi="Times New Roman"/>
                <w:b/>
                <w:sz w:val="28"/>
                <w:szCs w:val="24"/>
                <w:lang w:val="en-US"/>
              </w:rPr>
              <w:t>2)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P = IU  </w:t>
            </w:r>
            <w:r w:rsidRPr="00D0586E">
              <w:rPr>
                <w:rFonts w:ascii="Times New Roman" w:hAnsi="Times New Roman"/>
                <w:b/>
                <w:sz w:val="28"/>
                <w:szCs w:val="24"/>
                <w:lang w:val="en-US"/>
              </w:rPr>
              <w:t>3)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 I = U/R   </w:t>
            </w:r>
            <w:r w:rsidRPr="00D0586E">
              <w:rPr>
                <w:rFonts w:ascii="Times New Roman" w:hAnsi="Times New Roman"/>
                <w:b/>
                <w:sz w:val="28"/>
                <w:szCs w:val="24"/>
                <w:lang w:val="en-US"/>
              </w:rPr>
              <w:t>4)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 R=I/U </w:t>
            </w:r>
            <w:r w:rsidRPr="00D0586E">
              <w:rPr>
                <w:rFonts w:ascii="Times New Roman" w:hAnsi="Times New Roman"/>
                <w:b/>
                <w:sz w:val="28"/>
                <w:szCs w:val="24"/>
                <w:lang w:val="en-US"/>
              </w:rPr>
              <w:t>5)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U = P/I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  <w:lang w:val="en-US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Физическая величина, характеризующая свойства проводника препятствовать прохождению электрического тока и равная отношению напряжения на концах проводника к силе тока, протекающего по нему...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ind w:left="175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электрический ток</w:t>
            </w:r>
          </w:p>
          <w:p w:rsidR="00D0586E" w:rsidRPr="00D0586E" w:rsidRDefault="00D0586E" w:rsidP="00CB6DE7">
            <w:pPr>
              <w:pStyle w:val="a3"/>
              <w:ind w:left="175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2) напряжение</w:t>
            </w:r>
          </w:p>
          <w:p w:rsidR="00D0586E" w:rsidRPr="00D0586E" w:rsidRDefault="00D0586E" w:rsidP="00CB6DE7">
            <w:pPr>
              <w:pStyle w:val="a3"/>
              <w:ind w:left="175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3) сопротивление</w:t>
            </w:r>
          </w:p>
          <w:p w:rsidR="00D0586E" w:rsidRPr="00D0586E" w:rsidRDefault="00D0586E" w:rsidP="00CB6DE7">
            <w:pPr>
              <w:pStyle w:val="a3"/>
              <w:ind w:left="175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4) мощность</w:t>
            </w:r>
          </w:p>
          <w:p w:rsidR="00D0586E" w:rsidRPr="00D0586E" w:rsidRDefault="00D0586E" w:rsidP="00CB6DE7">
            <w:pPr>
              <w:pStyle w:val="a3"/>
              <w:ind w:left="175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5) ёмкость</w:t>
            </w:r>
          </w:p>
          <w:p w:rsidR="00D0586E" w:rsidRPr="00D0586E" w:rsidRDefault="00D0586E" w:rsidP="00CB6DE7">
            <w:pPr>
              <w:pStyle w:val="a3"/>
              <w:ind w:left="175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6) частота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Единицей измерения напряжения  является...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ампер     2) вольт      3) ватт      4) ом   5) герц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Чему равно общее сопротивление двух </w:t>
            </w:r>
            <w:r w:rsidRPr="00D0586E">
              <w:rPr>
                <w:rFonts w:ascii="Times New Roman" w:hAnsi="Times New Roman"/>
                <w:sz w:val="28"/>
                <w:szCs w:val="24"/>
              </w:rPr>
              <w:lastRenderedPageBreak/>
              <w:t>одинаковых последовательно  соединенных резисторов?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spacing w:before="240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1) 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>,  2)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>/2,  3) 2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>,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 xml:space="preserve"> 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 4) 0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Однофазное напряжение равно ...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380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А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>,     2)  220 А     3) 220 В      4) 380 В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Если напряжение в сети равно 220 в, сила тока в цепи равна 4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А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>, то сопротивление прибора...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44 Ом       2) 880 Ом       3)  55 Ом     4)  216 Ом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Каково будет напряжение на резисторе, если его сопротивление 6 Ом, а сила тока через него - 2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А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>?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3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В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  2)  2 А   3) 1 А   4)  12 В   5)  0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Определите параметры переменного электрического тока.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774163" cy="852055"/>
                  <wp:effectExtent l="1905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lum bright="-20000" contrast="40000"/>
                          </a:blip>
                          <a:srcRect l="21839" t="46914" r="58397" b="361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118" cy="8539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В каких случаях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приходится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составляют батарею последовательно соединенных конденсаторов?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для увеличения емкости цепи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2) для уменьшения емкости цепи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3) конденсаторы последовательно не соединяют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Определить сопротивление ламп накаливания при указанных на них мощностях Р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1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>= 2 кВт, Р2 = 6 кВт 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напряжении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U = 220 В.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1. R1 = 12 Ом; R2 = 3 Ом.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2. R1 = 24 Ом; R2 = 9 Ом.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3. R1 = 9 Ом; R2 = 27 Ом.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Единица измерения частоты: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А   2) В   3) Вб   4) Вт   5) Ом   6) Гц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Что такое резистор?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Определите сопротивление резистора: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sz w:val="28"/>
              </w:rPr>
              <w:object w:dxaOrig="4320" w:dyaOrig="1515">
                <v:shape id="_x0000_i1028" type="#_x0000_t75" style="width:153.3pt;height:55.05pt" o:ole="">
                  <v:imagedata r:id="rId17" o:title="" gain="5"/>
                </v:shape>
                <o:OLEObject Type="Embed" ProgID="PBrush" ShapeID="_x0000_i1028" DrawAspect="Content" ObjectID="_1629834156" r:id="rId18"/>
              </w:objec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Для чего предназначен трансформатор?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Если 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k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>&gt;1, то трансформатор ......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1) повышающий   2) понижающий   3) силовой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Что такое проводник?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Какие материалы из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перечисленных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относятся к проводникам?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1) латунь    2) керамика    3) пластмасса </w:t>
            </w: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4) сталь    5) резина  6) нефтяное масло </w:t>
            </w: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7) воздух   8) дистиллированная вода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Единица измерения </w:t>
            </w:r>
            <w:r w:rsidRPr="00D0586E">
              <w:rPr>
                <w:rFonts w:ascii="Times New Roman" w:hAnsi="Times New Roman"/>
                <w:sz w:val="28"/>
                <w:szCs w:val="24"/>
              </w:rPr>
              <w:lastRenderedPageBreak/>
              <w:t>индуктивности: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lastRenderedPageBreak/>
              <w:t>1) А   2) В   3) Гн   4) Вт   5) Ом   6) Гц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Что такое измерительный прибор?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Каким прибором можно измерить сопротивление?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Преобразование электрической энергии в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механическую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осуществляется с помощью: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1)     выпрямителя         2)    генератора 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3)     трансформатора   4)     электродвигателя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Вставьте пропущенное слово.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Ток называется …………, если он с течением времени изменяется по величине и направлению.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Запишите «да» или «нет», если вы согласны или не согласны с утверждением.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1)Направленное движение электрических зарядов называется электрическим током.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2)Вещества, проводящие электрический ток называются изоляторами.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3)В электродвигателе механическая энергия преобразуется в 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электрическую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>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4)Гальванические элементы и аккумуляторы являются переносными источниками тока.</w:t>
            </w:r>
          </w:p>
        </w:tc>
      </w:tr>
      <w:tr w:rsidR="00D0586E" w:rsidRPr="00D0586E" w:rsidTr="00CB6DE7">
        <w:trPr>
          <w:trHeight w:val="232"/>
        </w:trPr>
        <w:tc>
          <w:tcPr>
            <w:tcW w:w="10740" w:type="dxa"/>
            <w:gridSpan w:val="3"/>
            <w:tcBorders>
              <w:top w:val="single" w:sz="4" w:space="0" w:color="auto"/>
            </w:tcBorders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b/>
                <w:sz w:val="28"/>
              </w:rPr>
            </w:pPr>
            <w:r w:rsidRPr="00D0586E">
              <w:rPr>
                <w:rFonts w:ascii="Times New Roman" w:hAnsi="Times New Roman"/>
                <w:b/>
                <w:sz w:val="28"/>
              </w:rPr>
              <w:t>РЕШИТЕ ЗАДАЧИ</w:t>
            </w:r>
          </w:p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0065" w:type="dxa"/>
            <w:gridSpan w:val="2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Определите стоимость  израсходованной энергии, если прибор мощностью 1,8 кВт отработал 18 дней по 4 часа. Стоимость 1КВт*ч = 1,01 руб.</w:t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Определите емкость цепи, если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 С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1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= 20 мкФ, С2 = 25 мкФ,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С3 = 30 мкФ, С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>4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= 35 мкФ.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Сделайте вывод об изменении емкости.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noProof/>
                <w:sz w:val="28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1040881</wp:posOffset>
                  </wp:positionH>
                  <wp:positionV relativeFrom="paragraph">
                    <wp:posOffset>149744</wp:posOffset>
                  </wp:positionV>
                  <wp:extent cx="1329228" cy="415636"/>
                  <wp:effectExtent l="19050" t="0" r="4272" b="0"/>
                  <wp:wrapNone/>
                  <wp:docPr id="2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6336" t="48662" r="49121" b="432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228" cy="4156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Составьте электрическую схему по макету. Дайте название элементам.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2591666" cy="1055024"/>
                  <wp:effectExtent l="19050" t="0" r="0" b="0"/>
                  <wp:docPr id="3" name="Рисунок 105" descr="http://xn--80aaehfbdnibse7ai3audo8byp.xn--p1ai/ege/testi/post_tok/pic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http://xn--80aaehfbdnibse7ai3audo8byp.xn--p1ai/ege/testi/post_tok/pic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234" cy="10544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86E" w:rsidRPr="00D0586E" w:rsidTr="00CB6DE7"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Переведите в СИ:</w:t>
            </w: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12 мА    0,006 кОм     0,368 ГВт   10 ГГц   8 мкВ   8 нФ</w:t>
            </w:r>
          </w:p>
        </w:tc>
      </w:tr>
      <w:tr w:rsidR="00D0586E" w:rsidRPr="00D0586E" w:rsidTr="0022575E">
        <w:trPr>
          <w:trHeight w:val="2330"/>
        </w:trPr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4253" w:type="dxa"/>
          </w:tcPr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 xml:space="preserve">Определите ток цепи, если напряжение 24 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V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1= 2 ОМ, 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2 = 3 ОМ,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3 = 6 ОМ, 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4 = 3 ОМ, 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 xml:space="preserve">5 = 4 ОМ, </w:t>
            </w:r>
            <w:r w:rsidRPr="00D0586E">
              <w:rPr>
                <w:rFonts w:ascii="Times New Roman" w:hAnsi="Times New Roman"/>
                <w:sz w:val="28"/>
                <w:szCs w:val="24"/>
                <w:lang w:val="en-US"/>
              </w:rPr>
              <w:t>R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>6 = 6 ОМ</w:t>
            </w:r>
          </w:p>
          <w:p w:rsidR="00D0586E" w:rsidRPr="00D0586E" w:rsidRDefault="00D0586E" w:rsidP="00CB6DE7">
            <w:pPr>
              <w:pStyle w:val="a3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5812" w:type="dxa"/>
          </w:tcPr>
          <w:p w:rsidR="00D0586E" w:rsidRPr="00D0586E" w:rsidRDefault="00D0586E" w:rsidP="00CB6DE7">
            <w:pPr>
              <w:pStyle w:val="a3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sz w:val="28"/>
              </w:rPr>
              <w:object w:dxaOrig="11340" w:dyaOrig="5775">
                <v:shape id="_x0000_i1029" type="#_x0000_t75" style="width:213.45pt;height:107.6pt" o:ole="">
                  <v:imagedata r:id="rId20" o:title="" gain="5" blacklevel="-6554f"/>
                </v:shape>
                <o:OLEObject Type="Embed" ProgID="PBrush" ShapeID="_x0000_i1029" DrawAspect="Content" ObjectID="_1629834157" r:id="rId21"/>
              </w:object>
            </w:r>
          </w:p>
        </w:tc>
      </w:tr>
      <w:tr w:rsidR="00D0586E" w:rsidRPr="00D0586E" w:rsidTr="00CB6DE7">
        <w:trPr>
          <w:trHeight w:val="1036"/>
        </w:trPr>
        <w:tc>
          <w:tcPr>
            <w:tcW w:w="675" w:type="dxa"/>
          </w:tcPr>
          <w:p w:rsidR="00D0586E" w:rsidRPr="00D0586E" w:rsidRDefault="00D0586E" w:rsidP="00D0586E">
            <w:pPr>
              <w:pStyle w:val="a3"/>
              <w:numPr>
                <w:ilvl w:val="0"/>
                <w:numId w:val="16"/>
              </w:numPr>
              <w:ind w:left="426"/>
              <w:jc w:val="center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0065" w:type="dxa"/>
            <w:gridSpan w:val="2"/>
          </w:tcPr>
          <w:p w:rsidR="00D0586E" w:rsidRPr="00D0586E" w:rsidRDefault="00D0586E" w:rsidP="00CB6DE7">
            <w:pPr>
              <w:pStyle w:val="a3"/>
              <w:jc w:val="both"/>
              <w:rPr>
                <w:rFonts w:ascii="Times New Roman" w:hAnsi="Times New Roman"/>
                <w:sz w:val="28"/>
                <w:szCs w:val="24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Рассчитать силу тока, проходящую по медному проводу длиной 100м, площадью поперечного сечения 0,5мм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  <w:vertAlign w:val="superscript"/>
              </w:rPr>
              <w:t>2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, если к концам провода приложено напряжение 6,8B.  </w:t>
            </w:r>
          </w:p>
          <w:p w:rsidR="00D0586E" w:rsidRPr="00D0586E" w:rsidRDefault="00D0586E" w:rsidP="00CB6DE7">
            <w:pPr>
              <w:pStyle w:val="a3"/>
              <w:jc w:val="both"/>
              <w:rPr>
                <w:sz w:val="28"/>
              </w:rPr>
            </w:pPr>
            <w:r w:rsidRPr="00D0586E">
              <w:rPr>
                <w:rFonts w:ascii="Times New Roman" w:hAnsi="Times New Roman"/>
                <w:sz w:val="28"/>
                <w:szCs w:val="24"/>
              </w:rPr>
              <w:t>Удельное электрическое сопротивление меди</w:t>
            </w:r>
            <w:proofErr w:type="gramStart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:</w:t>
            </w:r>
            <w:proofErr w:type="gramEnd"/>
            <w:r w:rsidRPr="00D0586E">
              <w:rPr>
                <w:rFonts w:ascii="Times New Roman" w:hAnsi="Times New Roman"/>
                <w:sz w:val="28"/>
                <w:szCs w:val="24"/>
              </w:rPr>
              <w:t xml:space="preserve"> 0,017 Ом*мм</w:t>
            </w:r>
            <w:r w:rsidRPr="00D0586E">
              <w:rPr>
                <w:rFonts w:ascii="Times New Roman" w:hAnsi="Times New Roman"/>
                <w:sz w:val="28"/>
                <w:szCs w:val="24"/>
                <w:vertAlign w:val="superscript"/>
              </w:rPr>
              <w:t>2</w:t>
            </w:r>
            <w:r w:rsidRPr="00D0586E">
              <w:rPr>
                <w:rFonts w:ascii="Times New Roman" w:hAnsi="Times New Roman"/>
                <w:sz w:val="28"/>
                <w:szCs w:val="24"/>
              </w:rPr>
              <w:t>/м</w:t>
            </w:r>
          </w:p>
        </w:tc>
      </w:tr>
    </w:tbl>
    <w:p w:rsidR="00D0586E" w:rsidRDefault="00D0586E" w:rsidP="00D0586E">
      <w:pPr>
        <w:pStyle w:val="a3"/>
        <w:jc w:val="center"/>
        <w:rPr>
          <w:rFonts w:ascii="Times New Roman" w:hAnsi="Times New Roman"/>
          <w:sz w:val="24"/>
          <w:szCs w:val="24"/>
        </w:rPr>
      </w:pPr>
    </w:p>
    <w:p w:rsidR="0073627E" w:rsidRDefault="0073627E" w:rsidP="008B130F">
      <w:pPr>
        <w:rPr>
          <w:rFonts w:ascii="Times New Roman" w:hAnsi="Times New Roman" w:cs="Times New Roman"/>
          <w:sz w:val="28"/>
          <w:szCs w:val="28"/>
        </w:rPr>
      </w:pPr>
    </w:p>
    <w:p w:rsidR="0073627E" w:rsidRDefault="0073627E" w:rsidP="0073627E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4. </w:t>
      </w:r>
      <w:r w:rsidRPr="0073627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Перечень учебных изданий, Интернет-ресурсов, дополнительной литературы</w:t>
      </w:r>
    </w:p>
    <w:p w:rsidR="004C268D" w:rsidRDefault="004C268D" w:rsidP="0073627E">
      <w:pPr>
        <w:shd w:val="clear" w:color="auto" w:fill="FFFFFF" w:themeFill="background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Основные источники: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 Прошин В.М. Электротехника: учебник. -1-е изд., М.: Академия, 2010. -288с.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2. </w:t>
      </w:r>
      <w:proofErr w:type="spell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Лоторейчук</w:t>
      </w:r>
      <w:proofErr w:type="spell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>Е.А.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>Теоретические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>основы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>электротехники: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 xml:space="preserve">Учебник/Е.А. </w:t>
      </w:r>
      <w:proofErr w:type="spell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Лоторейчук</w:t>
      </w:r>
      <w:proofErr w:type="spell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gram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-М</w:t>
      </w:r>
      <w:proofErr w:type="gram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.: ИД ФОРУМ: НИЦ ИНФРА-М., 2014. -320с.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Славинский А.К. Электротехника с основами электротехники: учебное пособие/А.К. Славинский, И.С. </w:t>
      </w:r>
      <w:proofErr w:type="spell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Туревский</w:t>
      </w:r>
      <w:proofErr w:type="spell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proofErr w:type="gram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-М</w:t>
      </w:r>
      <w:proofErr w:type="gram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.: ИД ФОРУМ: НИЦ Инфра </w:t>
      </w:r>
      <w:proofErr w:type="gram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-М</w:t>
      </w:r>
      <w:proofErr w:type="gram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., 2013. - 448с.</w:t>
      </w:r>
    </w:p>
    <w:p w:rsidR="004C268D" w:rsidRPr="004C268D" w:rsidRDefault="004C268D" w:rsidP="004C268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4C268D" w:rsidRPr="004C268D" w:rsidRDefault="004C268D" w:rsidP="004C268D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Дополнительные источники:</w:t>
      </w:r>
    </w:p>
    <w:p w:rsidR="004C268D" w:rsidRPr="004C268D" w:rsidRDefault="004C268D" w:rsidP="004C268D">
      <w:pPr>
        <w:numPr>
          <w:ilvl w:val="0"/>
          <w:numId w:val="14"/>
        </w:numPr>
        <w:tabs>
          <w:tab w:val="num" w:pos="540"/>
        </w:tabs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Гальперин М.Ф. Электротехника и электроника: Учебное пособие. – М.:   Форум, 2007.</w:t>
      </w:r>
    </w:p>
    <w:p w:rsidR="004C268D" w:rsidRPr="004C268D" w:rsidRDefault="004C268D" w:rsidP="004C268D">
      <w:pPr>
        <w:numPr>
          <w:ilvl w:val="0"/>
          <w:numId w:val="14"/>
        </w:numPr>
        <w:tabs>
          <w:tab w:val="num" w:pos="540"/>
        </w:tabs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Дубина А.Г., Орлова С.С. 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MS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Excel</w:t>
      </w: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электротехнике и электронике. – </w:t>
      </w:r>
      <w:proofErr w:type="gram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С-Пб</w:t>
      </w:r>
      <w:proofErr w:type="gram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БХВ-Петербург, 2006.</w:t>
      </w:r>
    </w:p>
    <w:p w:rsidR="004C268D" w:rsidRPr="004C268D" w:rsidRDefault="004D580C" w:rsidP="004C268D">
      <w:pPr>
        <w:numPr>
          <w:ilvl w:val="0"/>
          <w:numId w:val="14"/>
        </w:numPr>
        <w:tabs>
          <w:tab w:val="num" w:pos="540"/>
        </w:tabs>
        <w:spacing w:after="0" w:line="240" w:lineRule="auto"/>
        <w:ind w:left="540" w:hanging="54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2" w:history="1">
        <w:r w:rsidR="004C268D" w:rsidRPr="004C268D">
          <w:rPr>
            <w:rFonts w:ascii="Times New Roman" w:eastAsia="Times New Roman" w:hAnsi="Times New Roman" w:cs="Times New Roman"/>
            <w:sz w:val="28"/>
            <w:lang w:eastAsia="ru-RU"/>
          </w:rPr>
          <w:t>Немцов М.В.</w:t>
        </w:r>
      </w:hyperlink>
      <w:r w:rsidR="004C268D"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4C268D" w:rsidRPr="004C268D">
        <w:rPr>
          <w:rFonts w:ascii="Times New Roman" w:eastAsia="Times New Roman" w:hAnsi="Times New Roman" w:cs="Times New Roman"/>
          <w:sz w:val="28"/>
          <w:lang w:eastAsia="ru-RU"/>
        </w:rPr>
        <w:t> </w:t>
      </w:r>
      <w:hyperlink r:id="rId23" w:history="1">
        <w:r w:rsidR="004C268D" w:rsidRPr="004C268D">
          <w:rPr>
            <w:rFonts w:ascii="Times New Roman" w:eastAsia="Times New Roman" w:hAnsi="Times New Roman" w:cs="Times New Roman"/>
            <w:sz w:val="28"/>
            <w:lang w:eastAsia="ru-RU"/>
          </w:rPr>
          <w:t>Немцова М.Л.</w:t>
        </w:r>
      </w:hyperlink>
      <w:r w:rsidR="004C268D"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268D" w:rsidRPr="004C268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Электротехника и электроника. </w:t>
      </w:r>
      <w:r w:rsidR="004C268D"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 М.:  Издательский центр «Академия», 2010.</w:t>
      </w:r>
    </w:p>
    <w:p w:rsidR="004C268D" w:rsidRPr="004C268D" w:rsidRDefault="004C268D" w:rsidP="004C268D">
      <w:pPr>
        <w:numPr>
          <w:ilvl w:val="0"/>
          <w:numId w:val="14"/>
        </w:numPr>
        <w:tabs>
          <w:tab w:val="num" w:pos="540"/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gram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Прошин</w:t>
      </w:r>
      <w:proofErr w:type="gram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В.М. Рабочая тетрадь для лабораторных и практических работ по электротехнике. – М.: Издательский центр «Академия», 2008.</w:t>
      </w:r>
    </w:p>
    <w:p w:rsidR="004C268D" w:rsidRPr="004C268D" w:rsidRDefault="004C268D" w:rsidP="004C268D">
      <w:pPr>
        <w:numPr>
          <w:ilvl w:val="0"/>
          <w:numId w:val="14"/>
        </w:numPr>
        <w:tabs>
          <w:tab w:val="num" w:pos="540"/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gram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Прошин</w:t>
      </w:r>
      <w:proofErr w:type="gram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В.М. Лабораторно-практические работы по электротехнике. – М.: Издательский центр «Академия», 2008.</w:t>
      </w:r>
    </w:p>
    <w:p w:rsidR="004C268D" w:rsidRPr="004C268D" w:rsidRDefault="004C268D" w:rsidP="004C268D">
      <w:pPr>
        <w:numPr>
          <w:ilvl w:val="0"/>
          <w:numId w:val="14"/>
        </w:numPr>
        <w:tabs>
          <w:tab w:val="num" w:pos="54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Ярочкина</w:t>
      </w:r>
      <w:proofErr w:type="spellEnd"/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Г.В., Володарская А.А. Рабочая тетрадь по электротехнике для НПО. – М.:  Издательский центр «Академия», 2008.</w:t>
      </w:r>
    </w:p>
    <w:p w:rsidR="004C268D" w:rsidRPr="004C268D" w:rsidRDefault="004C268D" w:rsidP="004C268D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</w:p>
    <w:p w:rsidR="004C268D" w:rsidRPr="004C268D" w:rsidRDefault="004C268D" w:rsidP="004C268D">
      <w:pPr>
        <w:autoSpaceDE w:val="0"/>
        <w:autoSpaceDN w:val="0"/>
        <w:adjustRightInd w:val="0"/>
        <w:spacing w:after="0" w:line="240" w:lineRule="auto"/>
        <w:rPr>
          <w:rFonts w:ascii="Times New Roman" w:eastAsia="TimesNewRomanPSMT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</w:t>
      </w: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Интернет</w:t>
      </w:r>
      <w:r w:rsidRPr="004C268D">
        <w:rPr>
          <w:rFonts w:ascii="Times New Roman" w:eastAsia="TimesNewRomanPSMT" w:hAnsi="Times New Roman" w:cs="Times New Roman"/>
          <w:b/>
          <w:sz w:val="28"/>
          <w:szCs w:val="28"/>
          <w:lang w:eastAsia="ru-RU"/>
        </w:rPr>
        <w:t>-</w:t>
      </w:r>
      <w:r w:rsidRPr="004C268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ресурсы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:</w:t>
      </w:r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Информация по теме «Электрические цепи постоянного тока</w:t>
      </w: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>».   Форма доступа: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http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://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www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college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  <w:proofErr w:type="spellStart"/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/</w:t>
      </w:r>
      <w:proofErr w:type="spellStart"/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enportal</w:t>
      </w:r>
      <w:proofErr w:type="spellEnd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physics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content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chapter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4/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section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paragraph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8/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the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ory.html </w:t>
      </w:r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lastRenderedPageBreak/>
        <w:t>Электронный учебник по курсу «Общая электротехника»</w:t>
      </w: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Форма доступа: </w:t>
      </w:r>
      <w:hyperlink r:id="rId24" w:history="1"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http://elib.ispu.ru/library/electro1/index.htm</w:t>
        </w:r>
      </w:hyperlink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</w:t>
      </w:r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Электронный справочник по направлению </w:t>
      </w:r>
      <w:r w:rsidRPr="004C268D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«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Электротехника, электромеханика и </w:t>
      </w:r>
      <w:proofErr w:type="spellStart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электротехнологии</w:t>
      </w:r>
      <w:proofErr w:type="spellEnd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». </w:t>
      </w: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Форма доступа:  - </w:t>
      </w:r>
      <w:hyperlink w:history="1"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 xml:space="preserve">http:// </w:t>
        </w:r>
        <w:proofErr w:type="spellStart"/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ftemk.mpei</w:t>
        </w:r>
        <w:proofErr w:type="spellEnd"/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. ac.ru/</w:t>
        </w:r>
        <w:proofErr w:type="spellStart"/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elpro</w:t>
        </w:r>
        <w:proofErr w:type="spellEnd"/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/</w:t>
        </w:r>
      </w:hyperlink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</w:t>
      </w:r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Электронный учебник по курсу «Электроника и </w:t>
      </w:r>
      <w:proofErr w:type="spellStart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схемотехника</w:t>
      </w:r>
      <w:proofErr w:type="spellEnd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»</w:t>
      </w: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Форма доступа:  </w:t>
      </w:r>
      <w:hyperlink r:id="rId25" w:history="1"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http://www.toe.stf.mrsu.ru/demoversia/book/index.htm</w:t>
        </w:r>
      </w:hyperlink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 </w:t>
      </w:r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Мультимедийный курс «В мир электричества как в первый раз»</w:t>
      </w:r>
      <w:hyperlink r:id="rId26" w:history="1"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.</w:t>
        </w:r>
        <w:r w:rsidRPr="004C268D">
          <w:rPr>
            <w:rFonts w:ascii="Times New Roman" w:eastAsia="Times New Roman" w:hAnsi="Times New Roman" w:cs="Times New Roman"/>
            <w:sz w:val="28"/>
            <w:lang w:eastAsia="ru-RU"/>
          </w:rPr>
          <w:t xml:space="preserve"> Форма доступа: </w:t>
        </w:r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http://www.</w:t>
        </w:r>
        <w:proofErr w:type="spellStart"/>
        <w:r w:rsidRPr="004C268D">
          <w:rPr>
            <w:rFonts w:ascii="Times New Roman" w:eastAsia="TimesNewRomanPSMT" w:hAnsi="Times New Roman" w:cs="Times New Roman"/>
            <w:sz w:val="28"/>
            <w:lang w:val="en-US" w:eastAsia="ru-RU"/>
          </w:rPr>
          <w:t>eltray</w:t>
        </w:r>
        <w:proofErr w:type="spellEnd"/>
        <w:r w:rsidRPr="004C268D">
          <w:rPr>
            <w:rFonts w:ascii="Times New Roman" w:eastAsia="TimesNewRomanPSMT" w:hAnsi="Times New Roman" w:cs="Times New Roman"/>
            <w:sz w:val="28"/>
            <w:lang w:eastAsia="ru-RU"/>
          </w:rPr>
          <w:t>.</w:t>
        </w:r>
        <w:r w:rsidRPr="004C268D">
          <w:rPr>
            <w:rFonts w:ascii="Times New Roman" w:eastAsia="TimesNewRomanPSMT" w:hAnsi="Times New Roman" w:cs="Times New Roman"/>
            <w:sz w:val="28"/>
            <w:lang w:val="en-US" w:eastAsia="ru-RU"/>
          </w:rPr>
          <w:t>com</w:t>
        </w:r>
      </w:hyperlink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 xml:space="preserve">. </w:t>
      </w:r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Учебник «Электротехника с основами электроники»</w:t>
      </w:r>
      <w:r w:rsidRPr="004C268D">
        <w:rPr>
          <w:rFonts w:ascii="Tahoma" w:eastAsia="Times New Roman" w:hAnsi="Tahoma" w:cs="Tahoma"/>
          <w:color w:val="000000"/>
          <w:kern w:val="36"/>
          <w:sz w:val="30"/>
          <w:szCs w:val="30"/>
          <w:lang w:eastAsia="ru-RU"/>
        </w:rPr>
        <w:t xml:space="preserve">. </w:t>
      </w: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Форма доступа: </w:t>
      </w:r>
      <w:hyperlink r:id="rId27" w:history="1">
        <w:r w:rsidRPr="004C268D">
          <w:rPr>
            <w:rFonts w:ascii="Times New Roman" w:eastAsia="Times New Roman" w:hAnsi="Times New Roman" w:cs="Times New Roman"/>
            <w:sz w:val="28"/>
            <w:lang w:eastAsia="ru-RU"/>
          </w:rPr>
          <w:t>http://www.twirpx.com/file/229100/</w:t>
        </w:r>
      </w:hyperlink>
    </w:p>
    <w:p w:rsidR="004C268D" w:rsidRPr="004C268D" w:rsidRDefault="004C268D" w:rsidP="004C268D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ind w:left="540" w:hanging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68D">
        <w:rPr>
          <w:rFonts w:ascii="Times New Roman" w:eastAsia="Times New Roman" w:hAnsi="Times New Roman" w:cs="Times New Roman"/>
          <w:bCs/>
          <w:sz w:val="28"/>
          <w:lang w:eastAsia="ru-RU"/>
        </w:rPr>
        <w:t>Коллекция: естественнонаучные эксперименты</w:t>
      </w:r>
      <w:r w:rsidRPr="004C26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Форма доступа:   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http://www.</w:t>
      </w:r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experiment</w:t>
      </w:r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  <w:proofErr w:type="spellStart"/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edu</w:t>
      </w:r>
      <w:proofErr w:type="spellEnd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  <w:proofErr w:type="spellStart"/>
      <w:r w:rsidRPr="004C268D">
        <w:rPr>
          <w:rFonts w:ascii="Times New Roman" w:eastAsia="TimesNewRomanPSMT" w:hAnsi="Times New Roman" w:cs="Times New Roman"/>
          <w:sz w:val="28"/>
          <w:szCs w:val="28"/>
          <w:lang w:val="en-US" w:eastAsia="ru-RU"/>
        </w:rPr>
        <w:t>ru</w:t>
      </w:r>
      <w:proofErr w:type="spellEnd"/>
      <w:r w:rsidRPr="004C268D">
        <w:rPr>
          <w:rFonts w:ascii="Times New Roman" w:eastAsia="TimesNewRomanPSMT" w:hAnsi="Times New Roman" w:cs="Times New Roman"/>
          <w:sz w:val="28"/>
          <w:szCs w:val="28"/>
          <w:lang w:eastAsia="ru-RU"/>
        </w:rPr>
        <w:t>.</w:t>
      </w:r>
    </w:p>
    <w:sectPr w:rsidR="004C268D" w:rsidRPr="004C268D" w:rsidSect="0073627E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21132"/>
    <w:multiLevelType w:val="hybridMultilevel"/>
    <w:tmpl w:val="6F4416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11111"/>
    <w:multiLevelType w:val="hybridMultilevel"/>
    <w:tmpl w:val="FED6EA54"/>
    <w:lvl w:ilvl="0" w:tplc="1E8E88B0">
      <w:numFmt w:val="bullet"/>
      <w:lvlText w:val="-"/>
      <w:lvlJc w:val="left"/>
      <w:pPr>
        <w:ind w:left="100" w:hanging="224"/>
      </w:pPr>
      <w:rPr>
        <w:rFonts w:ascii="Times New Roman" w:eastAsia="Times New Roman" w:hAnsi="Times New Roman" w:cs="Times New Roman" w:hint="default"/>
        <w:spacing w:val="-30"/>
        <w:w w:val="99"/>
        <w:sz w:val="24"/>
        <w:szCs w:val="24"/>
      </w:rPr>
    </w:lvl>
    <w:lvl w:ilvl="1" w:tplc="42D42EC6">
      <w:numFmt w:val="bullet"/>
      <w:lvlText w:val="•"/>
      <w:lvlJc w:val="left"/>
      <w:pPr>
        <w:ind w:left="631" w:hanging="224"/>
      </w:pPr>
      <w:rPr>
        <w:rFonts w:hint="default"/>
      </w:rPr>
    </w:lvl>
    <w:lvl w:ilvl="2" w:tplc="C2608B04">
      <w:numFmt w:val="bullet"/>
      <w:lvlText w:val="•"/>
      <w:lvlJc w:val="left"/>
      <w:pPr>
        <w:ind w:left="1162" w:hanging="224"/>
      </w:pPr>
      <w:rPr>
        <w:rFonts w:hint="default"/>
      </w:rPr>
    </w:lvl>
    <w:lvl w:ilvl="3" w:tplc="B9683D92">
      <w:numFmt w:val="bullet"/>
      <w:lvlText w:val="•"/>
      <w:lvlJc w:val="left"/>
      <w:pPr>
        <w:ind w:left="1694" w:hanging="224"/>
      </w:pPr>
      <w:rPr>
        <w:rFonts w:hint="default"/>
      </w:rPr>
    </w:lvl>
    <w:lvl w:ilvl="4" w:tplc="87D8D6AA">
      <w:numFmt w:val="bullet"/>
      <w:lvlText w:val="•"/>
      <w:lvlJc w:val="left"/>
      <w:pPr>
        <w:ind w:left="2225" w:hanging="224"/>
      </w:pPr>
      <w:rPr>
        <w:rFonts w:hint="default"/>
      </w:rPr>
    </w:lvl>
    <w:lvl w:ilvl="5" w:tplc="BF70B300">
      <w:numFmt w:val="bullet"/>
      <w:lvlText w:val="•"/>
      <w:lvlJc w:val="left"/>
      <w:pPr>
        <w:ind w:left="2757" w:hanging="224"/>
      </w:pPr>
      <w:rPr>
        <w:rFonts w:hint="default"/>
      </w:rPr>
    </w:lvl>
    <w:lvl w:ilvl="6" w:tplc="B56A5AE0">
      <w:numFmt w:val="bullet"/>
      <w:lvlText w:val="•"/>
      <w:lvlJc w:val="left"/>
      <w:pPr>
        <w:ind w:left="3288" w:hanging="224"/>
      </w:pPr>
      <w:rPr>
        <w:rFonts w:hint="default"/>
      </w:rPr>
    </w:lvl>
    <w:lvl w:ilvl="7" w:tplc="9FFE3D60">
      <w:numFmt w:val="bullet"/>
      <w:lvlText w:val="•"/>
      <w:lvlJc w:val="left"/>
      <w:pPr>
        <w:ind w:left="3820" w:hanging="224"/>
      </w:pPr>
      <w:rPr>
        <w:rFonts w:hint="default"/>
      </w:rPr>
    </w:lvl>
    <w:lvl w:ilvl="8" w:tplc="1B0E3BA8">
      <w:numFmt w:val="bullet"/>
      <w:lvlText w:val="•"/>
      <w:lvlJc w:val="left"/>
      <w:pPr>
        <w:ind w:left="4351" w:hanging="224"/>
      </w:pPr>
      <w:rPr>
        <w:rFonts w:hint="default"/>
      </w:rPr>
    </w:lvl>
  </w:abstractNum>
  <w:abstractNum w:abstractNumId="2">
    <w:nsid w:val="046417DB"/>
    <w:multiLevelType w:val="hybridMultilevel"/>
    <w:tmpl w:val="B8AC0C4E"/>
    <w:lvl w:ilvl="0" w:tplc="53F2F134">
      <w:start w:val="1"/>
      <w:numFmt w:val="decimal"/>
      <w:lvlText w:val="%1."/>
      <w:lvlJc w:val="left"/>
      <w:pPr>
        <w:ind w:left="101" w:hanging="267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900A97E">
      <w:numFmt w:val="bullet"/>
      <w:lvlText w:val="•"/>
      <w:lvlJc w:val="left"/>
      <w:pPr>
        <w:ind w:left="1046" w:hanging="267"/>
      </w:pPr>
      <w:rPr>
        <w:rFonts w:hint="default"/>
      </w:rPr>
    </w:lvl>
    <w:lvl w:ilvl="2" w:tplc="DE8C469E">
      <w:numFmt w:val="bullet"/>
      <w:lvlText w:val="•"/>
      <w:lvlJc w:val="left"/>
      <w:pPr>
        <w:ind w:left="1993" w:hanging="267"/>
      </w:pPr>
      <w:rPr>
        <w:rFonts w:hint="default"/>
      </w:rPr>
    </w:lvl>
    <w:lvl w:ilvl="3" w:tplc="6B04F0D6">
      <w:numFmt w:val="bullet"/>
      <w:lvlText w:val="•"/>
      <w:lvlJc w:val="left"/>
      <w:pPr>
        <w:ind w:left="2939" w:hanging="267"/>
      </w:pPr>
      <w:rPr>
        <w:rFonts w:hint="default"/>
      </w:rPr>
    </w:lvl>
    <w:lvl w:ilvl="4" w:tplc="D95AD0AE">
      <w:numFmt w:val="bullet"/>
      <w:lvlText w:val="•"/>
      <w:lvlJc w:val="left"/>
      <w:pPr>
        <w:ind w:left="3886" w:hanging="267"/>
      </w:pPr>
      <w:rPr>
        <w:rFonts w:hint="default"/>
      </w:rPr>
    </w:lvl>
    <w:lvl w:ilvl="5" w:tplc="18AE449E">
      <w:numFmt w:val="bullet"/>
      <w:lvlText w:val="•"/>
      <w:lvlJc w:val="left"/>
      <w:pPr>
        <w:ind w:left="4833" w:hanging="267"/>
      </w:pPr>
      <w:rPr>
        <w:rFonts w:hint="default"/>
      </w:rPr>
    </w:lvl>
    <w:lvl w:ilvl="6" w:tplc="C1C0591E">
      <w:numFmt w:val="bullet"/>
      <w:lvlText w:val="•"/>
      <w:lvlJc w:val="left"/>
      <w:pPr>
        <w:ind w:left="5779" w:hanging="267"/>
      </w:pPr>
      <w:rPr>
        <w:rFonts w:hint="default"/>
      </w:rPr>
    </w:lvl>
    <w:lvl w:ilvl="7" w:tplc="42589474">
      <w:numFmt w:val="bullet"/>
      <w:lvlText w:val="•"/>
      <w:lvlJc w:val="left"/>
      <w:pPr>
        <w:ind w:left="6726" w:hanging="267"/>
      </w:pPr>
      <w:rPr>
        <w:rFonts w:hint="default"/>
      </w:rPr>
    </w:lvl>
    <w:lvl w:ilvl="8" w:tplc="AD449576">
      <w:numFmt w:val="bullet"/>
      <w:lvlText w:val="•"/>
      <w:lvlJc w:val="left"/>
      <w:pPr>
        <w:ind w:left="7673" w:hanging="267"/>
      </w:pPr>
      <w:rPr>
        <w:rFonts w:hint="default"/>
      </w:rPr>
    </w:lvl>
  </w:abstractNum>
  <w:abstractNum w:abstractNumId="3">
    <w:nsid w:val="06D83D56"/>
    <w:multiLevelType w:val="hybridMultilevel"/>
    <w:tmpl w:val="87A8C5FA"/>
    <w:lvl w:ilvl="0" w:tplc="A6B4E9FE">
      <w:numFmt w:val="bullet"/>
      <w:lvlText w:val="-"/>
      <w:lvlJc w:val="left"/>
      <w:pPr>
        <w:ind w:left="100" w:hanging="185"/>
      </w:pPr>
      <w:rPr>
        <w:rFonts w:ascii="Times New Roman" w:eastAsia="Times New Roman" w:hAnsi="Times New Roman" w:cs="Times New Roman" w:hint="default"/>
        <w:spacing w:val="-28"/>
        <w:w w:val="99"/>
        <w:sz w:val="24"/>
        <w:szCs w:val="24"/>
      </w:rPr>
    </w:lvl>
    <w:lvl w:ilvl="1" w:tplc="37EEF018">
      <w:numFmt w:val="bullet"/>
      <w:lvlText w:val="•"/>
      <w:lvlJc w:val="left"/>
      <w:pPr>
        <w:ind w:left="631" w:hanging="185"/>
      </w:pPr>
      <w:rPr>
        <w:rFonts w:hint="default"/>
      </w:rPr>
    </w:lvl>
    <w:lvl w:ilvl="2" w:tplc="84F2C888">
      <w:numFmt w:val="bullet"/>
      <w:lvlText w:val="•"/>
      <w:lvlJc w:val="left"/>
      <w:pPr>
        <w:ind w:left="1162" w:hanging="185"/>
      </w:pPr>
      <w:rPr>
        <w:rFonts w:hint="default"/>
      </w:rPr>
    </w:lvl>
    <w:lvl w:ilvl="3" w:tplc="7E003B6A">
      <w:numFmt w:val="bullet"/>
      <w:lvlText w:val="•"/>
      <w:lvlJc w:val="left"/>
      <w:pPr>
        <w:ind w:left="1694" w:hanging="185"/>
      </w:pPr>
      <w:rPr>
        <w:rFonts w:hint="default"/>
      </w:rPr>
    </w:lvl>
    <w:lvl w:ilvl="4" w:tplc="B3E01398">
      <w:numFmt w:val="bullet"/>
      <w:lvlText w:val="•"/>
      <w:lvlJc w:val="left"/>
      <w:pPr>
        <w:ind w:left="2225" w:hanging="185"/>
      </w:pPr>
      <w:rPr>
        <w:rFonts w:hint="default"/>
      </w:rPr>
    </w:lvl>
    <w:lvl w:ilvl="5" w:tplc="2CB459D2">
      <w:numFmt w:val="bullet"/>
      <w:lvlText w:val="•"/>
      <w:lvlJc w:val="left"/>
      <w:pPr>
        <w:ind w:left="2757" w:hanging="185"/>
      </w:pPr>
      <w:rPr>
        <w:rFonts w:hint="default"/>
      </w:rPr>
    </w:lvl>
    <w:lvl w:ilvl="6" w:tplc="6AE0B38A">
      <w:numFmt w:val="bullet"/>
      <w:lvlText w:val="•"/>
      <w:lvlJc w:val="left"/>
      <w:pPr>
        <w:ind w:left="3288" w:hanging="185"/>
      </w:pPr>
      <w:rPr>
        <w:rFonts w:hint="default"/>
      </w:rPr>
    </w:lvl>
    <w:lvl w:ilvl="7" w:tplc="63843204">
      <w:numFmt w:val="bullet"/>
      <w:lvlText w:val="•"/>
      <w:lvlJc w:val="left"/>
      <w:pPr>
        <w:ind w:left="3820" w:hanging="185"/>
      </w:pPr>
      <w:rPr>
        <w:rFonts w:hint="default"/>
      </w:rPr>
    </w:lvl>
    <w:lvl w:ilvl="8" w:tplc="1B82B2C4">
      <w:numFmt w:val="bullet"/>
      <w:lvlText w:val="•"/>
      <w:lvlJc w:val="left"/>
      <w:pPr>
        <w:ind w:left="4351" w:hanging="185"/>
      </w:pPr>
      <w:rPr>
        <w:rFonts w:hint="default"/>
      </w:rPr>
    </w:lvl>
  </w:abstractNum>
  <w:abstractNum w:abstractNumId="4">
    <w:nsid w:val="15F62F49"/>
    <w:multiLevelType w:val="hybridMultilevel"/>
    <w:tmpl w:val="A08CA7A2"/>
    <w:lvl w:ilvl="0" w:tplc="7C3C981A">
      <w:numFmt w:val="bullet"/>
      <w:lvlText w:val="-"/>
      <w:lvlJc w:val="left"/>
      <w:pPr>
        <w:ind w:left="103" w:hanging="140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BA6E9F10">
      <w:numFmt w:val="bullet"/>
      <w:lvlText w:val="•"/>
      <w:lvlJc w:val="left"/>
      <w:pPr>
        <w:ind w:left="758" w:hanging="140"/>
      </w:pPr>
      <w:rPr>
        <w:rFonts w:hint="default"/>
      </w:rPr>
    </w:lvl>
    <w:lvl w:ilvl="2" w:tplc="CCE02646">
      <w:numFmt w:val="bullet"/>
      <w:lvlText w:val="•"/>
      <w:lvlJc w:val="left"/>
      <w:pPr>
        <w:ind w:left="1417" w:hanging="140"/>
      </w:pPr>
      <w:rPr>
        <w:rFonts w:hint="default"/>
      </w:rPr>
    </w:lvl>
    <w:lvl w:ilvl="3" w:tplc="CC685E4A">
      <w:numFmt w:val="bullet"/>
      <w:lvlText w:val="•"/>
      <w:lvlJc w:val="left"/>
      <w:pPr>
        <w:ind w:left="2075" w:hanging="140"/>
      </w:pPr>
      <w:rPr>
        <w:rFonts w:hint="default"/>
      </w:rPr>
    </w:lvl>
    <w:lvl w:ilvl="4" w:tplc="C078562C">
      <w:numFmt w:val="bullet"/>
      <w:lvlText w:val="•"/>
      <w:lvlJc w:val="left"/>
      <w:pPr>
        <w:ind w:left="2734" w:hanging="140"/>
      </w:pPr>
      <w:rPr>
        <w:rFonts w:hint="default"/>
      </w:rPr>
    </w:lvl>
    <w:lvl w:ilvl="5" w:tplc="405448FA">
      <w:numFmt w:val="bullet"/>
      <w:lvlText w:val="•"/>
      <w:lvlJc w:val="left"/>
      <w:pPr>
        <w:ind w:left="3393" w:hanging="140"/>
      </w:pPr>
      <w:rPr>
        <w:rFonts w:hint="default"/>
      </w:rPr>
    </w:lvl>
    <w:lvl w:ilvl="6" w:tplc="238062F8">
      <w:numFmt w:val="bullet"/>
      <w:lvlText w:val="•"/>
      <w:lvlJc w:val="left"/>
      <w:pPr>
        <w:ind w:left="4051" w:hanging="140"/>
      </w:pPr>
      <w:rPr>
        <w:rFonts w:hint="default"/>
      </w:rPr>
    </w:lvl>
    <w:lvl w:ilvl="7" w:tplc="55FCFD9C">
      <w:numFmt w:val="bullet"/>
      <w:lvlText w:val="•"/>
      <w:lvlJc w:val="left"/>
      <w:pPr>
        <w:ind w:left="4710" w:hanging="140"/>
      </w:pPr>
      <w:rPr>
        <w:rFonts w:hint="default"/>
      </w:rPr>
    </w:lvl>
    <w:lvl w:ilvl="8" w:tplc="D4B83FDA">
      <w:numFmt w:val="bullet"/>
      <w:lvlText w:val="•"/>
      <w:lvlJc w:val="left"/>
      <w:pPr>
        <w:ind w:left="5369" w:hanging="140"/>
      </w:pPr>
      <w:rPr>
        <w:rFonts w:hint="default"/>
      </w:rPr>
    </w:lvl>
  </w:abstractNum>
  <w:abstractNum w:abstractNumId="5">
    <w:nsid w:val="1DDF1F55"/>
    <w:multiLevelType w:val="hybridMultilevel"/>
    <w:tmpl w:val="8A0C76D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1F0E21F4"/>
    <w:multiLevelType w:val="hybridMultilevel"/>
    <w:tmpl w:val="6F0C9D40"/>
    <w:lvl w:ilvl="0" w:tplc="56FC8BD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CC409F0"/>
    <w:multiLevelType w:val="hybridMultilevel"/>
    <w:tmpl w:val="D1EA9F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625406"/>
    <w:multiLevelType w:val="hybridMultilevel"/>
    <w:tmpl w:val="F7BA37D4"/>
    <w:lvl w:ilvl="0" w:tplc="0A56F07A">
      <w:start w:val="1"/>
      <w:numFmt w:val="decimal"/>
      <w:lvlText w:val="%1."/>
      <w:lvlJc w:val="left"/>
      <w:pPr>
        <w:ind w:left="1770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88657E"/>
    <w:multiLevelType w:val="hybridMultilevel"/>
    <w:tmpl w:val="BECE9A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BA027E7"/>
    <w:multiLevelType w:val="hybridMultilevel"/>
    <w:tmpl w:val="E74CEAAC"/>
    <w:lvl w:ilvl="0" w:tplc="7F009CFA">
      <w:numFmt w:val="bullet"/>
      <w:lvlText w:val="-"/>
      <w:lvlJc w:val="left"/>
      <w:pPr>
        <w:ind w:left="100" w:hanging="384"/>
      </w:pPr>
      <w:rPr>
        <w:rFonts w:hint="default"/>
        <w:spacing w:val="-5"/>
        <w:w w:val="99"/>
      </w:rPr>
    </w:lvl>
    <w:lvl w:ilvl="1" w:tplc="9E0E0A5E">
      <w:numFmt w:val="bullet"/>
      <w:lvlText w:val="•"/>
      <w:lvlJc w:val="left"/>
      <w:pPr>
        <w:ind w:left="631" w:hanging="384"/>
      </w:pPr>
      <w:rPr>
        <w:rFonts w:hint="default"/>
      </w:rPr>
    </w:lvl>
    <w:lvl w:ilvl="2" w:tplc="13C6EEC0">
      <w:numFmt w:val="bullet"/>
      <w:lvlText w:val="•"/>
      <w:lvlJc w:val="left"/>
      <w:pPr>
        <w:ind w:left="1162" w:hanging="384"/>
      </w:pPr>
      <w:rPr>
        <w:rFonts w:hint="default"/>
      </w:rPr>
    </w:lvl>
    <w:lvl w:ilvl="3" w:tplc="F3049170">
      <w:numFmt w:val="bullet"/>
      <w:lvlText w:val="•"/>
      <w:lvlJc w:val="left"/>
      <w:pPr>
        <w:ind w:left="1694" w:hanging="384"/>
      </w:pPr>
      <w:rPr>
        <w:rFonts w:hint="default"/>
      </w:rPr>
    </w:lvl>
    <w:lvl w:ilvl="4" w:tplc="D9529A96">
      <w:numFmt w:val="bullet"/>
      <w:lvlText w:val="•"/>
      <w:lvlJc w:val="left"/>
      <w:pPr>
        <w:ind w:left="2225" w:hanging="384"/>
      </w:pPr>
      <w:rPr>
        <w:rFonts w:hint="default"/>
      </w:rPr>
    </w:lvl>
    <w:lvl w:ilvl="5" w:tplc="EB081514">
      <w:numFmt w:val="bullet"/>
      <w:lvlText w:val="•"/>
      <w:lvlJc w:val="left"/>
      <w:pPr>
        <w:ind w:left="2757" w:hanging="384"/>
      </w:pPr>
      <w:rPr>
        <w:rFonts w:hint="default"/>
      </w:rPr>
    </w:lvl>
    <w:lvl w:ilvl="6" w:tplc="1F4A9BD0">
      <w:numFmt w:val="bullet"/>
      <w:lvlText w:val="•"/>
      <w:lvlJc w:val="left"/>
      <w:pPr>
        <w:ind w:left="3288" w:hanging="384"/>
      </w:pPr>
      <w:rPr>
        <w:rFonts w:hint="default"/>
      </w:rPr>
    </w:lvl>
    <w:lvl w:ilvl="7" w:tplc="F632869E">
      <w:numFmt w:val="bullet"/>
      <w:lvlText w:val="•"/>
      <w:lvlJc w:val="left"/>
      <w:pPr>
        <w:ind w:left="3820" w:hanging="384"/>
      </w:pPr>
      <w:rPr>
        <w:rFonts w:hint="default"/>
      </w:rPr>
    </w:lvl>
    <w:lvl w:ilvl="8" w:tplc="FBE890A2">
      <w:numFmt w:val="bullet"/>
      <w:lvlText w:val="•"/>
      <w:lvlJc w:val="left"/>
      <w:pPr>
        <w:ind w:left="4351" w:hanging="384"/>
      </w:pPr>
      <w:rPr>
        <w:rFonts w:hint="default"/>
      </w:rPr>
    </w:lvl>
  </w:abstractNum>
  <w:abstractNum w:abstractNumId="11">
    <w:nsid w:val="3DBC154F"/>
    <w:multiLevelType w:val="hybridMultilevel"/>
    <w:tmpl w:val="6F4416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6B4ED6"/>
    <w:multiLevelType w:val="hybridMultilevel"/>
    <w:tmpl w:val="357E75FA"/>
    <w:lvl w:ilvl="0" w:tplc="901AD0EE">
      <w:numFmt w:val="bullet"/>
      <w:lvlText w:val="-"/>
      <w:lvlJc w:val="left"/>
      <w:pPr>
        <w:ind w:left="221" w:hanging="154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D242C8E">
      <w:numFmt w:val="bullet"/>
      <w:lvlText w:val="•"/>
      <w:lvlJc w:val="left"/>
      <w:pPr>
        <w:ind w:left="1196" w:hanging="154"/>
      </w:pPr>
      <w:rPr>
        <w:rFonts w:hint="default"/>
      </w:rPr>
    </w:lvl>
    <w:lvl w:ilvl="2" w:tplc="B7B883C2">
      <w:numFmt w:val="bullet"/>
      <w:lvlText w:val="•"/>
      <w:lvlJc w:val="left"/>
      <w:pPr>
        <w:ind w:left="2173" w:hanging="154"/>
      </w:pPr>
      <w:rPr>
        <w:rFonts w:hint="default"/>
      </w:rPr>
    </w:lvl>
    <w:lvl w:ilvl="3" w:tplc="2E2CC0B0">
      <w:numFmt w:val="bullet"/>
      <w:lvlText w:val="•"/>
      <w:lvlJc w:val="left"/>
      <w:pPr>
        <w:ind w:left="3149" w:hanging="154"/>
      </w:pPr>
      <w:rPr>
        <w:rFonts w:hint="default"/>
      </w:rPr>
    </w:lvl>
    <w:lvl w:ilvl="4" w:tplc="DB422B22">
      <w:numFmt w:val="bullet"/>
      <w:lvlText w:val="•"/>
      <w:lvlJc w:val="left"/>
      <w:pPr>
        <w:ind w:left="4126" w:hanging="154"/>
      </w:pPr>
      <w:rPr>
        <w:rFonts w:hint="default"/>
      </w:rPr>
    </w:lvl>
    <w:lvl w:ilvl="5" w:tplc="282471B4">
      <w:numFmt w:val="bullet"/>
      <w:lvlText w:val="•"/>
      <w:lvlJc w:val="left"/>
      <w:pPr>
        <w:ind w:left="5103" w:hanging="154"/>
      </w:pPr>
      <w:rPr>
        <w:rFonts w:hint="default"/>
      </w:rPr>
    </w:lvl>
    <w:lvl w:ilvl="6" w:tplc="6FDCAF4E">
      <w:numFmt w:val="bullet"/>
      <w:lvlText w:val="•"/>
      <w:lvlJc w:val="left"/>
      <w:pPr>
        <w:ind w:left="6079" w:hanging="154"/>
      </w:pPr>
      <w:rPr>
        <w:rFonts w:hint="default"/>
      </w:rPr>
    </w:lvl>
    <w:lvl w:ilvl="7" w:tplc="E506AED0">
      <w:numFmt w:val="bullet"/>
      <w:lvlText w:val="•"/>
      <w:lvlJc w:val="left"/>
      <w:pPr>
        <w:ind w:left="7056" w:hanging="154"/>
      </w:pPr>
      <w:rPr>
        <w:rFonts w:hint="default"/>
      </w:rPr>
    </w:lvl>
    <w:lvl w:ilvl="8" w:tplc="D038A84E">
      <w:numFmt w:val="bullet"/>
      <w:lvlText w:val="•"/>
      <w:lvlJc w:val="left"/>
      <w:pPr>
        <w:ind w:left="8033" w:hanging="154"/>
      </w:pPr>
      <w:rPr>
        <w:rFonts w:hint="default"/>
      </w:rPr>
    </w:lvl>
  </w:abstractNum>
  <w:abstractNum w:abstractNumId="13">
    <w:nsid w:val="4ADF1BD5"/>
    <w:multiLevelType w:val="hybridMultilevel"/>
    <w:tmpl w:val="A7E22B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5C81344"/>
    <w:multiLevelType w:val="hybridMultilevel"/>
    <w:tmpl w:val="8528C05A"/>
    <w:lvl w:ilvl="0" w:tplc="AD8C50C2">
      <w:start w:val="3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D316737"/>
    <w:multiLevelType w:val="hybridMultilevel"/>
    <w:tmpl w:val="E7A8B2E2"/>
    <w:lvl w:ilvl="0" w:tplc="234A3FB0">
      <w:start w:val="16"/>
      <w:numFmt w:val="decimal"/>
      <w:lvlText w:val="%1."/>
      <w:lvlJc w:val="left"/>
      <w:pPr>
        <w:ind w:left="101" w:hanging="444"/>
      </w:pPr>
      <w:rPr>
        <w:rFonts w:ascii="Times New Roman" w:eastAsia="Times New Roman" w:hAnsi="Times New Roman" w:cs="Times New Roman" w:hint="default"/>
        <w:spacing w:val="-29"/>
        <w:w w:val="99"/>
        <w:sz w:val="24"/>
        <w:szCs w:val="24"/>
      </w:rPr>
    </w:lvl>
    <w:lvl w:ilvl="1" w:tplc="A852DDA6">
      <w:numFmt w:val="bullet"/>
      <w:lvlText w:val="-"/>
      <w:lvlJc w:val="left"/>
      <w:pPr>
        <w:ind w:left="221" w:hanging="178"/>
      </w:pPr>
      <w:rPr>
        <w:rFonts w:ascii="Times New Roman" w:eastAsia="Times New Roman" w:hAnsi="Times New Roman" w:cs="Times New Roman" w:hint="default"/>
        <w:spacing w:val="-23"/>
        <w:w w:val="99"/>
        <w:sz w:val="24"/>
        <w:szCs w:val="24"/>
      </w:rPr>
    </w:lvl>
    <w:lvl w:ilvl="2" w:tplc="E29406EA">
      <w:numFmt w:val="bullet"/>
      <w:lvlText w:val="•"/>
      <w:lvlJc w:val="left"/>
      <w:pPr>
        <w:ind w:left="3960" w:hanging="178"/>
      </w:pPr>
      <w:rPr>
        <w:rFonts w:hint="default"/>
      </w:rPr>
    </w:lvl>
    <w:lvl w:ilvl="3" w:tplc="A0BE2CDA">
      <w:numFmt w:val="bullet"/>
      <w:lvlText w:val="•"/>
      <w:lvlJc w:val="left"/>
      <w:pPr>
        <w:ind w:left="4660" w:hanging="178"/>
      </w:pPr>
      <w:rPr>
        <w:rFonts w:hint="default"/>
      </w:rPr>
    </w:lvl>
    <w:lvl w:ilvl="4" w:tplc="F5E2820E">
      <w:numFmt w:val="bullet"/>
      <w:lvlText w:val="•"/>
      <w:lvlJc w:val="left"/>
      <w:pPr>
        <w:ind w:left="5361" w:hanging="178"/>
      </w:pPr>
      <w:rPr>
        <w:rFonts w:hint="default"/>
      </w:rPr>
    </w:lvl>
    <w:lvl w:ilvl="5" w:tplc="BF6AC66C">
      <w:numFmt w:val="bullet"/>
      <w:lvlText w:val="•"/>
      <w:lvlJc w:val="left"/>
      <w:pPr>
        <w:ind w:left="6062" w:hanging="178"/>
      </w:pPr>
      <w:rPr>
        <w:rFonts w:hint="default"/>
      </w:rPr>
    </w:lvl>
    <w:lvl w:ilvl="6" w:tplc="906E3A3E">
      <w:numFmt w:val="bullet"/>
      <w:lvlText w:val="•"/>
      <w:lvlJc w:val="left"/>
      <w:pPr>
        <w:ind w:left="6763" w:hanging="178"/>
      </w:pPr>
      <w:rPr>
        <w:rFonts w:hint="default"/>
      </w:rPr>
    </w:lvl>
    <w:lvl w:ilvl="7" w:tplc="D132E9FC">
      <w:numFmt w:val="bullet"/>
      <w:lvlText w:val="•"/>
      <w:lvlJc w:val="left"/>
      <w:pPr>
        <w:ind w:left="7464" w:hanging="178"/>
      </w:pPr>
      <w:rPr>
        <w:rFonts w:hint="default"/>
      </w:rPr>
    </w:lvl>
    <w:lvl w:ilvl="8" w:tplc="E9DC44AC">
      <w:numFmt w:val="bullet"/>
      <w:lvlText w:val="•"/>
      <w:lvlJc w:val="left"/>
      <w:pPr>
        <w:ind w:left="8164" w:hanging="178"/>
      </w:pPr>
      <w:rPr>
        <w:rFonts w:hint="default"/>
      </w:rPr>
    </w:lvl>
  </w:abstractNum>
  <w:abstractNum w:abstractNumId="16">
    <w:nsid w:val="5FFF026B"/>
    <w:multiLevelType w:val="hybridMultilevel"/>
    <w:tmpl w:val="C2666B52"/>
    <w:lvl w:ilvl="0" w:tplc="9CFE58E0">
      <w:numFmt w:val="bullet"/>
      <w:lvlText w:val="-"/>
      <w:lvlJc w:val="left"/>
      <w:pPr>
        <w:ind w:left="100" w:hanging="168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F0E8A70">
      <w:numFmt w:val="bullet"/>
      <w:lvlText w:val="•"/>
      <w:lvlJc w:val="left"/>
      <w:pPr>
        <w:ind w:left="631" w:hanging="168"/>
      </w:pPr>
      <w:rPr>
        <w:rFonts w:hint="default"/>
      </w:rPr>
    </w:lvl>
    <w:lvl w:ilvl="2" w:tplc="6A2462BE">
      <w:numFmt w:val="bullet"/>
      <w:lvlText w:val="•"/>
      <w:lvlJc w:val="left"/>
      <w:pPr>
        <w:ind w:left="1162" w:hanging="168"/>
      </w:pPr>
      <w:rPr>
        <w:rFonts w:hint="default"/>
      </w:rPr>
    </w:lvl>
    <w:lvl w:ilvl="3" w:tplc="A37C70D6">
      <w:numFmt w:val="bullet"/>
      <w:lvlText w:val="•"/>
      <w:lvlJc w:val="left"/>
      <w:pPr>
        <w:ind w:left="1694" w:hanging="168"/>
      </w:pPr>
      <w:rPr>
        <w:rFonts w:hint="default"/>
      </w:rPr>
    </w:lvl>
    <w:lvl w:ilvl="4" w:tplc="1F0C7B7C">
      <w:numFmt w:val="bullet"/>
      <w:lvlText w:val="•"/>
      <w:lvlJc w:val="left"/>
      <w:pPr>
        <w:ind w:left="2225" w:hanging="168"/>
      </w:pPr>
      <w:rPr>
        <w:rFonts w:hint="default"/>
      </w:rPr>
    </w:lvl>
    <w:lvl w:ilvl="5" w:tplc="E1F06884">
      <w:numFmt w:val="bullet"/>
      <w:lvlText w:val="•"/>
      <w:lvlJc w:val="left"/>
      <w:pPr>
        <w:ind w:left="2757" w:hanging="168"/>
      </w:pPr>
      <w:rPr>
        <w:rFonts w:hint="default"/>
      </w:rPr>
    </w:lvl>
    <w:lvl w:ilvl="6" w:tplc="F9DE82BA">
      <w:numFmt w:val="bullet"/>
      <w:lvlText w:val="•"/>
      <w:lvlJc w:val="left"/>
      <w:pPr>
        <w:ind w:left="3288" w:hanging="168"/>
      </w:pPr>
      <w:rPr>
        <w:rFonts w:hint="default"/>
      </w:rPr>
    </w:lvl>
    <w:lvl w:ilvl="7" w:tplc="9CD04F1E">
      <w:numFmt w:val="bullet"/>
      <w:lvlText w:val="•"/>
      <w:lvlJc w:val="left"/>
      <w:pPr>
        <w:ind w:left="3820" w:hanging="168"/>
      </w:pPr>
      <w:rPr>
        <w:rFonts w:hint="default"/>
      </w:rPr>
    </w:lvl>
    <w:lvl w:ilvl="8" w:tplc="9AD66FF6">
      <w:numFmt w:val="bullet"/>
      <w:lvlText w:val="•"/>
      <w:lvlJc w:val="left"/>
      <w:pPr>
        <w:ind w:left="4351" w:hanging="168"/>
      </w:pPr>
      <w:rPr>
        <w:rFonts w:hint="default"/>
      </w:rPr>
    </w:lvl>
  </w:abstractNum>
  <w:abstractNum w:abstractNumId="17">
    <w:nsid w:val="648C2252"/>
    <w:multiLevelType w:val="hybridMultilevel"/>
    <w:tmpl w:val="45E82376"/>
    <w:lvl w:ilvl="0" w:tplc="7A72EFE2">
      <w:start w:val="1"/>
      <w:numFmt w:val="decimal"/>
      <w:lvlText w:val="%1."/>
      <w:lvlJc w:val="left"/>
      <w:pPr>
        <w:ind w:left="720" w:hanging="360"/>
      </w:pPr>
      <w:rPr>
        <w:rFonts w:eastAsia="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7E93104"/>
    <w:multiLevelType w:val="hybridMultilevel"/>
    <w:tmpl w:val="449C6952"/>
    <w:lvl w:ilvl="0" w:tplc="E778A0E6">
      <w:numFmt w:val="bullet"/>
      <w:lvlText w:val="-"/>
      <w:lvlJc w:val="left"/>
      <w:pPr>
        <w:ind w:left="103" w:hanging="156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47002E6A">
      <w:numFmt w:val="bullet"/>
      <w:lvlText w:val="•"/>
      <w:lvlJc w:val="left"/>
      <w:pPr>
        <w:ind w:left="758" w:hanging="156"/>
      </w:pPr>
    </w:lvl>
    <w:lvl w:ilvl="2" w:tplc="16481950">
      <w:numFmt w:val="bullet"/>
      <w:lvlText w:val="•"/>
      <w:lvlJc w:val="left"/>
      <w:pPr>
        <w:ind w:left="1417" w:hanging="156"/>
      </w:pPr>
    </w:lvl>
    <w:lvl w:ilvl="3" w:tplc="92D2ED0E">
      <w:numFmt w:val="bullet"/>
      <w:lvlText w:val="•"/>
      <w:lvlJc w:val="left"/>
      <w:pPr>
        <w:ind w:left="2075" w:hanging="156"/>
      </w:pPr>
    </w:lvl>
    <w:lvl w:ilvl="4" w:tplc="F3906B06">
      <w:numFmt w:val="bullet"/>
      <w:lvlText w:val="•"/>
      <w:lvlJc w:val="left"/>
      <w:pPr>
        <w:ind w:left="2734" w:hanging="156"/>
      </w:pPr>
    </w:lvl>
    <w:lvl w:ilvl="5" w:tplc="289C52B8">
      <w:numFmt w:val="bullet"/>
      <w:lvlText w:val="•"/>
      <w:lvlJc w:val="left"/>
      <w:pPr>
        <w:ind w:left="3393" w:hanging="156"/>
      </w:pPr>
    </w:lvl>
    <w:lvl w:ilvl="6" w:tplc="DD50D612">
      <w:numFmt w:val="bullet"/>
      <w:lvlText w:val="•"/>
      <w:lvlJc w:val="left"/>
      <w:pPr>
        <w:ind w:left="4051" w:hanging="156"/>
      </w:pPr>
    </w:lvl>
    <w:lvl w:ilvl="7" w:tplc="0D829DBE">
      <w:numFmt w:val="bullet"/>
      <w:lvlText w:val="•"/>
      <w:lvlJc w:val="left"/>
      <w:pPr>
        <w:ind w:left="4710" w:hanging="156"/>
      </w:pPr>
    </w:lvl>
    <w:lvl w:ilvl="8" w:tplc="1A08E560">
      <w:numFmt w:val="bullet"/>
      <w:lvlText w:val="•"/>
      <w:lvlJc w:val="left"/>
      <w:pPr>
        <w:ind w:left="5369" w:hanging="156"/>
      </w:pPr>
    </w:lvl>
  </w:abstractNum>
  <w:abstractNum w:abstractNumId="19">
    <w:nsid w:val="68E84AD3"/>
    <w:multiLevelType w:val="hybridMultilevel"/>
    <w:tmpl w:val="798EBDF8"/>
    <w:lvl w:ilvl="0" w:tplc="0884F1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6"/>
  </w:num>
  <w:num w:numId="7">
    <w:abstractNumId w:val="15"/>
  </w:num>
  <w:num w:numId="8">
    <w:abstractNumId w:val="9"/>
  </w:num>
  <w:num w:numId="9">
    <w:abstractNumId w:val="6"/>
  </w:num>
  <w:num w:numId="10">
    <w:abstractNumId w:val="2"/>
  </w:num>
  <w:num w:numId="11">
    <w:abstractNumId w:val="19"/>
  </w:num>
  <w:num w:numId="12">
    <w:abstractNumId w:val="18"/>
  </w:num>
  <w:num w:numId="13">
    <w:abstractNumId w:val="17"/>
  </w:num>
  <w:num w:numId="14">
    <w:abstractNumId w:val="5"/>
  </w:num>
  <w:num w:numId="15">
    <w:abstractNumId w:val="11"/>
  </w:num>
  <w:num w:numId="16">
    <w:abstractNumId w:val="0"/>
  </w:num>
  <w:num w:numId="17">
    <w:abstractNumId w:val="7"/>
  </w:num>
  <w:num w:numId="18">
    <w:abstractNumId w:val="8"/>
  </w:num>
  <w:num w:numId="19">
    <w:abstractNumId w:val="13"/>
  </w:num>
  <w:num w:numId="2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91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82AE6"/>
    <w:rsid w:val="000B1F9D"/>
    <w:rsid w:val="00182AE6"/>
    <w:rsid w:val="0022575E"/>
    <w:rsid w:val="004C268D"/>
    <w:rsid w:val="004D580C"/>
    <w:rsid w:val="0073627E"/>
    <w:rsid w:val="007D2729"/>
    <w:rsid w:val="0087473A"/>
    <w:rsid w:val="008B130F"/>
    <w:rsid w:val="00923095"/>
    <w:rsid w:val="00976027"/>
    <w:rsid w:val="00A77B9C"/>
    <w:rsid w:val="00CB0142"/>
    <w:rsid w:val="00D0586E"/>
    <w:rsid w:val="00D11B54"/>
    <w:rsid w:val="00DA7978"/>
    <w:rsid w:val="00DF2D79"/>
    <w:rsid w:val="00F21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  <o:rules v:ext="edit">
        <o:r id="V:Rule1" type="connector" idref="#Прямая соединительная линия 8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7B9C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76027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976027"/>
    <w:pPr>
      <w:ind w:left="720"/>
      <w:contextualSpacing/>
    </w:pPr>
  </w:style>
  <w:style w:type="table" w:styleId="a5">
    <w:name w:val="Table Grid"/>
    <w:basedOn w:val="a1"/>
    <w:uiPriority w:val="59"/>
    <w:rsid w:val="00D0586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D058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0586E"/>
    <w:rPr>
      <w:rFonts w:ascii="Tahoma" w:hAnsi="Tahoma" w:cs="Tahoma"/>
      <w:sz w:val="16"/>
      <w:szCs w:val="16"/>
    </w:rPr>
  </w:style>
  <w:style w:type="paragraph" w:customStyle="1" w:styleId="1">
    <w:name w:val="Без интервала1"/>
    <w:rsid w:val="00CB0142"/>
    <w:pPr>
      <w:spacing w:after="0" w:line="240" w:lineRule="auto"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5.bin"/><Relationship Id="rId26" Type="http://schemas.openxmlformats.org/officeDocument/2006/relationships/hyperlink" Target=".%20&#1060;&#1086;&#1088;&#1084;&#1072;%20&#1076;&#1086;&#1089;&#1090;&#1091;&#1087;&#1072;:%20http://www.eltray.com" TargetMode="External"/><Relationship Id="rId3" Type="http://schemas.microsoft.com/office/2007/relationships/stylesWithEffects" Target="stylesWithEffects.xml"/><Relationship Id="rId21" Type="http://schemas.openxmlformats.org/officeDocument/2006/relationships/oleObject" Target="embeddings/oleObject6.bin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hyperlink" Target="http://www.toe.stf.mrsu.ru/demoversia/book/index.htm" TargetMode="Externa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hyperlink" Target="http://elib.ispu.ru/library/electro1/index.htm" TargetMode="Externa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hyperlink" Target="http://www.academia-moscow.ru/authors/?id=2480" TargetMode="External"/><Relationship Id="rId28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hyperlink" Target="http://www.academia-moscow.ru/authors/?id=85" TargetMode="External"/><Relationship Id="rId27" Type="http://schemas.openxmlformats.org/officeDocument/2006/relationships/hyperlink" Target="http://www.twirpx.com/file/229100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15</Pages>
  <Words>3270</Words>
  <Characters>18642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21869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Valued Acer Customer</dc:creator>
  <cp:keywords/>
  <dc:description/>
  <cp:lastModifiedBy>Пользователь Windows</cp:lastModifiedBy>
  <cp:revision>7</cp:revision>
  <dcterms:created xsi:type="dcterms:W3CDTF">2017-02-20T09:33:00Z</dcterms:created>
  <dcterms:modified xsi:type="dcterms:W3CDTF">2019-09-12T14:54:00Z</dcterms:modified>
</cp:coreProperties>
</file>