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FC" w:rsidRPr="002A24E8" w:rsidRDefault="00F62EFC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C408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0888" w:rsidRDefault="00C40888" w:rsidP="00C408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0888" w:rsidRDefault="00C40888" w:rsidP="00C408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285" w:rsidRPr="002A24E8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Pr="002A24E8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Pr="002A24E8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Pr="002A24E8" w:rsidRDefault="00994BAA" w:rsidP="00994BAA">
      <w:pPr>
        <w:tabs>
          <w:tab w:val="left" w:pos="1650"/>
          <w:tab w:val="center" w:pos="467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РАБОЧАЯ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A2285" w:rsidRPr="002A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УЧЕБНОЙ ДИСЦИПЛИНЫ</w:t>
      </w: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0888" w:rsidRDefault="00C40888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Default="008A2285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A9E" w:rsidRDefault="00A62A9E" w:rsidP="008A22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285" w:rsidRPr="00FC177F" w:rsidRDefault="00A62A9E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17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2C6E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F62EFC" w:rsidRPr="008A2285" w:rsidRDefault="00F62EFC" w:rsidP="0053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582" w:rsidRPr="00CA7582" w:rsidRDefault="00CA7582" w:rsidP="00CA75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582">
        <w:rPr>
          <w:rFonts w:ascii="Times New Roman" w:hAnsi="Times New Roman" w:cs="Times New Roman"/>
          <w:sz w:val="28"/>
          <w:szCs w:val="28"/>
        </w:rPr>
        <w:t>Рабочая программа предназначена для Государственного бюджетного професс</w:t>
      </w:r>
      <w:r w:rsidRPr="00CA7582">
        <w:rPr>
          <w:rFonts w:ascii="Times New Roman" w:hAnsi="Times New Roman" w:cs="Times New Roman"/>
          <w:sz w:val="28"/>
          <w:szCs w:val="28"/>
        </w:rPr>
        <w:t>и</w:t>
      </w:r>
      <w:r w:rsidRPr="00CA7582">
        <w:rPr>
          <w:rFonts w:ascii="Times New Roman" w:hAnsi="Times New Roman" w:cs="Times New Roman"/>
          <w:sz w:val="28"/>
          <w:szCs w:val="28"/>
        </w:rPr>
        <w:t>онального образовательного учреждения Иркутской области «Тайшетский промы</w:t>
      </w:r>
      <w:r w:rsidRPr="00CA7582">
        <w:rPr>
          <w:rFonts w:ascii="Times New Roman" w:hAnsi="Times New Roman" w:cs="Times New Roman"/>
          <w:sz w:val="28"/>
          <w:szCs w:val="28"/>
        </w:rPr>
        <w:t>ш</w:t>
      </w:r>
      <w:r w:rsidRPr="00CA7582">
        <w:rPr>
          <w:rFonts w:ascii="Times New Roman" w:hAnsi="Times New Roman" w:cs="Times New Roman"/>
          <w:sz w:val="28"/>
          <w:szCs w:val="28"/>
        </w:rPr>
        <w:t>ленно-технологический техникум» (далее ГБПОУ ИО ТПТТ),  реализующего образ</w:t>
      </w:r>
      <w:r w:rsidRPr="00CA7582">
        <w:rPr>
          <w:rFonts w:ascii="Times New Roman" w:hAnsi="Times New Roman" w:cs="Times New Roman"/>
          <w:sz w:val="28"/>
          <w:szCs w:val="28"/>
        </w:rPr>
        <w:t>о</w:t>
      </w:r>
      <w:r w:rsidRPr="00CA7582">
        <w:rPr>
          <w:rFonts w:ascii="Times New Roman" w:hAnsi="Times New Roman" w:cs="Times New Roman"/>
          <w:sz w:val="28"/>
          <w:szCs w:val="28"/>
        </w:rPr>
        <w:t>вательную программу СПО на базе основного общего образования с одновременным п</w:t>
      </w:r>
      <w:r w:rsidRPr="00CA7582">
        <w:rPr>
          <w:rFonts w:ascii="Times New Roman" w:hAnsi="Times New Roman" w:cs="Times New Roman"/>
          <w:sz w:val="28"/>
          <w:szCs w:val="28"/>
        </w:rPr>
        <w:t>о</w:t>
      </w:r>
      <w:r w:rsidRPr="00CA7582">
        <w:rPr>
          <w:rFonts w:ascii="Times New Roman" w:hAnsi="Times New Roman" w:cs="Times New Roman"/>
          <w:sz w:val="28"/>
          <w:szCs w:val="28"/>
        </w:rPr>
        <w:t>лучением среднего общего образования для профессии среднего профессионального образования подготовки квалифицированных рабочих, служащих социально-экономического  профиля</w:t>
      </w:r>
      <w:r w:rsidRPr="00CA7582">
        <w:rPr>
          <w:rFonts w:ascii="Times New Roman" w:hAnsi="Times New Roman" w:cs="Times New Roman"/>
          <w:b/>
          <w:sz w:val="28"/>
          <w:szCs w:val="28"/>
        </w:rPr>
        <w:t xml:space="preserve"> 38.01.02 - Продавец, контролер – кассир.</w:t>
      </w:r>
    </w:p>
    <w:p w:rsidR="00CA7582" w:rsidRPr="00CA7582" w:rsidRDefault="00CA7582" w:rsidP="00CA7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582">
        <w:rPr>
          <w:rFonts w:ascii="Times New Roman" w:hAnsi="Times New Roman" w:cs="Times New Roman"/>
          <w:sz w:val="28"/>
          <w:szCs w:val="28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</w:t>
      </w:r>
      <w:r w:rsidRPr="00CA7582">
        <w:rPr>
          <w:rFonts w:ascii="Times New Roman" w:hAnsi="Times New Roman" w:cs="Times New Roman"/>
          <w:sz w:val="28"/>
          <w:szCs w:val="28"/>
        </w:rPr>
        <w:t>о</w:t>
      </w:r>
      <w:r w:rsidRPr="00CA7582">
        <w:rPr>
          <w:rFonts w:ascii="Times New Roman" w:hAnsi="Times New Roman" w:cs="Times New Roman"/>
          <w:sz w:val="28"/>
          <w:szCs w:val="28"/>
        </w:rPr>
        <w:t xml:space="preserve">нального образования и  примерной программы по учебной дисциплине </w:t>
      </w:r>
      <w:r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:rsidR="002C6E0A" w:rsidRDefault="002C6E0A" w:rsidP="000F1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D8F" w:rsidRPr="000F1D8F" w:rsidRDefault="000F1D8F" w:rsidP="000F1D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0F1D8F" w:rsidRPr="000F1D8F" w:rsidRDefault="000F1D8F" w:rsidP="000F1D8F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Разработчики: </w:t>
      </w:r>
    </w:p>
    <w:p w:rsidR="000F1D8F" w:rsidRPr="000F1D8F" w:rsidRDefault="004E7272" w:rsidP="000F1D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 А.С.</w:t>
      </w:r>
      <w:r w:rsidR="000F1D8F"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>., преподаватель ГБПОУ ИО ТПТТ</w:t>
      </w:r>
    </w:p>
    <w:p w:rsidR="000F1D8F" w:rsidRPr="000F1D8F" w:rsidRDefault="000F1D8F" w:rsidP="000F1D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Щиголева</w:t>
      </w:r>
      <w:proofErr w:type="spellEnd"/>
      <w:r w:rsidRPr="000F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 преподаватель ГБПОУ ИО ТПТТ</w:t>
      </w:r>
    </w:p>
    <w:p w:rsidR="000F1D8F" w:rsidRPr="000F1D8F" w:rsidRDefault="000F1D8F" w:rsidP="000F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D8F" w:rsidRPr="000F1D8F" w:rsidRDefault="000F1D8F" w:rsidP="000F1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D8F" w:rsidRPr="000F1D8F" w:rsidRDefault="000F1D8F" w:rsidP="000F1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D8F" w:rsidRPr="000F1D8F" w:rsidRDefault="000F1D8F" w:rsidP="000F1D8F">
      <w:pPr>
        <w:spacing w:after="0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0A" w:rsidRPr="002C6E0A" w:rsidRDefault="002C6E0A" w:rsidP="002C6E0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E0A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2C6E0A">
        <w:rPr>
          <w:rFonts w:ascii="Times New Roman" w:hAnsi="Times New Roman" w:cs="Times New Roman"/>
          <w:sz w:val="28"/>
          <w:szCs w:val="28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4E7272" w:rsidRPr="002C6E0A" w:rsidRDefault="002C6E0A" w:rsidP="002C6E0A">
      <w:p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C6E0A">
        <w:rPr>
          <w:rFonts w:ascii="Times New Roman" w:hAnsi="Times New Roman" w:cs="Times New Roman"/>
          <w:sz w:val="28"/>
          <w:szCs w:val="28"/>
        </w:rPr>
        <w:t xml:space="preserve">Председатель МК   </w:t>
      </w:r>
      <w:r w:rsidRPr="002C6E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0619C6" wp14:editId="4C17BB4A">
            <wp:extent cx="563245" cy="212090"/>
            <wp:effectExtent l="0" t="0" r="0" b="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6E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6E0A">
        <w:rPr>
          <w:rFonts w:ascii="Times New Roman" w:hAnsi="Times New Roman" w:cs="Times New Roman"/>
          <w:sz w:val="28"/>
          <w:szCs w:val="28"/>
        </w:rPr>
        <w:t>Снопкова</w:t>
      </w:r>
      <w:proofErr w:type="spellEnd"/>
      <w:r w:rsidRPr="002C6E0A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4E7272" w:rsidRPr="00E14E7B" w:rsidRDefault="004E7272" w:rsidP="004E7272">
      <w:pPr>
        <w:jc w:val="both"/>
        <w:outlineLvl w:val="2"/>
        <w:rPr>
          <w:sz w:val="28"/>
          <w:szCs w:val="28"/>
        </w:rPr>
      </w:pPr>
    </w:p>
    <w:p w:rsidR="004E7272" w:rsidRPr="00E14E7B" w:rsidRDefault="004E7272" w:rsidP="004E7272">
      <w:pPr>
        <w:jc w:val="both"/>
        <w:outlineLvl w:val="2"/>
        <w:rPr>
          <w:sz w:val="28"/>
          <w:szCs w:val="28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D8F" w:rsidRPr="000F1D8F" w:rsidRDefault="000F1D8F" w:rsidP="000F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272" w:rsidRDefault="004E7272" w:rsidP="000F1D8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Default="008A2285" w:rsidP="000F1D8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A2285" w:rsidRPr="009572AD" w:rsidRDefault="008A2285" w:rsidP="008A22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Default="008A2285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РАБОЧЕЙ </w:t>
      </w:r>
      <w:r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 «ФИЗИЧЕСКАЯ </w:t>
      </w:r>
      <w:r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КУЛЬТУРА»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A2285" w:rsidRPr="009572AD" w:rsidRDefault="008A2285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Default="00C36681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87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</w:t>
      </w:r>
      <w:r w:rsid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  <w:r w:rsidR="00FB1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 ДИСЦИПЛИНЫ «ФИЗИЧЕСКАЯ 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</w:t>
      </w:r>
      <w:r w:rsidR="00387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ТУРА»                                                                    6     </w:t>
      </w:r>
    </w:p>
    <w:p w:rsidR="008A2285" w:rsidRDefault="008A2285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Default="00C36681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 </w:t>
      </w:r>
      <w:r w:rsidR="008A2285" w:rsidRPr="00CD3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2285" w:rsidRPr="00CD3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</w:t>
      </w:r>
      <w:r w:rsidR="008A2285" w:rsidRPr="00CD3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ПРОГРАММЫ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 ДИСЦИПЛИНЫ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2285" w:rsidRPr="00957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КУЛЬТУРА»</w:t>
      </w:r>
      <w:r w:rsidR="00922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2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922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</w:p>
    <w:p w:rsidR="008A2285" w:rsidRDefault="008A2285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Pr="00671400" w:rsidRDefault="00C36681" w:rsidP="004018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4</w:t>
      </w:r>
      <w:r w:rsidR="008A2285" w:rsidRPr="00CD348B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  <w:r w:rsidR="008A2285" w:rsidRPr="00CD348B">
        <w:rPr>
          <w:rFonts w:ascii="Times New Roman" w:eastAsia="Times New Roman" w:hAnsi="Times New Roman" w:cs="Times New Roman"/>
          <w:color w:val="auto"/>
        </w:rPr>
        <w:t xml:space="preserve">КОНТРОЛЬ И ОЦЕНКА РЕЗУЛЬТАТОВ </w:t>
      </w:r>
      <w:r w:rsidR="008A2285" w:rsidRPr="00CD348B">
        <w:rPr>
          <w:rFonts w:ascii="Times New Roman" w:eastAsia="Times New Roman" w:hAnsi="Times New Roman" w:cs="Times New Roman"/>
          <w:caps/>
          <w:color w:val="auto"/>
        </w:rPr>
        <w:t xml:space="preserve">освоения </w:t>
      </w:r>
      <w:r w:rsidR="008A2285" w:rsidRPr="00CD348B">
        <w:rPr>
          <w:rFonts w:ascii="Times New Roman" w:eastAsia="Times New Roman" w:hAnsi="Times New Roman" w:cs="Times New Roman"/>
          <w:color w:val="auto"/>
          <w:lang w:eastAsia="ru-RU"/>
        </w:rPr>
        <w:t>УЧЕБНОЙ  ДИСЦИПЛИНЫ «ФИЗИЧЕСКАЯ КУЛЬТУРА»</w:t>
      </w:r>
      <w:r w:rsidR="008A2285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             1</w:t>
      </w:r>
      <w:r w:rsidR="009224BF">
        <w:rPr>
          <w:rFonts w:ascii="Times New Roman" w:eastAsia="Times New Roman" w:hAnsi="Times New Roman" w:cs="Times New Roman"/>
          <w:color w:val="auto"/>
          <w:lang w:eastAsia="ru-RU"/>
        </w:rPr>
        <w:t>7</w:t>
      </w:r>
    </w:p>
    <w:p w:rsidR="00F62EFC" w:rsidRPr="00BB5139" w:rsidRDefault="00F62EFC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40184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FF" w:rsidRPr="00BB5139" w:rsidRDefault="00BC7AFF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BB5139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E5051D" w:rsidRDefault="00F62EFC" w:rsidP="00F62EF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05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  <w:proofErr w:type="gramStart"/>
      <w:r w:rsidR="00A05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</w:t>
      </w:r>
      <w:r w:rsidR="004E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2285"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proofErr w:type="gramEnd"/>
      <w:r w:rsidR="008A2285"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 «ФИЗИЧЕСКАЯ КУЛЬТУРА»                                                                     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Область применения программы</w:t>
      </w:r>
    </w:p>
    <w:p w:rsidR="00F62EFC" w:rsidRPr="00C36681" w:rsidRDefault="004E7272" w:rsidP="00C366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F62EFC" w:rsidRP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дисциплины «Физическая культура» предназначена для организации занятий по физической культуре в</w:t>
      </w:r>
      <w:r w:rsidR="00C36681" w:rsidRPr="00C36681">
        <w:rPr>
          <w:rFonts w:ascii="Times New Roman" w:hAnsi="Times New Roman" w:cs="Times New Roman"/>
          <w:sz w:val="28"/>
          <w:szCs w:val="28"/>
        </w:rPr>
        <w:t xml:space="preserve"> Государственном бюджетном профессиональном образовательном учреждении Иркутской области «Тайшетский промышленно – технологический техникум» (далее ГБПОУ ИО ТПТТ),</w:t>
      </w:r>
      <w:r w:rsidR="00CB1CA2" w:rsidRPr="00CB1CA2">
        <w:rPr>
          <w:rFonts w:ascii="Times New Roman" w:hAnsi="Times New Roman" w:cs="Times New Roman"/>
          <w:sz w:val="28"/>
          <w:szCs w:val="28"/>
        </w:rPr>
        <w:t xml:space="preserve"> </w:t>
      </w:r>
      <w:r w:rsidR="00C36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реализующем</w:t>
      </w:r>
      <w:r w:rsidR="00F62EFC" w:rsidRP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образования, при подго</w:t>
      </w:r>
      <w:r w:rsidR="00457418" w:rsidRP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товке квалифицированных рабочих, </w:t>
      </w:r>
      <w:r w:rsidR="0040184B" w:rsidRPr="00C36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CB1CA2" w:rsidRPr="00CB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F52" w:rsidRPr="00F14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– экономического </w:t>
      </w:r>
      <w:r w:rsidR="00457418" w:rsidRP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профиля </w:t>
      </w:r>
      <w:r w:rsidR="006E2C09" w:rsidRPr="006E2C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38.01.02 Продавец, контролер – кассир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Место  учебной дисциплины в структуре основной профессиональной образовательной программы</w:t>
      </w:r>
    </w:p>
    <w:p w:rsidR="00F62EFC" w:rsidRPr="008A2285" w:rsidRDefault="00644727" w:rsidP="00FB1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«Физическая культура» является обязательной ч</w:t>
      </w:r>
      <w:r w:rsidR="00CB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 СПО 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Цели и задачи учебной дисциплины</w:t>
      </w:r>
    </w:p>
    <w:p w:rsidR="00F62EFC" w:rsidRPr="008A2285" w:rsidRDefault="00F62EFC" w:rsidP="00BC7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F62EFC" w:rsidRPr="008A2285" w:rsidRDefault="00F62EFC" w:rsidP="00BC7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F62EFC" w:rsidRPr="008A2285" w:rsidRDefault="00F62EFC" w:rsidP="00BC7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F62EFC" w:rsidRPr="008A2285" w:rsidRDefault="00F62EFC" w:rsidP="00BC7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F62EFC" w:rsidRPr="008A2285" w:rsidRDefault="00F62EFC" w:rsidP="00BC7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62EFC" w:rsidRPr="00FB189F" w:rsidRDefault="00F62EFC" w:rsidP="00FB1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62EFC" w:rsidRPr="008A2285" w:rsidRDefault="00F62EFC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 Требования к результатам освоения учебной дисциплины</w:t>
      </w:r>
    </w:p>
    <w:p w:rsidR="00F62EFC" w:rsidRPr="008A2285" w:rsidRDefault="00F62EFC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учебной дисциплины «Физическая культура» </w:t>
      </w:r>
      <w:r w:rsidR="0040184B" w:rsidRPr="00C366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должны:</w:t>
      </w:r>
    </w:p>
    <w:p w:rsidR="00F62EFC" w:rsidRPr="008A2285" w:rsidRDefault="00F62EFC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контроля и оценки индивидуального физического развития и физической подготовленности;</w:t>
      </w:r>
    </w:p>
    <w:p w:rsidR="00F62EFC" w:rsidRPr="008A2285" w:rsidRDefault="00A62A9E" w:rsidP="00FB1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и способы планирования системы индивидуальных занятий физическими упражнениями различной направленности;</w:t>
      </w:r>
    </w:p>
    <w:p w:rsidR="00F62EFC" w:rsidRPr="008A2285" w:rsidRDefault="00F62EFC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F62EFC" w:rsidRPr="00A62A9E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простейшие приемы самомассажа и релаксации;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самоконтроль при занятиях физическими упражнениями;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преодолевать искусственные и естественные препятствия с использованием разнообразных способов передвижения;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приемы защиты и самообороны, страховки и самостраховки;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творческое сотрудничество в коллективных формах занятий физической культурой;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работоспособности, сохранения и укрепления здоровья;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 профессиональной деятельности и службе в Вооруженных Силах Российской Федерации;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проведения индивидуального, коллективного и семейного отдыха, участия в массовых спортивных соревнованиях;</w:t>
      </w:r>
    </w:p>
    <w:p w:rsidR="00F62EFC" w:rsidRPr="008A2285" w:rsidRDefault="00A62A9E" w:rsidP="00BC7A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активной творческой деятельности, выбора и формирования здорового образа жизни.</w:t>
      </w:r>
    </w:p>
    <w:p w:rsidR="00F62EFC" w:rsidRPr="008A2285" w:rsidRDefault="00F62EFC" w:rsidP="00F62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285">
        <w:rPr>
          <w:rFonts w:ascii="Times New Roman" w:hAnsi="Times New Roman" w:cs="Times New Roman"/>
          <w:sz w:val="28"/>
          <w:szCs w:val="28"/>
        </w:rPr>
        <w:tab/>
        <w:t xml:space="preserve">В результате освоения учебной дисциплины </w:t>
      </w:r>
      <w:r w:rsidR="0040184B" w:rsidRPr="00C36681">
        <w:rPr>
          <w:rFonts w:ascii="Times New Roman" w:hAnsi="Times New Roman" w:cs="Times New Roman"/>
          <w:sz w:val="28"/>
          <w:szCs w:val="28"/>
        </w:rPr>
        <w:t>студент</w:t>
      </w:r>
      <w:r w:rsidR="00CB1CA2" w:rsidRPr="00CB1CA2">
        <w:rPr>
          <w:rFonts w:ascii="Times New Roman" w:hAnsi="Times New Roman" w:cs="Times New Roman"/>
          <w:sz w:val="28"/>
          <w:szCs w:val="28"/>
        </w:rPr>
        <w:t xml:space="preserve"> </w:t>
      </w:r>
      <w:r w:rsidRPr="008A2285">
        <w:rPr>
          <w:rFonts w:ascii="Times New Roman" w:hAnsi="Times New Roman" w:cs="Times New Roman"/>
          <w:sz w:val="28"/>
          <w:szCs w:val="28"/>
        </w:rPr>
        <w:t xml:space="preserve">должен освоить следующие </w:t>
      </w:r>
      <w:r w:rsidRPr="008A2285">
        <w:rPr>
          <w:rFonts w:ascii="Times New Roman" w:hAnsi="Times New Roman" w:cs="Times New Roman"/>
          <w:b/>
          <w:sz w:val="28"/>
          <w:szCs w:val="28"/>
        </w:rPr>
        <w:t>общие компетенции</w:t>
      </w:r>
    </w:p>
    <w:p w:rsidR="00F62EFC" w:rsidRPr="008A2285" w:rsidRDefault="00F62EFC" w:rsidP="00F62E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2285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F62EFC" w:rsidRPr="008A2285" w:rsidRDefault="00F62EFC" w:rsidP="00F62EFC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>ОК 2.</w:t>
      </w:r>
      <w:r w:rsidRPr="008A2285">
        <w:rPr>
          <w:sz w:val="28"/>
          <w:szCs w:val="28"/>
          <w:lang w:val="en-US"/>
        </w:rPr>
        <w:t> </w:t>
      </w:r>
      <w:r w:rsidRPr="008A2285">
        <w:rPr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F62EFC" w:rsidRPr="008A2285" w:rsidRDefault="00F62EFC" w:rsidP="00F62EFC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>ОК 3.</w:t>
      </w:r>
      <w:r w:rsidRPr="008A2285">
        <w:rPr>
          <w:sz w:val="28"/>
          <w:szCs w:val="28"/>
          <w:lang w:val="en-US"/>
        </w:rPr>
        <w:t> </w:t>
      </w:r>
      <w:r w:rsidRPr="008A2285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62EFC" w:rsidRPr="008A2285" w:rsidRDefault="00F62EFC" w:rsidP="00F62EFC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>ОК 4. Использовать информационно-коммуникационные технологии в профессиональной деятельности.</w:t>
      </w:r>
    </w:p>
    <w:p w:rsidR="00F62EFC" w:rsidRPr="008A2285" w:rsidRDefault="00F62EFC" w:rsidP="00F62EFC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>ОК 5. Работать в коллективе и команде, эффективно общаться с коллегами, руководством, потребителями.</w:t>
      </w:r>
    </w:p>
    <w:p w:rsidR="00F62EFC" w:rsidRPr="008A2285" w:rsidRDefault="00F62EFC" w:rsidP="00F62EFC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>ОК 6. Брать на себя ответственность за работу членов команды (подчиненных), результат выполнения заданий.</w:t>
      </w:r>
    </w:p>
    <w:p w:rsidR="00F62EFC" w:rsidRPr="008A2285" w:rsidRDefault="00F62EFC" w:rsidP="00457418">
      <w:pPr>
        <w:pStyle w:val="ab"/>
        <w:widowControl w:val="0"/>
        <w:ind w:left="0" w:firstLine="567"/>
        <w:jc w:val="both"/>
        <w:rPr>
          <w:sz w:val="28"/>
          <w:szCs w:val="28"/>
        </w:rPr>
      </w:pPr>
      <w:r w:rsidRPr="008A2285">
        <w:rPr>
          <w:sz w:val="28"/>
          <w:szCs w:val="28"/>
        </w:rPr>
        <w:t xml:space="preserve">ОК 7. Самостоятельно определять задачи профессионального и личностного развития, заниматься самообразованием, осознанно планировать </w:t>
      </w:r>
      <w:r w:rsidRPr="008A2285">
        <w:rPr>
          <w:sz w:val="28"/>
          <w:szCs w:val="28"/>
        </w:rPr>
        <w:lastRenderedPageBreak/>
        <w:t>повышение квалификации.</w:t>
      </w:r>
    </w:p>
    <w:p w:rsidR="00F62EFC" w:rsidRPr="008A2285" w:rsidRDefault="00F62EFC" w:rsidP="00F62EF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  Количество часов на освоение программы учебной дисциплины</w:t>
      </w:r>
    </w:p>
    <w:p w:rsidR="00F62EFC" w:rsidRPr="008A2285" w:rsidRDefault="00C8182B" w:rsidP="008A22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екомендациям по реализации образовательной программы среднего общего образования в</w:t>
      </w:r>
      <w:r w:rsidR="00C36681" w:rsidRPr="00C36681">
        <w:rPr>
          <w:rFonts w:ascii="Times New Roman" w:hAnsi="Times New Roman" w:cs="Times New Roman"/>
          <w:sz w:val="28"/>
          <w:szCs w:val="28"/>
        </w:rPr>
        <w:t xml:space="preserve"> ГБПОУ ИО ТПТТ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Департамента государственной политики и нормативно-правового регулирования в сфере образования Минобрнауки России от 29.05.2007 № 03-1180) физическая культура осваивается как базовый учебный предмет в учреждениях </w:t>
      </w:r>
      <w:r w:rsidR="00644727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реднего профессионального образования (далее</w:t>
      </w:r>
      <w:proofErr w:type="gramEnd"/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gramStart"/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СПО) независимо от профиля профессионального образования</w:t>
      </w:r>
      <w:r w:rsidR="00FB1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A9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объем</w:t>
      </w:r>
      <w:r w:rsidR="006E2C09">
        <w:rPr>
          <w:rFonts w:ascii="Times New Roman" w:eastAsia="Times New Roman" w:hAnsi="Times New Roman" w:cs="Times New Roman"/>
          <w:sz w:val="28"/>
          <w:szCs w:val="28"/>
          <w:lang w:eastAsia="ru-RU"/>
        </w:rPr>
        <w:t>е 100 часов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обязательна</w:t>
      </w:r>
      <w:r w:rsidR="006E2C09">
        <w:rPr>
          <w:rFonts w:ascii="Times New Roman" w:eastAsia="Times New Roman" w:hAnsi="Times New Roman" w:cs="Times New Roman"/>
          <w:sz w:val="28"/>
          <w:szCs w:val="28"/>
          <w:lang w:eastAsia="ru-RU"/>
        </w:rPr>
        <w:t>я аудиторная учебная нагрузка 67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E2C0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самост</w:t>
      </w:r>
      <w:r w:rsidR="003E2116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оятельная работа</w:t>
      </w:r>
      <w:r w:rsidR="00CB1CA2" w:rsidRPr="00CB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84B" w:rsidRPr="00C366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CB1CA2" w:rsidRPr="00CB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C09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F62EFC" w:rsidRPr="00E7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E2C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2EFC" w:rsidRPr="00E72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8A2285" w:rsidRDefault="00F62EFC" w:rsidP="005E68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.СТРУКТУРА</w:t>
      </w:r>
      <w:r w:rsidR="00C81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 СОДЕРЖАНИЕ</w:t>
      </w: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УЧЕБНОЙ  ДИСЦИПЛИНЫ   «ФИЗИЧЕСКАЯ КУЛЬТУРА»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нагрузки</w:t>
      </w:r>
    </w:p>
    <w:p w:rsidR="00F62EFC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F62EFC" w:rsidTr="00F62EFC">
        <w:tc>
          <w:tcPr>
            <w:tcW w:w="8188" w:type="dxa"/>
          </w:tcPr>
          <w:p w:rsidR="00F62EFC" w:rsidRPr="005C6C39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1383" w:type="dxa"/>
          </w:tcPr>
          <w:p w:rsidR="00F62EFC" w:rsidRPr="005C6C39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383" w:type="dxa"/>
          </w:tcPr>
          <w:p w:rsidR="00F62EFC" w:rsidRPr="00457418" w:rsidRDefault="006117BD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6E2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383" w:type="dxa"/>
          </w:tcPr>
          <w:p w:rsidR="00F62EFC" w:rsidRPr="00457418" w:rsidRDefault="006E2C09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83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83" w:type="dxa"/>
          </w:tcPr>
          <w:p w:rsidR="00F62EFC" w:rsidRPr="00457418" w:rsidRDefault="006E2C09" w:rsidP="00F62E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383" w:type="dxa"/>
          </w:tcPr>
          <w:p w:rsidR="00F62EFC" w:rsidRPr="00457418" w:rsidRDefault="00F62EFC" w:rsidP="00F62E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40184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  <w:r w:rsidR="0040184B" w:rsidRPr="00C36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студента</w:t>
            </w:r>
          </w:p>
        </w:tc>
        <w:tc>
          <w:tcPr>
            <w:tcW w:w="1383" w:type="dxa"/>
          </w:tcPr>
          <w:p w:rsidR="00F62EFC" w:rsidRPr="00457418" w:rsidRDefault="006E2C09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F62EFC" w:rsidRPr="00457418" w:rsidTr="00F62EFC">
        <w:tc>
          <w:tcPr>
            <w:tcW w:w="8188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83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EFC" w:rsidRPr="00457418" w:rsidTr="00306175">
        <w:trPr>
          <w:trHeight w:val="1154"/>
        </w:trPr>
        <w:tc>
          <w:tcPr>
            <w:tcW w:w="8188" w:type="dxa"/>
          </w:tcPr>
          <w:p w:rsidR="006117BD" w:rsidRDefault="006117BD" w:rsidP="005C11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рефератов</w:t>
            </w:r>
          </w:p>
          <w:p w:rsidR="005C1172" w:rsidRPr="00457418" w:rsidRDefault="005C1172" w:rsidP="005C11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сообщений</w:t>
            </w:r>
          </w:p>
          <w:p w:rsidR="00F62EFC" w:rsidRPr="00457418" w:rsidRDefault="005C1172" w:rsidP="005C11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практические занятия</w:t>
            </w:r>
          </w:p>
        </w:tc>
        <w:tc>
          <w:tcPr>
            <w:tcW w:w="1383" w:type="dxa"/>
          </w:tcPr>
          <w:p w:rsidR="00F62EFC" w:rsidRPr="00457418" w:rsidRDefault="002D097A" w:rsidP="005C1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5C1172" w:rsidRPr="00457418" w:rsidRDefault="00373909" w:rsidP="005C1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C1172" w:rsidRPr="00457418" w:rsidRDefault="006E2C09" w:rsidP="005C1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406F81" w:rsidRPr="00457418" w:rsidTr="007F5446">
        <w:tc>
          <w:tcPr>
            <w:tcW w:w="9571" w:type="dxa"/>
            <w:gridSpan w:val="2"/>
          </w:tcPr>
          <w:p w:rsidR="00406F81" w:rsidRPr="00457418" w:rsidRDefault="00406F81" w:rsidP="00406F8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:rsidR="00F62EFC" w:rsidRPr="00457418" w:rsidRDefault="00F62EFC" w:rsidP="00F62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EFC" w:rsidRPr="00457418" w:rsidRDefault="00F62EFC" w:rsidP="00F62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888" w:rsidRDefault="00C40888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89F" w:rsidRDefault="00FB189F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89F" w:rsidRDefault="00FB189F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89F" w:rsidRDefault="00FB189F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81" w:rsidRDefault="00406F81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EFC" w:rsidRPr="00457418" w:rsidRDefault="00F62EFC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</w:t>
      </w:r>
    </w:p>
    <w:p w:rsidR="00F62EFC" w:rsidRPr="00457418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384"/>
        <w:gridCol w:w="6379"/>
        <w:gridCol w:w="1843"/>
      </w:tblGrid>
      <w:tr w:rsidR="00F62EFC" w:rsidRPr="00457418" w:rsidTr="009002F2">
        <w:tc>
          <w:tcPr>
            <w:tcW w:w="1384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F62EFC" w:rsidRPr="00457418" w:rsidRDefault="00F62EFC" w:rsidP="00F62EFC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Наименования темы</w:t>
            </w:r>
          </w:p>
        </w:tc>
        <w:tc>
          <w:tcPr>
            <w:tcW w:w="1843" w:type="dxa"/>
          </w:tcPr>
          <w:p w:rsidR="00F62EFC" w:rsidRPr="00457418" w:rsidRDefault="00F62EFC" w:rsidP="00F62EFC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62EFC" w:rsidRPr="00457418" w:rsidTr="009002F2">
        <w:tc>
          <w:tcPr>
            <w:tcW w:w="1384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6379" w:type="dxa"/>
          </w:tcPr>
          <w:p w:rsidR="00F62EFC" w:rsidRPr="008F78FF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78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1843" w:type="dxa"/>
          </w:tcPr>
          <w:p w:rsidR="00F62EFC" w:rsidRPr="008F78FF" w:rsidRDefault="008F78FF" w:rsidP="008F78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78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F62EFC" w:rsidRPr="00457418" w:rsidTr="009002F2">
        <w:tc>
          <w:tcPr>
            <w:tcW w:w="1384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F62EFC" w:rsidRPr="00457418" w:rsidRDefault="00F62EFC" w:rsidP="00F62EF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Основы здорового образа жизни. Физическая культура в обеспечении здоровья</w:t>
            </w:r>
            <w:r w:rsidR="000F3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F62EFC" w:rsidRPr="00457418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2EFC" w:rsidRPr="00457418" w:rsidTr="009002F2">
        <w:tc>
          <w:tcPr>
            <w:tcW w:w="1384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F62EFC" w:rsidRPr="000F3EC4" w:rsidRDefault="00F62EFC" w:rsidP="00F62EF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Самоконтроль </w:t>
            </w:r>
            <w:proofErr w:type="gramStart"/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занимающихся</w:t>
            </w:r>
            <w:proofErr w:type="gramEnd"/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физическими упражнениями и спортом. Контроль уровня совершенствования профессионально важных психофизиологических качеств</w:t>
            </w:r>
            <w:r w:rsidR="000F3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F62EFC" w:rsidRPr="00457418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2EFC" w:rsidRPr="00457418" w:rsidTr="009002F2">
        <w:tc>
          <w:tcPr>
            <w:tcW w:w="1384" w:type="dxa"/>
          </w:tcPr>
          <w:p w:rsidR="00F62EFC" w:rsidRPr="00457418" w:rsidRDefault="00F62EFC" w:rsidP="00F62E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6379" w:type="dxa"/>
          </w:tcPr>
          <w:p w:rsidR="00F62EFC" w:rsidRPr="008F78FF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78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Практическая часть</w:t>
            </w:r>
          </w:p>
        </w:tc>
        <w:tc>
          <w:tcPr>
            <w:tcW w:w="1843" w:type="dxa"/>
          </w:tcPr>
          <w:p w:rsidR="00F62EFC" w:rsidRPr="008F78FF" w:rsidRDefault="00C1427F" w:rsidP="008F78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</w:tr>
      <w:tr w:rsidR="00373909" w:rsidRPr="00457418" w:rsidTr="009002F2">
        <w:tc>
          <w:tcPr>
            <w:tcW w:w="1384" w:type="dxa"/>
            <w:vMerge w:val="restart"/>
          </w:tcPr>
          <w:p w:rsidR="00373909" w:rsidRPr="00457418" w:rsidRDefault="00373909" w:rsidP="003739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373909" w:rsidRPr="00457418" w:rsidRDefault="00373909" w:rsidP="003739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 Легкая атлетика</w:t>
            </w:r>
          </w:p>
        </w:tc>
        <w:tc>
          <w:tcPr>
            <w:tcW w:w="1843" w:type="dxa"/>
          </w:tcPr>
          <w:p w:rsidR="00373909" w:rsidRPr="00373909" w:rsidRDefault="00C1427F" w:rsidP="00373909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73909" w:rsidRPr="00457418" w:rsidTr="009002F2">
        <w:tc>
          <w:tcPr>
            <w:tcW w:w="1384" w:type="dxa"/>
            <w:vMerge/>
          </w:tcPr>
          <w:p w:rsidR="00373909" w:rsidRPr="00457418" w:rsidRDefault="00373909" w:rsidP="003739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373909" w:rsidRPr="00457418" w:rsidRDefault="00373909" w:rsidP="003739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 Гимнастика (ППФП)</w:t>
            </w:r>
          </w:p>
        </w:tc>
        <w:tc>
          <w:tcPr>
            <w:tcW w:w="1843" w:type="dxa"/>
          </w:tcPr>
          <w:p w:rsidR="00373909" w:rsidRPr="00373909" w:rsidRDefault="00373909" w:rsidP="00373909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9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2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3909" w:rsidRPr="00457418" w:rsidTr="009002F2">
        <w:tc>
          <w:tcPr>
            <w:tcW w:w="1384" w:type="dxa"/>
            <w:vMerge/>
          </w:tcPr>
          <w:p w:rsidR="00373909" w:rsidRPr="00457418" w:rsidRDefault="00373909" w:rsidP="003739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373909" w:rsidRPr="00457418" w:rsidRDefault="002B05F6" w:rsidP="003739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3. Волей</w:t>
            </w:r>
            <w:r w:rsidR="00373909"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 </w:t>
            </w:r>
          </w:p>
        </w:tc>
        <w:tc>
          <w:tcPr>
            <w:tcW w:w="1843" w:type="dxa"/>
          </w:tcPr>
          <w:p w:rsidR="00373909" w:rsidRPr="00373909" w:rsidRDefault="00C1427F" w:rsidP="00373909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73909" w:rsidRPr="00457418" w:rsidTr="009002F2">
        <w:tc>
          <w:tcPr>
            <w:tcW w:w="1384" w:type="dxa"/>
            <w:vMerge/>
          </w:tcPr>
          <w:p w:rsidR="00373909" w:rsidRPr="00457418" w:rsidRDefault="00373909" w:rsidP="003739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373909" w:rsidRPr="00457418" w:rsidRDefault="002B05F6" w:rsidP="003739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4. Баскет</w:t>
            </w:r>
            <w:r w:rsidR="00373909"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</w:t>
            </w:r>
          </w:p>
        </w:tc>
        <w:tc>
          <w:tcPr>
            <w:tcW w:w="1843" w:type="dxa"/>
          </w:tcPr>
          <w:p w:rsidR="00373909" w:rsidRPr="00373909" w:rsidRDefault="002B05F6" w:rsidP="00373909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3909" w:rsidRPr="00457418" w:rsidTr="009002F2">
        <w:tc>
          <w:tcPr>
            <w:tcW w:w="1384" w:type="dxa"/>
            <w:vMerge/>
          </w:tcPr>
          <w:p w:rsidR="00373909" w:rsidRPr="00457418" w:rsidRDefault="00373909" w:rsidP="003739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373909" w:rsidRPr="00457418" w:rsidRDefault="00373909" w:rsidP="003739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5. Футбол</w:t>
            </w:r>
          </w:p>
        </w:tc>
        <w:tc>
          <w:tcPr>
            <w:tcW w:w="1843" w:type="dxa"/>
          </w:tcPr>
          <w:p w:rsidR="00373909" w:rsidRPr="00373909" w:rsidRDefault="00C1427F" w:rsidP="00373909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0" w:name="_GoBack"/>
            <w:bookmarkEnd w:id="0"/>
          </w:p>
        </w:tc>
      </w:tr>
      <w:tr w:rsidR="008F78FF" w:rsidRPr="00457418" w:rsidTr="00A62A9E">
        <w:tc>
          <w:tcPr>
            <w:tcW w:w="7763" w:type="dxa"/>
            <w:gridSpan w:val="2"/>
          </w:tcPr>
          <w:p w:rsidR="008F78FF" w:rsidRPr="00457418" w:rsidRDefault="008F78FF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8F78FF" w:rsidRPr="00457418" w:rsidRDefault="00C1427F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</w:tr>
    </w:tbl>
    <w:p w:rsidR="00F62EFC" w:rsidRDefault="00F62EFC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EFC" w:rsidRDefault="00F62EFC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EFC" w:rsidRDefault="00F62EFC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EFC" w:rsidRDefault="00F62EFC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EFC" w:rsidRDefault="00F62EFC" w:rsidP="00F62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F62EFC" w:rsidSect="00BC7AFF">
          <w:footerReference w:type="default" r:id="rId10"/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F62EFC" w:rsidRPr="002966FB" w:rsidRDefault="00F62EFC" w:rsidP="00F62E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2EFC" w:rsidRDefault="00F62EFC" w:rsidP="00296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966FB">
        <w:rPr>
          <w:rFonts w:ascii="Times New Roman" w:hAnsi="Times New Roman" w:cs="Times New Roman"/>
          <w:b/>
          <w:sz w:val="28"/>
          <w:szCs w:val="28"/>
        </w:rPr>
        <w:t xml:space="preserve">2.2. Тематический план </w:t>
      </w:r>
      <w:r w:rsidR="003F7FE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2966FB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«Физическая культура»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6"/>
        <w:gridCol w:w="795"/>
        <w:gridCol w:w="22"/>
        <w:gridCol w:w="10303"/>
        <w:gridCol w:w="1134"/>
        <w:gridCol w:w="1559"/>
      </w:tblGrid>
      <w:tr w:rsidR="004E7272" w:rsidRPr="00394992" w:rsidTr="004E7272">
        <w:trPr>
          <w:trHeight w:val="20"/>
        </w:trPr>
        <w:tc>
          <w:tcPr>
            <w:tcW w:w="1746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573"/>
                <w:tab w:val="left" w:pos="11908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практические работы, самостоятельная работа учащихся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0F3EC4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4E7272" w:rsidRPr="00394992" w:rsidTr="004E7272">
        <w:trPr>
          <w:trHeight w:val="285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  <w:p w:rsidR="004E7272" w:rsidRPr="007F5446" w:rsidRDefault="004E7272" w:rsidP="007F5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Научно-методические основы формирования физической культуры личности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pStyle w:val="Default"/>
              <w:jc w:val="both"/>
              <w:rPr>
                <w:sz w:val="20"/>
                <w:szCs w:val="20"/>
              </w:rPr>
            </w:pPr>
            <w:r w:rsidRPr="00394992">
              <w:rPr>
                <w:sz w:val="20"/>
                <w:szCs w:val="20"/>
              </w:rPr>
              <w:t>Физическая культура в профессиональной подготовке студентов СПО.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39499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7D4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в профессиональной деятельности.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pStyle w:val="210"/>
              <w:ind w:left="0" w:firstLine="0"/>
              <w:rPr>
                <w:b/>
                <w:i/>
              </w:rPr>
            </w:pPr>
            <w:r w:rsidRPr="00394992"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1-4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Реферат «Физическая культура в СПО»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</w:p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практи-ческие</w:t>
            </w:r>
            <w:proofErr w:type="spellEnd"/>
            <w:proofErr w:type="gramEnd"/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 основы формирования физической куль-туры личности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51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 Легкая атлетика.</w:t>
            </w:r>
          </w:p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Кроссовая подготовка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414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безопасности при проведении занятий легкой атлетикой. Техника  бега по пересеченной местности</w:t>
            </w:r>
            <w:r w:rsidR="007F544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7F5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89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Бег 500 м - девушки, 1000м </w:t>
            </w:r>
            <w:proofErr w:type="gramStart"/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-ю</w:t>
            </w:r>
            <w:proofErr w:type="gramEnd"/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ноши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7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Бег  на дистанции 60-100 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7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соревнований по кроссу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7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Бег на результат. Тест К.Купера 12 минутный бег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34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Эстафеты. Техника эстафетного бега в целом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31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техники и прыжок на результат в длину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9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Метания мяча в вертикальную цель - контроль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4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pStyle w:val="210"/>
              <w:ind w:left="0" w:firstLine="0"/>
              <w:rPr>
                <w:b/>
                <w:i/>
              </w:rPr>
            </w:pPr>
            <w:r w:rsidRPr="00394992"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14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5-8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Написание реферата на тему: «Прыжки в длину с разбега»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14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Написание сообщения на тему: «Техника бега по пересеченной местности»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4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10-11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Самостоятельные занятия бегом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 Гимнастика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336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Техника безопасности при проведении занятий гимнастикой. </w:t>
            </w: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Строевые упражнения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Построение и перестроения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Размыкания и смыкания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Кувырки вперед и назад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Длинный кувырок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33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Стойка на лопатках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21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Стойка на руках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31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Стойка на голове 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24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Подъем туловища. Контроль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8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Сгибание и разгибание рук в упоре лежа. Контроль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highlight w:val="lightGray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pStyle w:val="2"/>
              <w:keepNext/>
              <w:keepLines/>
              <w:tabs>
                <w:tab w:val="left" w:pos="12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Выполнение комплексов утренней гимнастики.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highlight w:val="lightGray"/>
              </w:rPr>
            </w:pPr>
          </w:p>
        </w:tc>
      </w:tr>
      <w:tr w:rsidR="004E7272" w:rsidRPr="00394992" w:rsidTr="004E7272">
        <w:trPr>
          <w:trHeight w:val="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pStyle w:val="2"/>
              <w:keepNext/>
              <w:keepLines/>
              <w:tabs>
                <w:tab w:val="left" w:pos="12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Выполнение комплексов общеразвивающих упражнений без предметов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highlight w:val="lightGray"/>
              </w:rPr>
            </w:pPr>
          </w:p>
        </w:tc>
      </w:tr>
      <w:tr w:rsidR="004E7272" w:rsidRPr="00394992" w:rsidTr="004E7272">
        <w:trPr>
          <w:trHeight w:val="274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pStyle w:val="2"/>
              <w:keepNext/>
              <w:keepLines/>
              <w:tabs>
                <w:tab w:val="left" w:pos="12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Выполнение комплексов упражнений по формированию осанки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323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Волейбол</w:t>
            </w:r>
          </w:p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ТБ. Упражнения с мячом в парах через сетку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Прием мяча снизу двумя руками от сетки (контроль)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Передача мяча снизу двумя руками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93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Передача мяча одной рукой сверху, имитация нападающего удара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Прием снизу двумя руками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B485A" w:rsidRDefault="004E7272" w:rsidP="00611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85A">
              <w:rPr>
                <w:rFonts w:ascii="Times New Roman" w:hAnsi="Times New Roman" w:cs="Times New Roman"/>
                <w:sz w:val="20"/>
                <w:szCs w:val="20"/>
              </w:rPr>
              <w:t>Упражнения в движении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B485A" w:rsidRDefault="004E7272" w:rsidP="00611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85A">
              <w:rPr>
                <w:rFonts w:ascii="Times New Roman" w:hAnsi="Times New Roman" w:cs="Times New Roman"/>
                <w:sz w:val="20"/>
                <w:szCs w:val="20"/>
              </w:rPr>
              <w:t>Упражнения с мячом в парах через сетку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B485A" w:rsidRDefault="004E7272" w:rsidP="00611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85A">
              <w:rPr>
                <w:rFonts w:ascii="Times New Roman" w:hAnsi="Times New Roman" w:cs="Times New Roman"/>
                <w:sz w:val="20"/>
                <w:szCs w:val="20"/>
              </w:rPr>
              <w:t>Игровые взаимодействия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Зачет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B485A" w:rsidRDefault="004E7272" w:rsidP="00611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85A">
              <w:rPr>
                <w:rFonts w:ascii="Times New Roman" w:hAnsi="Times New Roman" w:cs="Times New Roman"/>
                <w:sz w:val="20"/>
                <w:szCs w:val="20"/>
              </w:rPr>
              <w:t>Групповые упражнения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B485A" w:rsidRDefault="004E7272" w:rsidP="00611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85A">
              <w:rPr>
                <w:rFonts w:ascii="Times New Roman" w:hAnsi="Times New Roman" w:cs="Times New Roman"/>
                <w:sz w:val="20"/>
                <w:szCs w:val="20"/>
              </w:rPr>
              <w:t>Одиночное блокирование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Верхняя прямая подача 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Нижняя прямая подача 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7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Нападающий удар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Нападающий удар с переводом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Индивидуальные действия в нападении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Индивидуальные действия в защите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Учебная игра (контроль)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верхних передач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нижних передач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нападающего удара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Баскетбол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ТБ.  Перебежки без мяча в сочетании с остановками и поворотами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Ведение мяча с различной высотой отскока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Остановка двумя шагами и прыжком после ведения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направления и скорости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Ведение мяча с пассивным сопротивлением защитника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Вырывание и выбивание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Броски мяча в прыжке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Броски мяча из различных исходных положений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оски мяча после ведения два шага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ачет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875594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594">
              <w:rPr>
                <w:rFonts w:ascii="Times New Roman" w:hAnsi="Times New Roman" w:cs="Times New Roman"/>
                <w:sz w:val="20"/>
                <w:szCs w:val="20"/>
              </w:rPr>
              <w:t>Штрафной бросок одной рукой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875594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Перехват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Тактика свободного нападения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Техника выполнения защитных действий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59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Изучение жестов судьи в баскетболе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Учебная игра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tcBorders>
              <w:top w:val="nil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tcBorders>
              <w:top w:val="nil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Совершенствование техники броска мяча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tcBorders>
              <w:top w:val="nil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26-27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броска мяча со штрафной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tcBorders>
              <w:top w:val="nil"/>
            </w:tcBorders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Совершенствование </w:t>
            </w: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тактики свободного нападения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 w:val="restart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Футбол</w:t>
            </w: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8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 при игре в футбол.  Быстрый бег с мячом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2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Повороты с мячом и вытеснение игрока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307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CE646E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46E">
              <w:rPr>
                <w:rFonts w:ascii="Times New Roman" w:hAnsi="Times New Roman" w:cs="Times New Roman"/>
                <w:sz w:val="20"/>
                <w:szCs w:val="20"/>
              </w:rPr>
              <w:t>Высокие мячи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611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31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Удары с лета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5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Владение мячом и отбор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25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Остановка высоколетящего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Обработка и передача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Контроль мяча с помощью ног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61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Удары по мячу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Дриблинг 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Игра в пас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70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в нападении 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 xml:space="preserve">Вбрасывание мяча и розыгрыш </w:t>
            </w:r>
            <w:proofErr w:type="gramStart"/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угловых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42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Действия в защите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131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4E7272" w:rsidRPr="00394992" w:rsidRDefault="004E7272" w:rsidP="002D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325" w:type="dxa"/>
            <w:gridSpan w:val="2"/>
            <w:shd w:val="clear" w:color="auto" w:fill="auto"/>
          </w:tcPr>
          <w:p w:rsidR="004E7272" w:rsidRPr="00394992" w:rsidRDefault="004E7272" w:rsidP="0096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0" w:type="dxa"/>
            <w:gridSpan w:val="3"/>
            <w:shd w:val="clear" w:color="auto" w:fill="auto"/>
          </w:tcPr>
          <w:p w:rsidR="004E7272" w:rsidRPr="00394992" w:rsidRDefault="004E7272" w:rsidP="00394992">
            <w:pPr>
              <w:pStyle w:val="210"/>
              <w:ind w:left="0" w:firstLine="0"/>
            </w:pPr>
            <w:r w:rsidRPr="00394992"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10303" w:type="dxa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владения мячом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208"/>
        </w:trPr>
        <w:tc>
          <w:tcPr>
            <w:tcW w:w="1746" w:type="dxa"/>
            <w:vMerge/>
            <w:shd w:val="clear" w:color="auto" w:fill="auto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10303" w:type="dxa"/>
            <w:shd w:val="clear" w:color="auto" w:fill="auto"/>
          </w:tcPr>
          <w:p w:rsidR="004E7272" w:rsidRPr="00394992" w:rsidRDefault="004E7272" w:rsidP="0039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обработки и передачи мяча</w:t>
            </w: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471"/>
        </w:trPr>
        <w:tc>
          <w:tcPr>
            <w:tcW w:w="1746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ВСЕГО  ЧАСОВ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3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559" w:type="dxa"/>
            <w:shd w:val="clear" w:color="auto" w:fill="FFFFFF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E7272" w:rsidRPr="00394992" w:rsidTr="004E7272">
        <w:trPr>
          <w:trHeight w:val="471"/>
        </w:trPr>
        <w:tc>
          <w:tcPr>
            <w:tcW w:w="1746" w:type="dxa"/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992">
              <w:rPr>
                <w:rFonts w:ascii="Times New Roman" w:hAnsi="Times New Roman" w:cs="Times New Roman"/>
                <w:b/>
                <w:sz w:val="20"/>
                <w:szCs w:val="20"/>
              </w:rPr>
              <w:t>ВСЕГО  ЧАСОВ самостоятельной работы</w:t>
            </w:r>
          </w:p>
        </w:tc>
        <w:tc>
          <w:tcPr>
            <w:tcW w:w="8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3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E7272" w:rsidRPr="00394992" w:rsidRDefault="004E7272" w:rsidP="0039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E7272" w:rsidRPr="00394992" w:rsidRDefault="004E7272" w:rsidP="00394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394992" w:rsidRPr="002966FB" w:rsidRDefault="00394992" w:rsidP="00394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94992" w:rsidRDefault="00394992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394992" w:rsidSect="00394992">
          <w:pgSz w:w="16838" w:h="11906" w:orient="landscape"/>
          <w:pgMar w:top="851" w:right="567" w:bottom="851" w:left="992" w:header="709" w:footer="709" w:gutter="0"/>
          <w:cols w:space="708"/>
          <w:docGrid w:linePitch="360"/>
        </w:sectPr>
      </w:pPr>
    </w:p>
    <w:p w:rsidR="00394992" w:rsidRDefault="00394992" w:rsidP="00F62E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EFC" w:rsidRPr="008A2285" w:rsidRDefault="00F62EFC" w:rsidP="00F62EFC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СОДЕРЖАНИЕ УЧЕБНОЙ ДИСЦИПЛИНЫ</w:t>
      </w:r>
    </w:p>
    <w:p w:rsidR="00F62EFC" w:rsidRPr="008A2285" w:rsidRDefault="00F62EFC" w:rsidP="00F62EFC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ТЕОРЕТИЧЕСКАЯ ЧАСТЬ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 физической культуры и спорта.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Особенности организации физического воспитания в учреждениях СПО (валеологическая и профессиональная направленность).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Основы здорового образа жизни. Физическая культура в обеспечении здоровья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Материнство и валеология. Профилактика профессиональных заболеваний средствами и методами физического воспитания.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Основы методики самостоятельных занятий физическими упражнениями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 и целенаправленность самостоятельных занятий, их формы и содержание.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Сенситивность в развитии профилирующих двигательных качеств.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Самоконтроль </w:t>
      </w: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физическими упражнениями и спортом. Контроль уровня совершенствования профессионально важных психофизиологических качеств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и самодиагностика состояния организма учащегося при регулярных занятиях физическими упражнениями и спортом. Врачебный контроль, его содержание. </w:t>
      </w: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 — тестов для 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оценки физического развития, телосложения, функционального состояния организма, физической подготовленности.</w:t>
      </w:r>
      <w:proofErr w:type="gramEnd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Психофизиологические основы учебного и производственного труда. Средства физической культуры в регулировании работоспособности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Психофизиологическая характеристика будущей производственной деятельности и учебного труда </w:t>
      </w:r>
      <w:r w:rsidR="00A77C8A"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СПО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Динамика работоспособности</w:t>
      </w:r>
      <w:r w:rsidR="00A77C8A"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учебном году и факторы, ее определяющие. Основные причины изменения общего </w:t>
      </w:r>
      <w:r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состояния </w:t>
      </w:r>
      <w:r w:rsidR="00A77C8A"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экзаменационной сессии. Критерии нервно-эмоционального, психического, и психофизического утомления </w:t>
      </w:r>
      <w:r w:rsidR="00A77C8A"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повышения эффективности производственного и учебного труда. Значение мышечной релаксации.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Аутотренинг и его использование для повышения работоспособности.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Физическая культура в профессиональной деятельности специалиста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Личная и социально-экономическая необходимость специальной оздоровительной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</w:t>
      </w: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(тестирование)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proofErr w:type="gramEnd"/>
    </w:p>
    <w:p w:rsidR="00F62EFC" w:rsidRPr="008A2285" w:rsidRDefault="00F62EFC" w:rsidP="00F62EFC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ПРАКТИЧЕСКАЯ ЧАСТЬ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Учебно-методическая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Массаж и самомассаж при физическом и умственном утомлении.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Составление и проведение комплексов утренней, вводной и производственной гимнастики с учетом направления будущей профессиональной деятельности </w:t>
      </w:r>
      <w:r w:rsidR="008F70D8"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3874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Ведение личного дневника самоконтроля (индивидуальная карта здоровья). Определение уровня здоровья (по Э.Н. Вайнеру).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Индивидуальная оздоровительная программа двигательной активности с учетом профессиональной направленности.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Учебно-тренировочная</w:t>
      </w:r>
    </w:p>
    <w:p w:rsidR="00F62EFC" w:rsidRPr="008A2285" w:rsidRDefault="00F62EFC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Легкая атлетика. Кроссовая подготовка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 задачи поддержки и укрепления здоровья. </w:t>
      </w: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развитию выносливости, быстроты, скоростно-силовых качеств, упорства, трудолюбия, внимания, восприятия, мышления.</w:t>
      </w:r>
      <w:proofErr w:type="gramEnd"/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Кроссовая подготовка: высокий и низкий старт, стартовый разгон, финиширование; бег 100 м, эстафетный бег 4х100 м, 4х400 м; бег по прямой с различной скоростью, равномерный бег на дистанцию 2000 м (девушки) и 3000 м (юноши), прыжки в длину с разбега способом «согнув ноги»; прыжки в высоту способами перешагивания, «ножницы», перекидной;</w:t>
      </w:r>
      <w:proofErr w:type="gramEnd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метание гранаты весом 500 г (девушки) и 700 г (юноши); толкание ядра.</w:t>
      </w:r>
    </w:p>
    <w:p w:rsidR="00F62EFC" w:rsidRPr="008A2285" w:rsidRDefault="00F62EFC" w:rsidP="00F62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Гимнастика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оздоровительные и профилактические задачи. Развивает силу, выносливость, координацию, гибкость, равновесие, сенсоторику. Совершенствует память, внимание, целеустремленность, мышление.</w:t>
      </w:r>
    </w:p>
    <w:p w:rsidR="00F62EFC" w:rsidRPr="008A2285" w:rsidRDefault="00F62EFC" w:rsidP="00FF59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Общеразвивающие упражнения, упражнения в паре с партнером, упражнения с гантелями, с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производственной гимнастики.</w:t>
      </w:r>
    </w:p>
    <w:p w:rsidR="00F62EFC" w:rsidRPr="008A2285" w:rsidRDefault="00F62EFC" w:rsidP="00F62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Спортивные игры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</w:t>
      </w:r>
      <w:proofErr w:type="gramEnd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воспитанию волевых качеств, инициативности и самостоятельности.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Волейбол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</w:t>
      </w: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Баскетбол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защиты - перехват, приемы, применяемые против броска, накрывание, тактика нападения, тактика защиты.</w:t>
      </w:r>
      <w:proofErr w:type="gramEnd"/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игры. Техника безопасности игры. Игра по упрощенным правилам баскетбола. Игра по правилам.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Футбол </w:t>
      </w:r>
    </w:p>
    <w:p w:rsidR="00F62EFC" w:rsidRPr="002440FD" w:rsidRDefault="00F62EFC" w:rsidP="002440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летящему мячу средней частью подъема ноги, удары головой на месте и в прыжке, остановка мяча ногой, грудью, отбор мяча, обманные движения, техника игры вратаря, тактика защиты, тактика нападения. Правила игры. Техника безопасности игры. Игра по упрощенным правилам на площадках раз</w:t>
      </w:r>
      <w:r w:rsidR="002440F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размеров. Игра по правилам.</w:t>
      </w:r>
    </w:p>
    <w:p w:rsidR="00F62EFC" w:rsidRPr="002C7C0D" w:rsidRDefault="00387499" w:rsidP="00F62E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F62EFC"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УСЛОВИЯ       РЕАЛИЗАЦИИ         ПРОГРАММЫ</w:t>
      </w:r>
    </w:p>
    <w:p w:rsidR="00F62EFC" w:rsidRPr="008A2285" w:rsidRDefault="00467870" w:rsidP="00F62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C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="00F62EFC" w:rsidRPr="002C7C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.1 Требования к минимальному материально – техническому</w:t>
      </w:r>
      <w:r w:rsidR="00F62EFC"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обеспечению</w:t>
      </w:r>
    </w:p>
    <w:p w:rsidR="00F62EFC" w:rsidRPr="008A2285" w:rsidRDefault="002440FD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программы учебной дисципли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 «Физическая культура» в наличии  имеется универсальный спортивный  зал, тренажерный зал, открытый стадион</w:t>
      </w:r>
      <w:r w:rsidR="00F62EFC"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AC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 полосы препятствий.</w:t>
      </w:r>
    </w:p>
    <w:p w:rsidR="00F62EFC" w:rsidRPr="008A2285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инвентарь</w:t>
      </w:r>
    </w:p>
    <w:tbl>
      <w:tblPr>
        <w:tblpPr w:leftFromText="180" w:rightFromText="180" w:vertAnchor="text" w:horzAnchor="page" w:tblpX="1729" w:tblpY="192"/>
        <w:tblW w:w="96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32"/>
        <w:gridCol w:w="2434"/>
      </w:tblGrid>
      <w:tr w:rsidR="00F62EFC" w:rsidRPr="00A242B4" w:rsidTr="00F62EFC">
        <w:trPr>
          <w:trHeight w:val="524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Наименование материальных ценностей </w:t>
            </w: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Кол-во</w:t>
            </w:r>
          </w:p>
        </w:tc>
      </w:tr>
      <w:tr w:rsidR="00F62EFC" w:rsidRPr="00A242B4" w:rsidTr="00F62EFC">
        <w:trPr>
          <w:trHeight w:val="275"/>
        </w:trPr>
        <w:tc>
          <w:tcPr>
            <w:tcW w:w="7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Мяч волейбольный 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</w:tr>
      <w:tr w:rsidR="00F62EFC" w:rsidRPr="00A242B4" w:rsidTr="00F62EFC">
        <w:trPr>
          <w:trHeight w:val="283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Мяч футбольный 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</w:tr>
      <w:tr w:rsidR="00F62EFC" w:rsidRPr="00A242B4" w:rsidTr="00F62EFC">
        <w:trPr>
          <w:trHeight w:val="319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Мяч баскетбольный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</w:tr>
      <w:tr w:rsidR="00F62EFC" w:rsidRPr="00A242B4" w:rsidTr="00F62EFC">
        <w:trPr>
          <w:trHeight w:val="65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sz w:val="28"/>
                <w:szCs w:val="28"/>
              </w:rPr>
              <w:t>Турник навесной на гимнастическую стенку, металлический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F62EFC" w:rsidRPr="00A242B4" w:rsidTr="00F62EFC">
        <w:trPr>
          <w:trHeight w:val="221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Гимнастический мостик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F62EFC" w:rsidRPr="00A242B4" w:rsidTr="00F62EFC">
        <w:trPr>
          <w:trHeight w:val="272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Сетка  волейбольная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279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Вратарская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F62EFC" w:rsidRPr="00A242B4" w:rsidTr="00F62EFC">
        <w:trPr>
          <w:trHeight w:val="150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Теннисный стол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F62EFC" w:rsidRPr="00A242B4" w:rsidTr="00F62EFC">
        <w:trPr>
          <w:trHeight w:val="184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Гимнастическое бревно напольное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104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Гимнастическое бревно (жен.)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259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Гимнастическое бревно (муж.)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254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Гимнастический конь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248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Гимнастический козел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F62EFC" w:rsidRPr="00A242B4" w:rsidTr="00F62EFC">
        <w:trPr>
          <w:trHeight w:val="270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Скакалки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</w:tr>
      <w:tr w:rsidR="00F62EFC" w:rsidRPr="00A242B4" w:rsidTr="00F62EFC">
        <w:trPr>
          <w:trHeight w:val="263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Баскетбольная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</w:tr>
      <w:tr w:rsidR="00F62EFC" w:rsidRPr="00A242B4" w:rsidTr="00F62EFC">
        <w:trPr>
          <w:trHeight w:val="257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Волейбольная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</w:tr>
      <w:tr w:rsidR="00F62EFC" w:rsidRPr="00A242B4" w:rsidTr="00F62EFC">
        <w:trPr>
          <w:trHeight w:val="237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Футбольная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</w:tr>
      <w:tr w:rsidR="00F62EFC" w:rsidRPr="00A242B4" w:rsidTr="00F62EFC">
        <w:trPr>
          <w:trHeight w:val="96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Гимнастические маты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</w:tr>
      <w:tr w:rsidR="00F62EFC" w:rsidRPr="00A242B4" w:rsidTr="00F62EFC">
        <w:trPr>
          <w:trHeight w:val="258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Ворота мини - футбольные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F62EFC" w:rsidRPr="00A242B4" w:rsidTr="00F62EFC">
        <w:trPr>
          <w:trHeight w:val="246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Шиты баскетбольные 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:rsidR="00F62EFC" w:rsidRPr="00A242B4" w:rsidTr="00F62EFC">
        <w:trPr>
          <w:trHeight w:val="222"/>
        </w:trPr>
        <w:tc>
          <w:tcPr>
            <w:tcW w:w="7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Гимнастическая стенка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EFC" w:rsidRPr="00A242B4" w:rsidRDefault="00F62EFC" w:rsidP="00F62EFC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</w:tbl>
    <w:p w:rsidR="00F62EFC" w:rsidRPr="00671400" w:rsidRDefault="00F62EFC" w:rsidP="00F62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8C7" w:rsidRPr="005E68C7" w:rsidRDefault="005E68C7" w:rsidP="005E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Электронные версии учебников по физической культуре: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Н.В.,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Кислицын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Ю.Л.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Палтиевич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Р.Л.,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Погадаев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Г.И Физическая культура: учебное пособие для студентов средних профессиональных заведений. – М.: 2014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СайгановаЕ.Г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3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культура. Самостоятельная работа </w:t>
      </w:r>
      <w:proofErr w:type="gram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:э</w:t>
      </w:r>
      <w:proofErr w:type="gram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лектронное  учебное пособие.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Е.Г.Сайганова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В.А.Дудов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Барчуков И.С. Теория и методика физического воспитания и спорта: учебник /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И.С.Барчуков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proofErr w:type="gram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Г.В.Барчуковой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2015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Физическая культура: учебник для нач. и </w:t>
      </w: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</w:t>
      </w:r>
      <w:proofErr w:type="gram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образования. – М.: 2015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Гамидова</w:t>
      </w:r>
      <w:proofErr w:type="spellEnd"/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С.К. Содержание и направленность физкультурно-оздоровительных занятий. – Смоленск, 2014.</w:t>
      </w:r>
    </w:p>
    <w:p w:rsidR="005E68C7" w:rsidRPr="005E68C7" w:rsidRDefault="005E68C7" w:rsidP="005E68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ресурсы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http://minstm.gov.ru –Официальный сайт Министерства спорта, туризма и молодежной политики Российской Федерации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http://www.edu.ru – Федеральный портал «Российское образование»: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http://www.infosport.ru/xml/t/default.xml –Национальная информационная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«Спортивная Россия»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www.olympic.ru – Официальный сайт Олимпийского комитета России</w:t>
      </w:r>
    </w:p>
    <w:p w:rsidR="005E68C7" w:rsidRPr="005E68C7" w:rsidRDefault="005E68C7" w:rsidP="005E6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C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 Российской Федерации (НФП-2009)</w:t>
      </w:r>
    </w:p>
    <w:p w:rsidR="005E68C7" w:rsidRDefault="005E68C7" w:rsidP="00F62E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:rsidR="005E68C7" w:rsidRDefault="005E68C7" w:rsidP="00F62E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:rsidR="00F62EFC" w:rsidRPr="008A2285" w:rsidRDefault="00467870" w:rsidP="00F62E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aps/>
          <w:color w:val="auto"/>
        </w:rPr>
      </w:pPr>
      <w:r>
        <w:rPr>
          <w:rFonts w:ascii="Times New Roman" w:eastAsia="Times New Roman" w:hAnsi="Times New Roman" w:cs="Times New Roman"/>
          <w:color w:val="auto"/>
          <w:lang w:val="en-US"/>
        </w:rPr>
        <w:t>IV</w:t>
      </w:r>
      <w:r w:rsidRPr="00467870">
        <w:rPr>
          <w:rFonts w:ascii="Times New Roman" w:eastAsia="Times New Roman" w:hAnsi="Times New Roman" w:cs="Times New Roman"/>
          <w:color w:val="auto"/>
        </w:rPr>
        <w:t xml:space="preserve">. </w:t>
      </w:r>
      <w:r w:rsidR="00F62EFC" w:rsidRPr="008A2285">
        <w:rPr>
          <w:rFonts w:ascii="Times New Roman" w:eastAsia="Times New Roman" w:hAnsi="Times New Roman" w:cs="Times New Roman"/>
          <w:color w:val="auto"/>
        </w:rPr>
        <w:t xml:space="preserve">КОНТРОЛЬ И ОЦЕНКА РЕЗУЛЬТАТОВ </w:t>
      </w:r>
      <w:r w:rsidR="00F62EFC" w:rsidRPr="008A2285">
        <w:rPr>
          <w:rFonts w:ascii="Times New Roman" w:eastAsia="Times New Roman" w:hAnsi="Times New Roman" w:cs="Times New Roman"/>
          <w:caps/>
          <w:color w:val="auto"/>
        </w:rPr>
        <w:t>освоения Дисциплины</w:t>
      </w:r>
    </w:p>
    <w:p w:rsidR="00F62EFC" w:rsidRPr="008A2285" w:rsidRDefault="00F62EFC" w:rsidP="00F62E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8A228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Контроль и оценка результатов освоения дисциплины осуществляется в процессе практических занятий, контрольных работ по темам дисциплины, а также выполнения </w:t>
      </w:r>
      <w:r w:rsidR="00A242B4" w:rsidRPr="00387499">
        <w:rPr>
          <w:rFonts w:ascii="Times New Roman" w:eastAsia="Times New Roman" w:hAnsi="Times New Roman" w:cs="Times New Roman"/>
          <w:b w:val="0"/>
          <w:bCs w:val="0"/>
          <w:color w:val="auto"/>
        </w:rPr>
        <w:t>студентами</w:t>
      </w:r>
      <w:r w:rsidRPr="008A228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нормативов по определению уровня физической подготовленности. Для отдельной группы</w:t>
      </w:r>
      <w:r w:rsidR="00A242B4" w:rsidRPr="00387499">
        <w:rPr>
          <w:rFonts w:ascii="Times New Roman" w:eastAsia="Times New Roman" w:hAnsi="Times New Roman" w:cs="Times New Roman"/>
          <w:b w:val="0"/>
          <w:bCs w:val="0"/>
          <w:color w:val="auto"/>
        </w:rPr>
        <w:t>студентов</w:t>
      </w:r>
      <w:r w:rsidRPr="008A228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(по состоянию здоровья) предусмотрены такие формы, как: подготовка и защита  рефератов, сообщений, презентаций; тестирование;  контроль устных ответов.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536"/>
      </w:tblGrid>
      <w:tr w:rsidR="00F62EFC" w:rsidRPr="00A242B4" w:rsidTr="00F62EFC">
        <w:tc>
          <w:tcPr>
            <w:tcW w:w="4820" w:type="dxa"/>
            <w:vAlign w:val="center"/>
          </w:tcPr>
          <w:p w:rsidR="00F62EFC" w:rsidRPr="00A242B4" w:rsidRDefault="00F62EFC" w:rsidP="00F62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62EFC" w:rsidRPr="00A242B4" w:rsidRDefault="00F62EFC" w:rsidP="00F62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36" w:type="dxa"/>
            <w:vAlign w:val="center"/>
          </w:tcPr>
          <w:p w:rsidR="00F62EFC" w:rsidRPr="00A242B4" w:rsidRDefault="00F62EFC" w:rsidP="00F62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F62EFC" w:rsidRPr="00A242B4" w:rsidTr="00F62EFC">
        <w:tc>
          <w:tcPr>
            <w:tcW w:w="4820" w:type="dxa"/>
          </w:tcPr>
          <w:p w:rsidR="00F62EFC" w:rsidRPr="00A242B4" w:rsidRDefault="00F62EFC" w:rsidP="00F62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F62EFC" w:rsidRPr="00A242B4" w:rsidRDefault="00F62EFC" w:rsidP="00F62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F62EFC" w:rsidRPr="00A242B4" w:rsidTr="00F62EFC">
        <w:tc>
          <w:tcPr>
            <w:tcW w:w="4820" w:type="dxa"/>
          </w:tcPr>
          <w:p w:rsidR="00F62EFC" w:rsidRPr="00A242B4" w:rsidRDefault="00F62EFC" w:rsidP="00F62E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536" w:type="dxa"/>
          </w:tcPr>
          <w:p w:rsidR="00F62EFC" w:rsidRPr="00A242B4" w:rsidRDefault="00F62EFC" w:rsidP="00F62E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2EFC" w:rsidRPr="00A242B4" w:rsidTr="00027932">
        <w:trPr>
          <w:trHeight w:val="274"/>
        </w:trPr>
        <w:tc>
          <w:tcPr>
            <w:tcW w:w="4820" w:type="dxa"/>
          </w:tcPr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выполнять индивидуально подобранные комплексы оздоровительной и адаптивной </w:t>
            </w: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(лечебной) физической культуры, композиции ритмической и аэробной гимнастики, комплексы упражнений атлетической гимнастики;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выполнять простейшие приемы самомассажа и релаксации;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проводить самоконтроль при занятиях физическими упражнениями;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выполнять приемы защиты и самообороны, страховки и самостраховки;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осуществлять творческое сотрудничество в коллективных формах занятий физической культурой;</w:t>
            </w:r>
          </w:p>
          <w:p w:rsidR="00F62EFC" w:rsidRPr="00A242B4" w:rsidRDefault="00F62EFC" w:rsidP="00F62EF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организма.</w:t>
            </w:r>
          </w:p>
        </w:tc>
        <w:tc>
          <w:tcPr>
            <w:tcW w:w="4536" w:type="dxa"/>
          </w:tcPr>
          <w:p w:rsidR="00F62EFC" w:rsidRPr="00A242B4" w:rsidRDefault="00F62EFC" w:rsidP="00F62E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Наблюдение за выполнением практических заданий. Выполнение внеаудиторной самостоятельной </w:t>
            </w: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работы. Определение уровня физической подготовленности. Личные достижения </w:t>
            </w:r>
            <w:r w:rsidR="00A242B4">
              <w:rPr>
                <w:rFonts w:ascii="Times New Roman" w:eastAsia="Calibri" w:hAnsi="Times New Roman" w:cs="Times New Roman"/>
                <w:sz w:val="28"/>
                <w:szCs w:val="28"/>
              </w:rPr>
              <w:t>студентов</w:t>
            </w: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Наблюдение за выполнением практических заданий </w:t>
            </w: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внеаудиторной самостоятельной работы</w:t>
            </w:r>
          </w:p>
          <w:p w:rsidR="00F62EFC" w:rsidRPr="00A242B4" w:rsidRDefault="00F62EFC" w:rsidP="00F62E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ведения дневника самоконтроля</w:t>
            </w:r>
          </w:p>
          <w:p w:rsidR="00F62EFC" w:rsidRPr="00A242B4" w:rsidRDefault="00F62EFC" w:rsidP="00F62EFC">
            <w:pPr>
              <w:tabs>
                <w:tab w:val="left" w:pos="115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за практическим выполнением заданий. Участие в соревнованиях</w:t>
            </w:r>
          </w:p>
          <w:p w:rsidR="00F62EFC" w:rsidRPr="00A242B4" w:rsidRDefault="00F62EFC" w:rsidP="00F62EFC">
            <w:pPr>
              <w:tabs>
                <w:tab w:val="left" w:pos="115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tabs>
                <w:tab w:val="left" w:pos="115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практических заданий, сдача контрольных нормативов</w:t>
            </w:r>
          </w:p>
        </w:tc>
      </w:tr>
      <w:tr w:rsidR="00F62EFC" w:rsidRPr="00A242B4" w:rsidTr="00F62EFC">
        <w:trPr>
          <w:trHeight w:val="233"/>
        </w:trPr>
        <w:tc>
          <w:tcPr>
            <w:tcW w:w="4820" w:type="dxa"/>
          </w:tcPr>
          <w:p w:rsidR="00F62EFC" w:rsidRPr="00A242B4" w:rsidRDefault="00F62EFC" w:rsidP="00F62EFC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Знания:</w:t>
            </w:r>
          </w:p>
        </w:tc>
        <w:tc>
          <w:tcPr>
            <w:tcW w:w="4536" w:type="dxa"/>
          </w:tcPr>
          <w:p w:rsidR="00F62EFC" w:rsidRPr="00A242B4" w:rsidRDefault="00F62EFC" w:rsidP="00F62E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2EFC" w:rsidRPr="00A242B4" w:rsidTr="00F62EFC">
        <w:trPr>
          <w:trHeight w:val="686"/>
        </w:trPr>
        <w:tc>
          <w:tcPr>
            <w:tcW w:w="4820" w:type="dxa"/>
          </w:tcPr>
          <w:p w:rsidR="00F62EFC" w:rsidRPr="00A242B4" w:rsidRDefault="00F62EFC" w:rsidP="00F62EF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54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F62EFC" w:rsidRPr="00A242B4" w:rsidRDefault="00F62EFC" w:rsidP="00F62EFC">
            <w:pPr>
              <w:pStyle w:val="a9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540"/>
              </w:tabs>
              <w:autoSpaceDE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hAnsi="Times New Roman" w:cs="Times New Roman"/>
                <w:sz w:val="28"/>
                <w:szCs w:val="28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F62EFC" w:rsidRPr="00A242B4" w:rsidRDefault="00F62EFC" w:rsidP="00F62EFC">
            <w:pPr>
              <w:numPr>
                <w:ilvl w:val="0"/>
                <w:numId w:val="2"/>
              </w:numPr>
              <w:tabs>
                <w:tab w:val="clear" w:pos="360"/>
                <w:tab w:val="num" w:pos="394"/>
                <w:tab w:val="left" w:pos="993"/>
              </w:tabs>
              <w:spacing w:after="0" w:line="240" w:lineRule="auto"/>
              <w:ind w:left="39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и способы планирования системы индивидуальных занятий физическими упражнениями </w:t>
            </w: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различной направленности.</w:t>
            </w:r>
          </w:p>
        </w:tc>
        <w:tc>
          <w:tcPr>
            <w:tcW w:w="4536" w:type="dxa"/>
          </w:tcPr>
          <w:p w:rsidR="00F62EFC" w:rsidRPr="00A242B4" w:rsidRDefault="00F62EFC" w:rsidP="00F62E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Тестирование. Контроль устных ответов. Подготовка рефератов, сообщений, презентаций.</w:t>
            </w: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практических заданий</w:t>
            </w: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тестовых заданий</w:t>
            </w: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2EFC" w:rsidRPr="00A242B4" w:rsidRDefault="00F62EFC" w:rsidP="00F62E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2B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практических и тестовых заданий</w:t>
            </w:r>
          </w:p>
        </w:tc>
      </w:tr>
    </w:tbl>
    <w:p w:rsidR="00FF591C" w:rsidRDefault="00FF591C" w:rsidP="008A228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2285" w:rsidRPr="008A2285" w:rsidRDefault="00F62EFC" w:rsidP="00F62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ОБЯЗАТЕЛЬНЫЕ КОНТРОЛЬНЫЕ ЗАДАНИЯ ДЛЯ ОПРЕДЕЛЕИЯ И ОЦЕНКИ УРОВНЯ ФИЗИЧЕСКОЙ ПОДГОТОВЛЕННОСТИ ЮНОШЕЙ</w:t>
      </w:r>
    </w:p>
    <w:p w:rsidR="00F62EFC" w:rsidRPr="008A2285" w:rsidRDefault="00F62EFC" w:rsidP="00F62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(основной медицинской группы)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7"/>
        <w:gridCol w:w="2072"/>
        <w:gridCol w:w="1710"/>
        <w:gridCol w:w="929"/>
        <w:gridCol w:w="735"/>
        <w:gridCol w:w="766"/>
        <w:gridCol w:w="719"/>
        <w:gridCol w:w="735"/>
        <w:gridCol w:w="766"/>
        <w:gridCol w:w="722"/>
      </w:tblGrid>
      <w:tr w:rsidR="00F62EFC" w:rsidRPr="004B3F7B" w:rsidTr="00F62EFC"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Физические </w:t>
            </w:r>
          </w:p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упражнение</w:t>
            </w:r>
          </w:p>
        </w:tc>
        <w:tc>
          <w:tcPr>
            <w:tcW w:w="926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Возраст (лет)</w:t>
            </w:r>
          </w:p>
        </w:tc>
        <w:tc>
          <w:tcPr>
            <w:tcW w:w="4450" w:type="dxa"/>
            <w:gridSpan w:val="6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Оценка </w:t>
            </w:r>
          </w:p>
        </w:tc>
      </w:tr>
      <w:tr w:rsidR="00F62EFC" w:rsidRPr="004B3F7B" w:rsidTr="00F62EFC"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gridSpan w:val="3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2227" w:type="dxa"/>
            <w:gridSpan w:val="3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Девушки </w:t>
            </w:r>
          </w:p>
        </w:tc>
      </w:tr>
      <w:tr w:rsidR="00F62EFC" w:rsidRPr="004B3F7B" w:rsidTr="00F62EFC"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5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6" w:type="dxa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F62EFC" w:rsidRPr="004B3F7B" w:rsidTr="00F62EFC">
        <w:trPr>
          <w:trHeight w:val="570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Скоростные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Бег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30 м, </w:t>
            </w:r>
            <w:proofErr w:type="gramStart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4,4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5,1–4,8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5,2 и ниже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4,8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5,9–5,3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6,1 и ниже</w:t>
            </w:r>
          </w:p>
        </w:tc>
      </w:tr>
      <w:tr w:rsidR="00F62EFC" w:rsidRPr="004B3F7B" w:rsidTr="00F62EFC">
        <w:trPr>
          <w:trHeight w:val="735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5,0–4,7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5,9–5,3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F62EFC" w:rsidRPr="004B3F7B" w:rsidTr="00F62EFC">
        <w:trPr>
          <w:trHeight w:val="510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Координационные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Челночный бег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3х</w:t>
            </w: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10 м, с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7,3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8,0–7,7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8,2 и ниже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8,4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9,3–8,7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9,7 и ниже</w:t>
            </w:r>
          </w:p>
        </w:tc>
      </w:tr>
      <w:tr w:rsidR="00F62EFC" w:rsidRPr="004B3F7B" w:rsidTr="00F62EFC">
        <w:trPr>
          <w:trHeight w:val="810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7,9–7,5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9,3–8,7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9,6</w:t>
            </w:r>
          </w:p>
        </w:tc>
      </w:tr>
      <w:tr w:rsidR="00F62EFC" w:rsidRPr="004B3F7B" w:rsidTr="00F62EFC">
        <w:trPr>
          <w:trHeight w:val="495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Скоростно-силовые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Прыжки в длину с места, </w:t>
            </w:r>
            <w:proofErr w:type="gramStart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230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195–210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180 и ниже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210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170–190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160 и ниже</w:t>
            </w:r>
          </w:p>
        </w:tc>
      </w:tr>
      <w:tr w:rsidR="00F62EFC" w:rsidRPr="004B3F7B" w:rsidTr="00F62EFC">
        <w:trPr>
          <w:trHeight w:val="825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205–220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170–190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</w:tr>
      <w:tr w:rsidR="00F62EFC" w:rsidRPr="004B3F7B" w:rsidTr="00F62EFC">
        <w:trPr>
          <w:trHeight w:val="510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Выносливость</w:t>
            </w:r>
          </w:p>
        </w:tc>
        <w:tc>
          <w:tcPr>
            <w:tcW w:w="1697" w:type="dxa"/>
            <w:vMerge w:val="restart"/>
            <w:tcBorders>
              <w:right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6-минутный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бег, </w:t>
            </w:r>
            <w:proofErr w:type="gramStart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1500 и 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1300–1400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1300 и 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1050–1200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900 и ниже</w:t>
            </w:r>
          </w:p>
        </w:tc>
      </w:tr>
      <w:tr w:rsidR="00F62EFC" w:rsidRPr="004B3F7B" w:rsidTr="00F62EFC">
        <w:trPr>
          <w:trHeight w:val="1065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  <w:tcBorders>
              <w:right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1300–1400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и ниже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1050–1200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F62EFC" w:rsidRPr="004B3F7B" w:rsidTr="00F62EFC">
        <w:trPr>
          <w:trHeight w:val="480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Гибкость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Наклон вперед из положениястоя, см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15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9–12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 и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20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12–14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7 и ниже</w:t>
            </w:r>
          </w:p>
        </w:tc>
      </w:tr>
      <w:tr w:rsidR="00F62EFC" w:rsidRPr="004B3F7B" w:rsidTr="00F62EFC">
        <w:trPr>
          <w:trHeight w:val="840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9–12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ниже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12–14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62EFC" w:rsidRPr="004B3F7B" w:rsidTr="00F62EFC">
        <w:trPr>
          <w:trHeight w:val="495"/>
        </w:trPr>
        <w:tc>
          <w:tcPr>
            <w:tcW w:w="408" w:type="dxa"/>
            <w:vMerge w:val="restart"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90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Силовые</w:t>
            </w:r>
          </w:p>
        </w:tc>
        <w:tc>
          <w:tcPr>
            <w:tcW w:w="1697" w:type="dxa"/>
            <w:vMerge w:val="restart"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Подтягивание: на высокой </w:t>
            </w:r>
            <w:proofErr w:type="spellStart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рекладине</w:t>
            </w:r>
            <w:proofErr w:type="spellEnd"/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 xml:space="preserve"> из виса, кол-во раз (юноши), на низкой перекладине из виса лежа,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кол-</w:t>
            </w: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во раз (девушки)</w:t>
            </w:r>
            <w:proofErr w:type="gramEnd"/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11 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8–9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 и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18 и выше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13–15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 и ниже</w:t>
            </w:r>
          </w:p>
        </w:tc>
      </w:tr>
      <w:tr w:rsidR="00F62EFC" w:rsidRPr="004B3F7B" w:rsidTr="00F62EFC">
        <w:trPr>
          <w:trHeight w:val="2025"/>
        </w:trPr>
        <w:tc>
          <w:tcPr>
            <w:tcW w:w="408" w:type="dxa"/>
            <w:vMerge/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vMerge/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выше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9–10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ниже</w:t>
            </w: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13–15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2EFC" w:rsidRPr="00B173CD" w:rsidRDefault="00F62EFC" w:rsidP="00F62E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73C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</w:tbl>
    <w:p w:rsidR="00F62EFC" w:rsidRPr="005E68C7" w:rsidRDefault="00F62EFC" w:rsidP="00387499">
      <w:pPr>
        <w:spacing w:after="0" w:line="240" w:lineRule="auto"/>
        <w:rPr>
          <w:b/>
          <w:sz w:val="28"/>
          <w:szCs w:val="28"/>
        </w:rPr>
      </w:pPr>
    </w:p>
    <w:p w:rsidR="005E68C7" w:rsidRDefault="005E68C7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8C7" w:rsidRDefault="005E68C7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8C7" w:rsidRDefault="005E68C7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8C7" w:rsidRDefault="005E68C7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8C7" w:rsidRDefault="005E68C7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285" w:rsidRDefault="00F62EFC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УРОВНЯ ФИЗИЧЕСКОЙ ПОДГОТОВЛЕННОСТИ ЮНОШЕЙ</w:t>
      </w:r>
    </w:p>
    <w:p w:rsidR="00F62EFC" w:rsidRDefault="00F62EFC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(основной медицинской группы)</w:t>
      </w:r>
    </w:p>
    <w:p w:rsidR="008A2285" w:rsidRPr="008A2285" w:rsidRDefault="008A2285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852"/>
        <w:gridCol w:w="1547"/>
        <w:gridCol w:w="1266"/>
        <w:gridCol w:w="1372"/>
      </w:tblGrid>
      <w:tr w:rsidR="00F62EFC" w:rsidRPr="00874FBA" w:rsidTr="00F62EFC">
        <w:tc>
          <w:tcPr>
            <w:tcW w:w="534" w:type="dxa"/>
            <w:vMerge w:val="restart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52" w:type="dxa"/>
            <w:vMerge w:val="restart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Тесты</w:t>
            </w:r>
          </w:p>
        </w:tc>
        <w:tc>
          <w:tcPr>
            <w:tcW w:w="4185" w:type="dxa"/>
            <w:gridSpan w:val="3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</w:p>
        </w:tc>
      </w:tr>
      <w:tr w:rsidR="00F62EFC" w:rsidRPr="00874FBA" w:rsidTr="00F62EFC">
        <w:tc>
          <w:tcPr>
            <w:tcW w:w="534" w:type="dxa"/>
            <w:vMerge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2" w:type="dxa"/>
            <w:vMerge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3000 м (мин, с)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лыжах 5 км (мин, с)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25,50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27,20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Приседание на одной ноге с опорой о стену (количество раз на каждой ноге)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 (</w:t>
            </w: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Бросок набивного мяча 2 кг из-за головы (м)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Силовой тест — подтягивание на высокой перекладине (количество раз)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Сгибание и разгибание рук в упоре на брусьях (количество раз)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Координационный тест — челночный бег 3´10 м (с)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ног в висе до касания перекладины (количество раз)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2EFC" w:rsidRPr="00874FBA" w:rsidTr="00F62EFC">
        <w:tc>
          <w:tcPr>
            <w:tcW w:w="534" w:type="dxa"/>
          </w:tcPr>
          <w:p w:rsidR="00F62EFC" w:rsidRPr="00874FBA" w:rsidRDefault="00F62EFC" w:rsidP="00592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28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2" w:type="dxa"/>
          </w:tcPr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Гимнастический комплекс упражнений: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утренней гимнастики;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производственной гимнастики;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релаксационной гимнастики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(из 10 баллов)</w:t>
            </w:r>
          </w:p>
        </w:tc>
        <w:tc>
          <w:tcPr>
            <w:tcW w:w="154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9</w:t>
            </w:r>
          </w:p>
        </w:tc>
        <w:tc>
          <w:tcPr>
            <w:tcW w:w="126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8</w:t>
            </w:r>
          </w:p>
        </w:tc>
        <w:tc>
          <w:tcPr>
            <w:tcW w:w="1372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7,5</w:t>
            </w:r>
          </w:p>
        </w:tc>
      </w:tr>
    </w:tbl>
    <w:p w:rsidR="00027932" w:rsidRDefault="00027932" w:rsidP="008A2285">
      <w:pPr>
        <w:spacing w:after="0" w:line="240" w:lineRule="auto"/>
        <w:rPr>
          <w:b/>
          <w:sz w:val="28"/>
          <w:szCs w:val="28"/>
        </w:rPr>
      </w:pPr>
    </w:p>
    <w:p w:rsidR="00027932" w:rsidRPr="008A2285" w:rsidRDefault="00027932" w:rsidP="008A2285">
      <w:pPr>
        <w:spacing w:after="0" w:line="240" w:lineRule="auto"/>
        <w:rPr>
          <w:b/>
          <w:sz w:val="28"/>
          <w:szCs w:val="28"/>
        </w:rPr>
      </w:pPr>
    </w:p>
    <w:p w:rsidR="008A2285" w:rsidRDefault="00F62EFC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УРОВНЯ ФИЗИЧЕСКОЙ ПОДГОТОВЛЕННОСТИ ДЕВУШЕК</w:t>
      </w:r>
    </w:p>
    <w:p w:rsidR="00F62EFC" w:rsidRDefault="00F62EFC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(основной медицинской группы)</w:t>
      </w:r>
    </w:p>
    <w:p w:rsidR="008A2285" w:rsidRPr="008A2285" w:rsidRDefault="008A2285" w:rsidP="008A22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417"/>
        <w:gridCol w:w="1276"/>
        <w:gridCol w:w="1241"/>
      </w:tblGrid>
      <w:tr w:rsidR="00F62EFC" w:rsidRPr="00505260" w:rsidTr="00F62EFC">
        <w:tc>
          <w:tcPr>
            <w:tcW w:w="534" w:type="dxa"/>
            <w:vMerge w:val="restart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vMerge w:val="restart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Тесты</w:t>
            </w:r>
          </w:p>
        </w:tc>
        <w:tc>
          <w:tcPr>
            <w:tcW w:w="3934" w:type="dxa"/>
            <w:gridSpan w:val="3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</w:p>
        </w:tc>
      </w:tr>
      <w:tr w:rsidR="00F62EFC" w:rsidRPr="00505260" w:rsidTr="00F62EFC">
        <w:tc>
          <w:tcPr>
            <w:tcW w:w="534" w:type="dxa"/>
            <w:vMerge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Бег 2000 м (мин, с)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11,00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F62EFC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лыжах 3 км (мин, с)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19.00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с места (</w:t>
            </w:r>
            <w:proofErr w:type="gramStart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Приседание на одной ноге,</w:t>
            </w:r>
          </w:p>
          <w:p w:rsidR="00F62EFC" w:rsidRPr="00874FBA" w:rsidRDefault="00F62EFC" w:rsidP="00F62EFC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опора о стену (количество раз на каждой ноге)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Силовой тест — подтягивание на низкой перекладине (количество раз)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Координационный тест — челночный </w:t>
            </w: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бег 3х10 м (с)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8,4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набивного мяча 1 кг из-за головы (м)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62EFC" w:rsidRPr="00B173CD" w:rsidTr="00F62EFC">
        <w:tc>
          <w:tcPr>
            <w:tcW w:w="534" w:type="dxa"/>
          </w:tcPr>
          <w:p w:rsidR="00F62EFC" w:rsidRPr="00874FBA" w:rsidRDefault="00592854" w:rsidP="00F6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Гимнастический комплекс упражнений: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утренней гимнастики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производственной гимнастики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релаксационной гимнастики</w:t>
            </w:r>
          </w:p>
          <w:p w:rsidR="00F62EFC" w:rsidRPr="00874FBA" w:rsidRDefault="00F62EFC" w:rsidP="00F62E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(из 10 баллов)</w:t>
            </w:r>
          </w:p>
        </w:tc>
        <w:tc>
          <w:tcPr>
            <w:tcW w:w="1417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9</w:t>
            </w:r>
          </w:p>
        </w:tc>
        <w:tc>
          <w:tcPr>
            <w:tcW w:w="1276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8</w:t>
            </w:r>
          </w:p>
        </w:tc>
        <w:tc>
          <w:tcPr>
            <w:tcW w:w="1241" w:type="dxa"/>
          </w:tcPr>
          <w:p w:rsidR="00F62EFC" w:rsidRPr="00874FBA" w:rsidRDefault="00F62EFC" w:rsidP="00F62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7,5</w:t>
            </w:r>
          </w:p>
        </w:tc>
      </w:tr>
    </w:tbl>
    <w:p w:rsidR="00EA5CDD" w:rsidRDefault="00EA5CDD"/>
    <w:sectPr w:rsidR="00EA5CDD" w:rsidSect="00F62EF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46" w:rsidRDefault="007F5446" w:rsidP="00B217A6">
      <w:pPr>
        <w:spacing w:after="0" w:line="240" w:lineRule="auto"/>
      </w:pPr>
      <w:r>
        <w:separator/>
      </w:r>
    </w:p>
  </w:endnote>
  <w:endnote w:type="continuationSeparator" w:id="0">
    <w:p w:rsidR="007F5446" w:rsidRDefault="007F5446" w:rsidP="00B2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68796"/>
      <w:docPartObj>
        <w:docPartGallery w:val="Page Numbers (Bottom of Page)"/>
        <w:docPartUnique/>
      </w:docPartObj>
    </w:sdtPr>
    <w:sdtEndPr/>
    <w:sdtContent>
      <w:p w:rsidR="007F5446" w:rsidRDefault="007F544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3E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7F5446" w:rsidRDefault="007F54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46" w:rsidRDefault="007F5446" w:rsidP="00B217A6">
      <w:pPr>
        <w:spacing w:after="0" w:line="240" w:lineRule="auto"/>
      </w:pPr>
      <w:r>
        <w:separator/>
      </w:r>
    </w:p>
  </w:footnote>
  <w:footnote w:type="continuationSeparator" w:id="0">
    <w:p w:rsidR="007F5446" w:rsidRDefault="007F5446" w:rsidP="00B21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6B739E"/>
    <w:multiLevelType w:val="hybridMultilevel"/>
    <w:tmpl w:val="18A11D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83768"/>
    <w:multiLevelType w:val="hybridMultilevel"/>
    <w:tmpl w:val="D9F5B5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5CB981"/>
    <w:multiLevelType w:val="hybridMultilevel"/>
    <w:tmpl w:val="CA83DE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61F438"/>
    <w:multiLevelType w:val="hybridMultilevel"/>
    <w:tmpl w:val="FB147C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5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6">
    <w:nsid w:val="0A2B4744"/>
    <w:multiLevelType w:val="hybridMultilevel"/>
    <w:tmpl w:val="957EAC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33B6908"/>
    <w:multiLevelType w:val="hybridMultilevel"/>
    <w:tmpl w:val="3610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12ACE"/>
    <w:multiLevelType w:val="hybridMultilevel"/>
    <w:tmpl w:val="A6626B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E1240"/>
    <w:multiLevelType w:val="hybridMultilevel"/>
    <w:tmpl w:val="B16E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E66F1"/>
    <w:multiLevelType w:val="hybridMultilevel"/>
    <w:tmpl w:val="543C0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F609E1"/>
    <w:multiLevelType w:val="hybridMultilevel"/>
    <w:tmpl w:val="3A74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2C0BB2"/>
    <w:multiLevelType w:val="hybridMultilevel"/>
    <w:tmpl w:val="DBCE09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A5320">
      <w:numFmt w:val="none"/>
      <w:lvlText w:val=""/>
      <w:lvlJc w:val="left"/>
      <w:pPr>
        <w:tabs>
          <w:tab w:val="num" w:pos="360"/>
        </w:tabs>
      </w:pPr>
    </w:lvl>
    <w:lvl w:ilvl="2" w:tplc="50E276B8">
      <w:numFmt w:val="none"/>
      <w:lvlText w:val=""/>
      <w:lvlJc w:val="left"/>
      <w:pPr>
        <w:tabs>
          <w:tab w:val="num" w:pos="360"/>
        </w:tabs>
      </w:pPr>
    </w:lvl>
    <w:lvl w:ilvl="3" w:tplc="11A2B390">
      <w:numFmt w:val="none"/>
      <w:lvlText w:val=""/>
      <w:lvlJc w:val="left"/>
      <w:pPr>
        <w:tabs>
          <w:tab w:val="num" w:pos="360"/>
        </w:tabs>
      </w:pPr>
    </w:lvl>
    <w:lvl w:ilvl="4" w:tplc="2DD46248">
      <w:numFmt w:val="none"/>
      <w:lvlText w:val=""/>
      <w:lvlJc w:val="left"/>
      <w:pPr>
        <w:tabs>
          <w:tab w:val="num" w:pos="360"/>
        </w:tabs>
      </w:pPr>
    </w:lvl>
    <w:lvl w:ilvl="5" w:tplc="F9CE055E">
      <w:numFmt w:val="none"/>
      <w:lvlText w:val=""/>
      <w:lvlJc w:val="left"/>
      <w:pPr>
        <w:tabs>
          <w:tab w:val="num" w:pos="360"/>
        </w:tabs>
      </w:pPr>
    </w:lvl>
    <w:lvl w:ilvl="6" w:tplc="3CF87AD0">
      <w:numFmt w:val="none"/>
      <w:lvlText w:val=""/>
      <w:lvlJc w:val="left"/>
      <w:pPr>
        <w:tabs>
          <w:tab w:val="num" w:pos="360"/>
        </w:tabs>
      </w:pPr>
    </w:lvl>
    <w:lvl w:ilvl="7" w:tplc="17A68F24">
      <w:numFmt w:val="none"/>
      <w:lvlText w:val=""/>
      <w:lvlJc w:val="left"/>
      <w:pPr>
        <w:tabs>
          <w:tab w:val="num" w:pos="360"/>
        </w:tabs>
      </w:pPr>
    </w:lvl>
    <w:lvl w:ilvl="8" w:tplc="DD42BEC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46F5E36"/>
    <w:multiLevelType w:val="hybridMultilevel"/>
    <w:tmpl w:val="2E8C2D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F079A"/>
    <w:multiLevelType w:val="hybridMultilevel"/>
    <w:tmpl w:val="7EC499DC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290863BC"/>
    <w:multiLevelType w:val="hybridMultilevel"/>
    <w:tmpl w:val="FDF8D54A"/>
    <w:lvl w:ilvl="0" w:tplc="E59C0F6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7">
    <w:nsid w:val="348F1362"/>
    <w:multiLevelType w:val="hybridMultilevel"/>
    <w:tmpl w:val="B5CCD3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F56C3"/>
    <w:multiLevelType w:val="hybridMultilevel"/>
    <w:tmpl w:val="6EBA3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96665"/>
    <w:multiLevelType w:val="hybridMultilevel"/>
    <w:tmpl w:val="0A50E01C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3AAB6991"/>
    <w:multiLevelType w:val="hybridMultilevel"/>
    <w:tmpl w:val="7A6296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F71A2D"/>
    <w:multiLevelType w:val="hybridMultilevel"/>
    <w:tmpl w:val="CA06F7D0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3E144FE2"/>
    <w:multiLevelType w:val="hybridMultilevel"/>
    <w:tmpl w:val="B67670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AA3504"/>
    <w:multiLevelType w:val="hybridMultilevel"/>
    <w:tmpl w:val="DD5E06FE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4">
    <w:nsid w:val="40D202BE"/>
    <w:multiLevelType w:val="multilevel"/>
    <w:tmpl w:val="DB1EA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FA7951"/>
    <w:multiLevelType w:val="multilevel"/>
    <w:tmpl w:val="D8C21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580AD5"/>
    <w:multiLevelType w:val="hybridMultilevel"/>
    <w:tmpl w:val="A1861F04"/>
    <w:lvl w:ilvl="0" w:tplc="3708B23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E543E0"/>
    <w:multiLevelType w:val="hybridMultilevel"/>
    <w:tmpl w:val="5E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F96DD9"/>
    <w:multiLevelType w:val="hybridMultilevel"/>
    <w:tmpl w:val="DDA0DC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4BD90E4E"/>
    <w:multiLevelType w:val="hybridMultilevel"/>
    <w:tmpl w:val="F050E9D0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538A0E82"/>
    <w:multiLevelType w:val="hybridMultilevel"/>
    <w:tmpl w:val="948E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668A9"/>
    <w:multiLevelType w:val="hybridMultilevel"/>
    <w:tmpl w:val="ECC26B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DA19F7"/>
    <w:multiLevelType w:val="multilevel"/>
    <w:tmpl w:val="66AE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5421481"/>
    <w:multiLevelType w:val="hybridMultilevel"/>
    <w:tmpl w:val="B5168E2E"/>
    <w:lvl w:ilvl="0" w:tplc="CCA2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1D4C32"/>
    <w:multiLevelType w:val="hybridMultilevel"/>
    <w:tmpl w:val="ACBC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D041AB"/>
    <w:multiLevelType w:val="hybridMultilevel"/>
    <w:tmpl w:val="F5426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E4751"/>
    <w:multiLevelType w:val="hybridMultilevel"/>
    <w:tmpl w:val="B1664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5E67805"/>
    <w:multiLevelType w:val="hybridMultilevel"/>
    <w:tmpl w:val="33A460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85310D1"/>
    <w:multiLevelType w:val="hybridMultilevel"/>
    <w:tmpl w:val="C0E0C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A52D44"/>
    <w:multiLevelType w:val="hybridMultilevel"/>
    <w:tmpl w:val="913296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723C2591"/>
    <w:multiLevelType w:val="hybridMultilevel"/>
    <w:tmpl w:val="D10EA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246C4D"/>
    <w:multiLevelType w:val="hybridMultilevel"/>
    <w:tmpl w:val="4A9240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0475B0"/>
    <w:multiLevelType w:val="hybridMultilevel"/>
    <w:tmpl w:val="6E2CEA6E"/>
    <w:lvl w:ilvl="0" w:tplc="04190005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3">
    <w:nsid w:val="7A2B0A11"/>
    <w:multiLevelType w:val="hybridMultilevel"/>
    <w:tmpl w:val="0D665B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935C8E"/>
    <w:multiLevelType w:val="hybridMultilevel"/>
    <w:tmpl w:val="13E6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F922C8"/>
    <w:multiLevelType w:val="hybridMultilevel"/>
    <w:tmpl w:val="F68862FA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46">
    <w:nsid w:val="7F6E0195"/>
    <w:multiLevelType w:val="hybridMultilevel"/>
    <w:tmpl w:val="E51CF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2"/>
  </w:num>
  <w:num w:numId="4">
    <w:abstractNumId w:val="25"/>
  </w:num>
  <w:num w:numId="5">
    <w:abstractNumId w:val="24"/>
  </w:num>
  <w:num w:numId="6">
    <w:abstractNumId w:val="13"/>
  </w:num>
  <w:num w:numId="7">
    <w:abstractNumId w:val="33"/>
  </w:num>
  <w:num w:numId="8">
    <w:abstractNumId w:val="26"/>
  </w:num>
  <w:num w:numId="9">
    <w:abstractNumId w:val="36"/>
  </w:num>
  <w:num w:numId="10">
    <w:abstractNumId w:val="16"/>
  </w:num>
  <w:num w:numId="11">
    <w:abstractNumId w:val="10"/>
  </w:num>
  <w:num w:numId="12">
    <w:abstractNumId w:val="12"/>
  </w:num>
  <w:num w:numId="13">
    <w:abstractNumId w:val="37"/>
  </w:num>
  <w:num w:numId="14">
    <w:abstractNumId w:val="23"/>
  </w:num>
  <w:num w:numId="15">
    <w:abstractNumId w:val="30"/>
  </w:num>
  <w:num w:numId="16">
    <w:abstractNumId w:val="18"/>
  </w:num>
  <w:num w:numId="17">
    <w:abstractNumId w:val="28"/>
  </w:num>
  <w:num w:numId="18">
    <w:abstractNumId w:val="7"/>
  </w:num>
  <w:num w:numId="19">
    <w:abstractNumId w:val="34"/>
  </w:num>
  <w:num w:numId="20">
    <w:abstractNumId w:val="9"/>
  </w:num>
  <w:num w:numId="21">
    <w:abstractNumId w:val="27"/>
  </w:num>
  <w:num w:numId="22">
    <w:abstractNumId w:val="44"/>
  </w:num>
  <w:num w:numId="23">
    <w:abstractNumId w:val="35"/>
  </w:num>
  <w:num w:numId="24">
    <w:abstractNumId w:val="46"/>
  </w:num>
  <w:num w:numId="25">
    <w:abstractNumId w:val="40"/>
  </w:num>
  <w:num w:numId="26">
    <w:abstractNumId w:val="45"/>
  </w:num>
  <w:num w:numId="27">
    <w:abstractNumId w:val="1"/>
  </w:num>
  <w:num w:numId="28">
    <w:abstractNumId w:val="3"/>
  </w:num>
  <w:num w:numId="29">
    <w:abstractNumId w:val="6"/>
  </w:num>
  <w:num w:numId="30">
    <w:abstractNumId w:val="2"/>
  </w:num>
  <w:num w:numId="31">
    <w:abstractNumId w:val="0"/>
  </w:num>
  <w:num w:numId="32">
    <w:abstractNumId w:val="42"/>
  </w:num>
  <w:num w:numId="33">
    <w:abstractNumId w:val="31"/>
  </w:num>
  <w:num w:numId="34">
    <w:abstractNumId w:val="41"/>
  </w:num>
  <w:num w:numId="35">
    <w:abstractNumId w:val="43"/>
  </w:num>
  <w:num w:numId="36">
    <w:abstractNumId w:val="15"/>
  </w:num>
  <w:num w:numId="37">
    <w:abstractNumId w:val="19"/>
  </w:num>
  <w:num w:numId="38">
    <w:abstractNumId w:val="21"/>
  </w:num>
  <w:num w:numId="39">
    <w:abstractNumId w:val="11"/>
  </w:num>
  <w:num w:numId="40">
    <w:abstractNumId w:val="39"/>
  </w:num>
  <w:num w:numId="41">
    <w:abstractNumId w:val="20"/>
  </w:num>
  <w:num w:numId="42">
    <w:abstractNumId w:val="14"/>
  </w:num>
  <w:num w:numId="43">
    <w:abstractNumId w:val="17"/>
  </w:num>
  <w:num w:numId="44">
    <w:abstractNumId w:val="8"/>
  </w:num>
  <w:num w:numId="45">
    <w:abstractNumId w:val="38"/>
  </w:num>
  <w:num w:numId="46">
    <w:abstractNumId w:val="22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FC"/>
    <w:rsid w:val="00003819"/>
    <w:rsid w:val="00003CFB"/>
    <w:rsid w:val="00004CED"/>
    <w:rsid w:val="00027932"/>
    <w:rsid w:val="000A01C4"/>
    <w:rsid w:val="000B1CDF"/>
    <w:rsid w:val="000B5A32"/>
    <w:rsid w:val="000D76C1"/>
    <w:rsid w:val="000F1D8F"/>
    <w:rsid w:val="000F3EC4"/>
    <w:rsid w:val="001729BA"/>
    <w:rsid w:val="001A5C59"/>
    <w:rsid w:val="001B22D1"/>
    <w:rsid w:val="001B2BD7"/>
    <w:rsid w:val="001E329A"/>
    <w:rsid w:val="001F4097"/>
    <w:rsid w:val="00234BC6"/>
    <w:rsid w:val="002440FD"/>
    <w:rsid w:val="00245C78"/>
    <w:rsid w:val="00245DF2"/>
    <w:rsid w:val="00255B48"/>
    <w:rsid w:val="002966FB"/>
    <w:rsid w:val="002A4739"/>
    <w:rsid w:val="002B05F6"/>
    <w:rsid w:val="002C6E0A"/>
    <w:rsid w:val="002C7C0D"/>
    <w:rsid w:val="002D097A"/>
    <w:rsid w:val="002D3FBF"/>
    <w:rsid w:val="002E4749"/>
    <w:rsid w:val="00306175"/>
    <w:rsid w:val="00326CE5"/>
    <w:rsid w:val="0035089A"/>
    <w:rsid w:val="00373909"/>
    <w:rsid w:val="00387499"/>
    <w:rsid w:val="00394992"/>
    <w:rsid w:val="003A3D24"/>
    <w:rsid w:val="003B485A"/>
    <w:rsid w:val="003E2116"/>
    <w:rsid w:val="003E5D52"/>
    <w:rsid w:val="003E63DD"/>
    <w:rsid w:val="003F7FE6"/>
    <w:rsid w:val="0040184B"/>
    <w:rsid w:val="00406F81"/>
    <w:rsid w:val="004451DB"/>
    <w:rsid w:val="00457418"/>
    <w:rsid w:val="00464619"/>
    <w:rsid w:val="00467870"/>
    <w:rsid w:val="004D2D70"/>
    <w:rsid w:val="004E2FA1"/>
    <w:rsid w:val="004E36FB"/>
    <w:rsid w:val="004E4140"/>
    <w:rsid w:val="004E7272"/>
    <w:rsid w:val="005371C1"/>
    <w:rsid w:val="00544652"/>
    <w:rsid w:val="00552FFF"/>
    <w:rsid w:val="00570B72"/>
    <w:rsid w:val="00580C45"/>
    <w:rsid w:val="00592854"/>
    <w:rsid w:val="005A7763"/>
    <w:rsid w:val="005B34FC"/>
    <w:rsid w:val="005C1172"/>
    <w:rsid w:val="005E68C7"/>
    <w:rsid w:val="0061044E"/>
    <w:rsid w:val="006117BD"/>
    <w:rsid w:val="00615803"/>
    <w:rsid w:val="00633630"/>
    <w:rsid w:val="00635A9C"/>
    <w:rsid w:val="00644727"/>
    <w:rsid w:val="0065185C"/>
    <w:rsid w:val="006D6403"/>
    <w:rsid w:val="006E2C09"/>
    <w:rsid w:val="006F4156"/>
    <w:rsid w:val="00703CE9"/>
    <w:rsid w:val="007A7CD2"/>
    <w:rsid w:val="007D43FD"/>
    <w:rsid w:val="007D49A8"/>
    <w:rsid w:val="007E1E9B"/>
    <w:rsid w:val="007F5446"/>
    <w:rsid w:val="00817843"/>
    <w:rsid w:val="0082528F"/>
    <w:rsid w:val="00854FA1"/>
    <w:rsid w:val="00874FBA"/>
    <w:rsid w:val="00875594"/>
    <w:rsid w:val="00876123"/>
    <w:rsid w:val="00895B09"/>
    <w:rsid w:val="008A2285"/>
    <w:rsid w:val="008F70D8"/>
    <w:rsid w:val="008F78FF"/>
    <w:rsid w:val="009002F2"/>
    <w:rsid w:val="009224BF"/>
    <w:rsid w:val="009231F7"/>
    <w:rsid w:val="0092405E"/>
    <w:rsid w:val="009241E2"/>
    <w:rsid w:val="00961F52"/>
    <w:rsid w:val="00994BAA"/>
    <w:rsid w:val="009A290E"/>
    <w:rsid w:val="009E48FE"/>
    <w:rsid w:val="009F5B36"/>
    <w:rsid w:val="00A058C0"/>
    <w:rsid w:val="00A242B4"/>
    <w:rsid w:val="00A6128F"/>
    <w:rsid w:val="00A62A9E"/>
    <w:rsid w:val="00A77C8A"/>
    <w:rsid w:val="00A87DBB"/>
    <w:rsid w:val="00A923EA"/>
    <w:rsid w:val="00AB1627"/>
    <w:rsid w:val="00AC6208"/>
    <w:rsid w:val="00AC6E82"/>
    <w:rsid w:val="00AD1B0B"/>
    <w:rsid w:val="00B06C88"/>
    <w:rsid w:val="00B15E03"/>
    <w:rsid w:val="00B217A6"/>
    <w:rsid w:val="00BB3B37"/>
    <w:rsid w:val="00BB7B02"/>
    <w:rsid w:val="00BC7AFF"/>
    <w:rsid w:val="00BD18A6"/>
    <w:rsid w:val="00BF2620"/>
    <w:rsid w:val="00C14213"/>
    <w:rsid w:val="00C1427F"/>
    <w:rsid w:val="00C36681"/>
    <w:rsid w:val="00C40888"/>
    <w:rsid w:val="00C739AA"/>
    <w:rsid w:val="00C8182B"/>
    <w:rsid w:val="00CA7582"/>
    <w:rsid w:val="00CB1CA2"/>
    <w:rsid w:val="00CE50E5"/>
    <w:rsid w:val="00CE646E"/>
    <w:rsid w:val="00D25AE3"/>
    <w:rsid w:val="00D8081C"/>
    <w:rsid w:val="00D85840"/>
    <w:rsid w:val="00D95FFF"/>
    <w:rsid w:val="00DA359F"/>
    <w:rsid w:val="00DA6E22"/>
    <w:rsid w:val="00DF2D14"/>
    <w:rsid w:val="00DF3392"/>
    <w:rsid w:val="00E72B2B"/>
    <w:rsid w:val="00E7560A"/>
    <w:rsid w:val="00E83A4C"/>
    <w:rsid w:val="00EA5CDD"/>
    <w:rsid w:val="00EF0C56"/>
    <w:rsid w:val="00F019E4"/>
    <w:rsid w:val="00F102A5"/>
    <w:rsid w:val="00F16EA6"/>
    <w:rsid w:val="00F53DF6"/>
    <w:rsid w:val="00F62EFC"/>
    <w:rsid w:val="00F82775"/>
    <w:rsid w:val="00FB189F"/>
    <w:rsid w:val="00FB53F0"/>
    <w:rsid w:val="00FC177F"/>
    <w:rsid w:val="00FF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FC"/>
  </w:style>
  <w:style w:type="paragraph" w:styleId="1">
    <w:name w:val="heading 1"/>
    <w:basedOn w:val="a"/>
    <w:next w:val="a"/>
    <w:link w:val="10"/>
    <w:qFormat/>
    <w:rsid w:val="00F62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62E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F62EFC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F62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F6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62EFC"/>
  </w:style>
  <w:style w:type="paragraph" w:styleId="a6">
    <w:name w:val="footer"/>
    <w:basedOn w:val="a"/>
    <w:link w:val="a7"/>
    <w:unhideWhenUsed/>
    <w:rsid w:val="00F6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EFC"/>
  </w:style>
  <w:style w:type="paragraph" w:styleId="a8">
    <w:name w:val="List Paragraph"/>
    <w:basedOn w:val="a"/>
    <w:uiPriority w:val="99"/>
    <w:qFormat/>
    <w:rsid w:val="00F62EFC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9">
    <w:name w:val="Body Text"/>
    <w:basedOn w:val="a"/>
    <w:link w:val="aa"/>
    <w:rsid w:val="00F62EFC"/>
    <w:pPr>
      <w:spacing w:after="12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62EFC"/>
    <w:rPr>
      <w:rFonts w:ascii="Calibri" w:eastAsia="Times New Roman" w:hAnsi="Calibri" w:cs="Calibri"/>
      <w:sz w:val="24"/>
      <w:szCs w:val="24"/>
      <w:lang w:eastAsia="ru-RU"/>
    </w:rPr>
  </w:style>
  <w:style w:type="paragraph" w:styleId="ab">
    <w:name w:val="List"/>
    <w:basedOn w:val="a"/>
    <w:unhideWhenUsed/>
    <w:rsid w:val="00F62EF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62E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0"/>
    <w:rsid w:val="002966FB"/>
  </w:style>
  <w:style w:type="paragraph" w:styleId="ad">
    <w:name w:val="Body Text Indent"/>
    <w:basedOn w:val="a"/>
    <w:link w:val="ae"/>
    <w:rsid w:val="002966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966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rsid w:val="002966FB"/>
    <w:rPr>
      <w:rFonts w:cs="Times New Roman"/>
    </w:rPr>
  </w:style>
  <w:style w:type="paragraph" w:customStyle="1" w:styleId="21">
    <w:name w:val="Основной текст с отступом 21"/>
    <w:basedOn w:val="a"/>
    <w:rsid w:val="002966FB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2966F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2966F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">
    <w:name w:val="Текст примечания Знак"/>
    <w:link w:val="af0"/>
    <w:rsid w:val="002966FB"/>
    <w:rPr>
      <w:sz w:val="24"/>
      <w:szCs w:val="24"/>
      <w:lang w:eastAsia="ar-SA"/>
    </w:rPr>
  </w:style>
  <w:style w:type="paragraph" w:styleId="af0">
    <w:name w:val="annotation text"/>
    <w:basedOn w:val="a"/>
    <w:link w:val="af"/>
    <w:semiHidden/>
    <w:rsid w:val="002966FB"/>
    <w:pPr>
      <w:spacing w:after="0" w:line="240" w:lineRule="auto"/>
    </w:pPr>
    <w:rPr>
      <w:sz w:val="24"/>
      <w:szCs w:val="24"/>
      <w:lang w:eastAsia="ar-SA"/>
    </w:rPr>
  </w:style>
  <w:style w:type="character" w:styleId="af1">
    <w:name w:val="Hyperlink"/>
    <w:rsid w:val="002966FB"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semiHidden/>
    <w:rsid w:val="002966F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semiHidden/>
    <w:rsid w:val="002966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note text"/>
    <w:basedOn w:val="a"/>
    <w:link w:val="af5"/>
    <w:semiHidden/>
    <w:rsid w:val="0029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2966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2966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966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2966FB"/>
    <w:rPr>
      <w:rFonts w:cs="Times New Roman"/>
      <w:b/>
      <w:bCs/>
    </w:rPr>
  </w:style>
  <w:style w:type="character" w:customStyle="1" w:styleId="11">
    <w:name w:val="Текст примечания Знак1"/>
    <w:basedOn w:val="a0"/>
    <w:uiPriority w:val="99"/>
    <w:semiHidden/>
    <w:rsid w:val="002966FB"/>
    <w:rPr>
      <w:sz w:val="20"/>
      <w:szCs w:val="20"/>
    </w:rPr>
  </w:style>
  <w:style w:type="paragraph" w:customStyle="1" w:styleId="Default">
    <w:name w:val="Default"/>
    <w:rsid w:val="002966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29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00BE7-3576-4A92-87D2-314FBEF4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19</Pages>
  <Words>4304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69</cp:revision>
  <cp:lastPrinted>2018-01-22T02:28:00Z</cp:lastPrinted>
  <dcterms:created xsi:type="dcterms:W3CDTF">2015-09-07T06:04:00Z</dcterms:created>
  <dcterms:modified xsi:type="dcterms:W3CDTF">2019-10-30T05:57:00Z</dcterms:modified>
</cp:coreProperties>
</file>