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FB" w:rsidRP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Государственное бюджетное профессиональное образовательное учреждение Иркутской области</w:t>
      </w:r>
    </w:p>
    <w:p w:rsidR="002512FB" w:rsidRP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«Тайшетский промышленно-технологический техникум»</w:t>
      </w: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12FB" w:rsidRDefault="002512FB" w:rsidP="002512FB">
      <w:pPr>
        <w:keepNext/>
        <w:keepLines/>
        <w:widowControl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39CB" w:rsidRPr="00BC4887" w:rsidRDefault="00A439CB" w:rsidP="00A439C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4887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  <w:r w:rsidRPr="00BC488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439CB" w:rsidRPr="002512FB" w:rsidRDefault="00A439CB" w:rsidP="00A439C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512F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учебной дисциплин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</w:p>
    <w:p w:rsidR="00A439CB" w:rsidRDefault="00A439CB" w:rsidP="00A439C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Психология</w:t>
      </w:r>
    </w:p>
    <w:p w:rsidR="00A439CB" w:rsidRPr="00F359F8" w:rsidRDefault="00A439CB" w:rsidP="00A439C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F359F8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образовательной программы</w:t>
      </w:r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</w:t>
      </w:r>
      <w:r w:rsidRPr="00F359F8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(ОП)</w:t>
      </w:r>
    </w:p>
    <w:p w:rsidR="00A439CB" w:rsidRPr="00F359F8" w:rsidRDefault="00A439CB" w:rsidP="00A439C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</w:t>
      </w:r>
      <w:r w:rsidRPr="00F359F8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 профессии</w:t>
      </w:r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СПО</w:t>
      </w:r>
    </w:p>
    <w:p w:rsidR="002512FB" w:rsidRPr="009566C0" w:rsidRDefault="000D7854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F359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F359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D2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</w:t>
      </w:r>
      <w:r w:rsidR="00F3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контролер-кассир </w:t>
      </w: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512FB" w:rsidRPr="002512FB" w:rsidRDefault="002512FB" w:rsidP="002512F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CD0490" w:rsidRDefault="00CD0490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CD0490" w:rsidRDefault="00CD0490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512FB" w:rsidRDefault="00A439CB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12FB"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3D58AD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</w:p>
    <w:p w:rsidR="00E2112F" w:rsidRDefault="00E2112F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E2112F" w:rsidRDefault="00E2112F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D13742" w:rsidRDefault="008B17D8" w:rsidP="00E211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17D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Фонд оценочных средств по учебной дисциплине </w:t>
      </w:r>
      <w:r w:rsidRPr="00CD0490">
        <w:rPr>
          <w:rFonts w:ascii="Times New Roman" w:hAnsi="Times New Roman" w:cs="Times New Roman"/>
          <w:sz w:val="28"/>
          <w:szCs w:val="28"/>
        </w:rPr>
        <w:t>«Психология»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7D8">
        <w:rPr>
          <w:rFonts w:ascii="Times New Roman" w:hAnsi="Times New Roman" w:cs="Times New Roman"/>
          <w:sz w:val="28"/>
          <w:szCs w:val="28"/>
        </w:rPr>
        <w:t xml:space="preserve">разработан на основе рабочей программы учебной дисциплины </w:t>
      </w:r>
      <w:r w:rsidRPr="00CD0490">
        <w:rPr>
          <w:rFonts w:ascii="Times New Roman" w:hAnsi="Times New Roman" w:cs="Times New Roman"/>
          <w:sz w:val="28"/>
          <w:szCs w:val="28"/>
        </w:rPr>
        <w:t>«Психология»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7D8">
        <w:rPr>
          <w:rFonts w:ascii="Times New Roman" w:hAnsi="Times New Roman" w:cs="Times New Roman"/>
          <w:sz w:val="28"/>
          <w:szCs w:val="28"/>
        </w:rPr>
        <w:t>для профессии  среднего  профессионального образования   подготовки квалифицированных рабочих, служащих</w:t>
      </w:r>
      <w:r w:rsidR="00E2112F" w:rsidRPr="00D70B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112F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социально-экономического </w:t>
      </w:r>
      <w:r w:rsidR="00E2112F" w:rsidRPr="00CD5316">
        <w:rPr>
          <w:rFonts w:ascii="Times New Roman" w:eastAsia="Calibri" w:hAnsi="Times New Roman" w:cs="Times New Roman"/>
          <w:sz w:val="28"/>
          <w:szCs w:val="28"/>
        </w:rPr>
        <w:t xml:space="preserve">профиля </w:t>
      </w:r>
      <w:r w:rsidR="00E2112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2112F" w:rsidRPr="00E2112F" w:rsidRDefault="00E2112F" w:rsidP="00E211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1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38.01.02  - Продавец, контролер-кассир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2112F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Calibri" w:eastAsia="Calibri" w:hAnsi="Calibri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BF6">
        <w:rPr>
          <w:rFonts w:ascii="Times New Roman" w:eastAsia="Calibri" w:hAnsi="Times New Roman" w:cs="Times New Roman"/>
          <w:b/>
          <w:sz w:val="28"/>
          <w:szCs w:val="28"/>
        </w:rPr>
        <w:t>Организация-разработчик:</w:t>
      </w:r>
      <w:r w:rsidRPr="00D70BF6">
        <w:rPr>
          <w:rFonts w:ascii="Times New Roman" w:eastAsia="Calibri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12F" w:rsidRPr="00D70BF6" w:rsidRDefault="00B91B7D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Разработчик</w:t>
      </w:r>
      <w:r w:rsidR="00E2112F" w:rsidRPr="00D70BF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2112F" w:rsidRPr="00D70BF6" w:rsidRDefault="00B91B7D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Брюханова Т.П.</w:t>
      </w:r>
      <w:bookmarkStart w:id="0" w:name="_GoBack"/>
      <w:bookmarkEnd w:id="0"/>
      <w:r w:rsidR="00E2112F" w:rsidRPr="00D70BF6">
        <w:rPr>
          <w:rFonts w:ascii="Times New Roman" w:eastAsia="Calibri" w:hAnsi="Times New Roman" w:cs="Times New Roman"/>
          <w:sz w:val="28"/>
          <w:szCs w:val="28"/>
        </w:rPr>
        <w:t>, преподаватель ГБПОУ ИО ТПТТ</w:t>
      </w: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BF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Calibri" w:eastAsia="Calibri" w:hAnsi="Calibri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Calibri" w:eastAsia="Calibri" w:hAnsi="Calibri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2112F" w:rsidRPr="00D70BF6" w:rsidRDefault="00E2112F" w:rsidP="00E21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13742" w:rsidRPr="00D13742" w:rsidRDefault="00D13742" w:rsidP="00D137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7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  и одобрено   на заседании  методической комиссии общеобразовательных      дисциплин, протокол № 5   от 23.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3742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г.</w:t>
      </w:r>
    </w:p>
    <w:p w:rsidR="00D13742" w:rsidRPr="00D13742" w:rsidRDefault="00D13742" w:rsidP="00D137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  </w:t>
      </w:r>
      <w:r w:rsidRPr="00D137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6D29A2" wp14:editId="76E2E11F">
            <wp:extent cx="561975" cy="209550"/>
            <wp:effectExtent l="0" t="0" r="0" b="0"/>
            <wp:docPr id="5" name="Рисунок 5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D1374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Снопкова</w:t>
      </w:r>
      <w:proofErr w:type="spellEnd"/>
      <w:r w:rsidRPr="00D1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</w:p>
    <w:p w:rsidR="00E2112F" w:rsidRDefault="00E2112F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D13742" w:rsidRDefault="00D13742" w:rsidP="00F80E2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D13742" w:rsidRDefault="00D13742" w:rsidP="00F80E2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F80E22" w:rsidRPr="00F56881" w:rsidRDefault="00F80E22" w:rsidP="00F80E2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F5688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F80E22" w:rsidRPr="00C752AD" w:rsidRDefault="00F80E22" w:rsidP="00F80E2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Style w:val="a8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8310D2" w:rsidRPr="004F454C" w:rsidTr="00235A86">
        <w:tc>
          <w:tcPr>
            <w:tcW w:w="710" w:type="dxa"/>
          </w:tcPr>
          <w:p w:rsidR="008310D2" w:rsidRPr="004F454C" w:rsidRDefault="008310D2" w:rsidP="00235A8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8310D2" w:rsidRPr="004F454C" w:rsidRDefault="008310D2" w:rsidP="00235A86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8310D2" w:rsidRPr="00EF0DA2" w:rsidRDefault="008310D2" w:rsidP="00235A86">
            <w:pPr>
              <w:pStyle w:val="Default"/>
              <w:rPr>
                <w:bCs/>
                <w:sz w:val="28"/>
                <w:szCs w:val="28"/>
              </w:rPr>
            </w:pPr>
            <w:r w:rsidRPr="00EF0DA2">
              <w:rPr>
                <w:bCs/>
                <w:sz w:val="28"/>
                <w:szCs w:val="28"/>
              </w:rPr>
              <w:t>4</w:t>
            </w:r>
          </w:p>
        </w:tc>
      </w:tr>
      <w:tr w:rsidR="008310D2" w:rsidRPr="004F454C" w:rsidTr="00235A86">
        <w:tc>
          <w:tcPr>
            <w:tcW w:w="710" w:type="dxa"/>
          </w:tcPr>
          <w:p w:rsidR="008310D2" w:rsidRPr="004F454C" w:rsidRDefault="008310D2" w:rsidP="00235A86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310D2" w:rsidRPr="004F454C" w:rsidRDefault="008310D2" w:rsidP="00235A86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8310D2" w:rsidRPr="00EF0DA2" w:rsidRDefault="008310D2" w:rsidP="00235A86">
            <w:pPr>
              <w:pStyle w:val="Default"/>
              <w:rPr>
                <w:bCs/>
                <w:sz w:val="28"/>
                <w:szCs w:val="28"/>
              </w:rPr>
            </w:pPr>
            <w:r w:rsidRPr="00EF0DA2">
              <w:rPr>
                <w:bCs/>
                <w:sz w:val="28"/>
                <w:szCs w:val="28"/>
              </w:rPr>
              <w:t>4</w:t>
            </w:r>
          </w:p>
        </w:tc>
      </w:tr>
      <w:tr w:rsidR="008310D2" w:rsidRPr="004F454C" w:rsidTr="00235A86">
        <w:tc>
          <w:tcPr>
            <w:tcW w:w="710" w:type="dxa"/>
          </w:tcPr>
          <w:p w:rsidR="008310D2" w:rsidRPr="004F454C" w:rsidRDefault="008310D2" w:rsidP="00235A86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310D2" w:rsidRPr="004F454C" w:rsidRDefault="008310D2" w:rsidP="00235A86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8310D2" w:rsidRPr="00EF0DA2" w:rsidRDefault="008310D2" w:rsidP="00235A86">
            <w:pPr>
              <w:pStyle w:val="Default"/>
              <w:rPr>
                <w:bCs/>
                <w:sz w:val="28"/>
                <w:szCs w:val="28"/>
              </w:rPr>
            </w:pPr>
          </w:p>
          <w:p w:rsidR="008310D2" w:rsidRPr="00EF0DA2" w:rsidRDefault="001F5F53" w:rsidP="00235A86">
            <w:pPr>
              <w:pStyle w:val="Default"/>
              <w:rPr>
                <w:bCs/>
                <w:sz w:val="28"/>
                <w:szCs w:val="28"/>
              </w:rPr>
            </w:pPr>
            <w:r w:rsidRPr="00EF0DA2">
              <w:rPr>
                <w:bCs/>
                <w:sz w:val="28"/>
                <w:szCs w:val="28"/>
              </w:rPr>
              <w:t>4</w:t>
            </w:r>
          </w:p>
        </w:tc>
      </w:tr>
      <w:tr w:rsidR="008310D2" w:rsidRPr="004F454C" w:rsidTr="00235A86">
        <w:tc>
          <w:tcPr>
            <w:tcW w:w="710" w:type="dxa"/>
          </w:tcPr>
          <w:p w:rsidR="008310D2" w:rsidRPr="004F454C" w:rsidRDefault="008310D2" w:rsidP="00235A86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310D2" w:rsidRPr="004F454C" w:rsidRDefault="008310D2" w:rsidP="00235A86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8310D2" w:rsidRPr="00EF0DA2" w:rsidRDefault="008310D2" w:rsidP="00235A86">
            <w:pPr>
              <w:pStyle w:val="Default"/>
              <w:rPr>
                <w:bCs/>
                <w:sz w:val="28"/>
                <w:szCs w:val="28"/>
              </w:rPr>
            </w:pPr>
            <w:r w:rsidRPr="00EF0DA2">
              <w:rPr>
                <w:bCs/>
                <w:sz w:val="28"/>
                <w:szCs w:val="28"/>
              </w:rPr>
              <w:t>6</w:t>
            </w:r>
          </w:p>
        </w:tc>
      </w:tr>
      <w:tr w:rsidR="008310D2" w:rsidRPr="004F454C" w:rsidTr="00235A86">
        <w:tc>
          <w:tcPr>
            <w:tcW w:w="710" w:type="dxa"/>
          </w:tcPr>
          <w:p w:rsidR="008310D2" w:rsidRPr="004F454C" w:rsidRDefault="008310D2" w:rsidP="00235A8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8310D2" w:rsidRPr="004F454C" w:rsidRDefault="008310D2" w:rsidP="00235A86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8310D2" w:rsidRPr="00EF0DA2" w:rsidRDefault="001F5F53" w:rsidP="00235A86">
            <w:pPr>
              <w:pStyle w:val="Default"/>
              <w:rPr>
                <w:bCs/>
                <w:sz w:val="28"/>
                <w:szCs w:val="28"/>
              </w:rPr>
            </w:pPr>
            <w:r w:rsidRPr="00EF0DA2">
              <w:rPr>
                <w:bCs/>
                <w:sz w:val="28"/>
                <w:szCs w:val="28"/>
              </w:rPr>
              <w:t>7</w:t>
            </w:r>
          </w:p>
        </w:tc>
      </w:tr>
      <w:tr w:rsidR="008310D2" w:rsidRPr="004F454C" w:rsidTr="00235A86">
        <w:tc>
          <w:tcPr>
            <w:tcW w:w="710" w:type="dxa"/>
          </w:tcPr>
          <w:p w:rsidR="008310D2" w:rsidRPr="004F454C" w:rsidRDefault="008310D2" w:rsidP="00235A8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8310D2" w:rsidRPr="004F454C" w:rsidRDefault="008310D2" w:rsidP="00235A86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</w:t>
            </w:r>
            <w:r>
              <w:rPr>
                <w:bCs/>
                <w:sz w:val="28"/>
                <w:szCs w:val="28"/>
              </w:rPr>
              <w:t>………..</w:t>
            </w:r>
          </w:p>
        </w:tc>
        <w:tc>
          <w:tcPr>
            <w:tcW w:w="850" w:type="dxa"/>
          </w:tcPr>
          <w:p w:rsidR="008310D2" w:rsidRPr="00EF0DA2" w:rsidRDefault="008310D2" w:rsidP="00235A86">
            <w:pPr>
              <w:pStyle w:val="Default"/>
              <w:rPr>
                <w:bCs/>
                <w:sz w:val="28"/>
                <w:szCs w:val="28"/>
              </w:rPr>
            </w:pPr>
          </w:p>
          <w:p w:rsidR="008310D2" w:rsidRPr="00EF0DA2" w:rsidRDefault="001F5F53" w:rsidP="00235A86">
            <w:pPr>
              <w:pStyle w:val="Default"/>
              <w:rPr>
                <w:bCs/>
                <w:sz w:val="28"/>
                <w:szCs w:val="28"/>
              </w:rPr>
            </w:pPr>
            <w:r w:rsidRPr="00EF0DA2">
              <w:rPr>
                <w:bCs/>
                <w:sz w:val="28"/>
                <w:szCs w:val="28"/>
              </w:rPr>
              <w:t>14</w:t>
            </w:r>
          </w:p>
        </w:tc>
      </w:tr>
    </w:tbl>
    <w:p w:rsidR="00F80E22" w:rsidRPr="00C752AD" w:rsidRDefault="00F80E22" w:rsidP="00F80E2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D49EE" w:rsidRPr="002512FB" w:rsidRDefault="000D49EE" w:rsidP="002512F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  <w:sectPr w:rsidR="000D49EE" w:rsidRPr="002512FB" w:rsidSect="006F6EF4">
          <w:footerReference w:type="default" r:id="rId10"/>
          <w:footerReference w:type="first" r:id="rId11"/>
          <w:pgSz w:w="11900" w:h="16840"/>
          <w:pgMar w:top="1157" w:right="823" w:bottom="1157" w:left="1276" w:header="0" w:footer="3" w:gutter="0"/>
          <w:pgNumType w:start="1"/>
          <w:cols w:space="720"/>
          <w:noEndnote/>
          <w:titlePg/>
          <w:docGrid w:linePitch="360"/>
        </w:sectPr>
      </w:pPr>
    </w:p>
    <w:p w:rsidR="002512FB" w:rsidRPr="008B17D8" w:rsidRDefault="0034556B" w:rsidP="008B17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3"/>
      <w:r w:rsidRPr="002E0A9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</w:t>
      </w:r>
      <w:r w:rsidR="00CD0490" w:rsidRPr="002E0A9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bookmarkEnd w:id="1"/>
      <w:r w:rsidR="002E0A97" w:rsidRPr="002E0A9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E0A97" w:rsidRPr="002E0A97">
        <w:rPr>
          <w:rFonts w:ascii="Times New Roman" w:hAnsi="Times New Roman" w:cs="Times New Roman"/>
          <w:b/>
          <w:sz w:val="28"/>
          <w:szCs w:val="28"/>
        </w:rPr>
        <w:t>ПАСПОРТ ФОНДА  ОЦЕНОЧНЫХ СРЕДСТВ</w:t>
      </w:r>
    </w:p>
    <w:p w:rsidR="008310D2" w:rsidRPr="00D50C1F" w:rsidRDefault="008310D2" w:rsidP="008310D2">
      <w:pPr>
        <w:spacing w:after="0"/>
        <w:ind w:left="-3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50C1F">
        <w:rPr>
          <w:rFonts w:ascii="Times New Roman" w:hAnsi="Times New Roman" w:cs="Times New Roman"/>
          <w:b/>
          <w:sz w:val="28"/>
          <w:szCs w:val="28"/>
        </w:rPr>
        <w:t xml:space="preserve">.1.  Область применения комплекта </w:t>
      </w:r>
      <w:r w:rsidR="00546329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D50C1F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8310D2" w:rsidRPr="0024561D" w:rsidRDefault="008310D2" w:rsidP="008310D2">
      <w:pPr>
        <w:spacing w:after="0"/>
        <w:ind w:left="-340"/>
        <w:jc w:val="both"/>
        <w:rPr>
          <w:rFonts w:ascii="Times New Roman" w:hAnsi="Times New Roman" w:cs="Times New Roman"/>
          <w:sz w:val="28"/>
          <w:szCs w:val="28"/>
        </w:rPr>
      </w:pPr>
      <w:r w:rsidRPr="00CD0490">
        <w:rPr>
          <w:rFonts w:ascii="Times New Roman" w:hAnsi="Times New Roman" w:cs="Times New Roman"/>
          <w:sz w:val="28"/>
          <w:szCs w:val="28"/>
        </w:rPr>
        <w:t xml:space="preserve">    </w:t>
      </w:r>
      <w:r w:rsidR="00546329">
        <w:rPr>
          <w:rFonts w:ascii="Times New Roman" w:hAnsi="Times New Roman" w:cs="Times New Roman"/>
          <w:sz w:val="28"/>
          <w:szCs w:val="28"/>
        </w:rPr>
        <w:t xml:space="preserve">Фонд </w:t>
      </w:r>
      <w:r w:rsidRPr="00CD0490">
        <w:rPr>
          <w:rFonts w:ascii="Times New Roman" w:hAnsi="Times New Roman" w:cs="Times New Roman"/>
          <w:sz w:val="28"/>
          <w:szCs w:val="28"/>
        </w:rPr>
        <w:t>оценочны</w:t>
      </w:r>
      <w:r w:rsidR="00546329">
        <w:rPr>
          <w:rFonts w:ascii="Times New Roman" w:hAnsi="Times New Roman" w:cs="Times New Roman"/>
          <w:sz w:val="28"/>
          <w:szCs w:val="28"/>
        </w:rPr>
        <w:t>х</w:t>
      </w:r>
      <w:r w:rsidRPr="00CD0490">
        <w:rPr>
          <w:rFonts w:ascii="Times New Roman" w:hAnsi="Times New Roman" w:cs="Times New Roman"/>
          <w:sz w:val="28"/>
          <w:szCs w:val="28"/>
        </w:rPr>
        <w:t xml:space="preserve"> средства (</w:t>
      </w:r>
      <w:r w:rsidR="00546329">
        <w:rPr>
          <w:rFonts w:ascii="Times New Roman" w:hAnsi="Times New Roman" w:cs="Times New Roman"/>
          <w:sz w:val="28"/>
          <w:szCs w:val="28"/>
        </w:rPr>
        <w:t>Ф</w:t>
      </w:r>
      <w:r w:rsidRPr="00CD0490">
        <w:rPr>
          <w:rFonts w:ascii="Times New Roman" w:hAnsi="Times New Roman" w:cs="Times New Roman"/>
          <w:sz w:val="28"/>
          <w:szCs w:val="28"/>
        </w:rPr>
        <w:t>ОС) предназначены для контроля и оценки   образовательных достижений студентов, освоивших программу учебной дисциплины «Психология»</w:t>
      </w:r>
    </w:p>
    <w:p w:rsidR="008310D2" w:rsidRDefault="008310D2" w:rsidP="008310D2">
      <w:pPr>
        <w:keepNext/>
        <w:keepLines/>
        <w:widowControl w:val="0"/>
        <w:tabs>
          <w:tab w:val="left" w:pos="54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50C1F">
        <w:rPr>
          <w:rFonts w:ascii="Times New Roman" w:hAnsi="Times New Roman" w:cs="Times New Roman"/>
          <w:b/>
          <w:sz w:val="28"/>
          <w:szCs w:val="28"/>
        </w:rPr>
        <w:t>.2. Формы текущего контроля и промежуточной аттестации по учебной дисциплине.</w:t>
      </w:r>
      <w:r w:rsidRPr="0024561D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8310D2" w:rsidRPr="002512FB" w:rsidRDefault="008310D2" w:rsidP="008310D2">
      <w:pPr>
        <w:widowControl w:val="0"/>
        <w:spacing w:after="0" w:line="240" w:lineRule="auto"/>
        <w:ind w:right="160"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Предметом оценки служат умения и знания, по учебной дисциплине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512F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Психология ».</w:t>
      </w:r>
    </w:p>
    <w:p w:rsidR="008310D2" w:rsidRPr="002512FB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10D2" w:rsidRPr="002512FB" w:rsidRDefault="008310D2" w:rsidP="008310D2">
      <w:pPr>
        <w:keepNext/>
        <w:keepLines/>
        <w:widowControl w:val="0"/>
        <w:tabs>
          <w:tab w:val="left" w:pos="547"/>
        </w:tabs>
        <w:spacing w:after="0" w:line="480" w:lineRule="exact"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bookmarkStart w:id="2" w:name="bookmark4"/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1.3. </w:t>
      </w:r>
      <w:r w:rsidRPr="002512F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учебной дисциплины, подлежащие проверке</w:t>
      </w:r>
      <w:bookmarkEnd w:id="2"/>
    </w:p>
    <w:p w:rsidR="008310D2" w:rsidRPr="00D50C1F" w:rsidRDefault="008310D2" w:rsidP="008310D2">
      <w:pPr>
        <w:widowControl w:val="0"/>
        <w:tabs>
          <w:tab w:val="left" w:pos="840"/>
        </w:tabs>
        <w:spacing w:after="0" w:line="480" w:lineRule="exact"/>
        <w:ind w:right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D50C1F">
        <w:rPr>
          <w:rFonts w:ascii="Times New Roman" w:hAnsi="Times New Roman"/>
          <w:color w:val="000000"/>
          <w:sz w:val="28"/>
          <w:szCs w:val="28"/>
        </w:rPr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компетенций:</w:t>
      </w:r>
    </w:p>
    <w:p w:rsidR="008310D2" w:rsidRPr="002512FB" w:rsidRDefault="008310D2" w:rsidP="008310D2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</w:pPr>
    </w:p>
    <w:tbl>
      <w:tblPr>
        <w:tblStyle w:val="a8"/>
        <w:tblW w:w="987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34"/>
        <w:gridCol w:w="3833"/>
        <w:gridCol w:w="2404"/>
      </w:tblGrid>
      <w:tr w:rsidR="008310D2" w:rsidRPr="002512FB" w:rsidTr="00235A86">
        <w:trPr>
          <w:trHeight w:val="896"/>
        </w:trPr>
        <w:tc>
          <w:tcPr>
            <w:tcW w:w="3634" w:type="dxa"/>
          </w:tcPr>
          <w:p w:rsidR="008310D2" w:rsidRPr="002512FB" w:rsidRDefault="008310D2" w:rsidP="00235A86">
            <w:pPr>
              <w:widowControl w:val="0"/>
              <w:shd w:val="clear" w:color="auto" w:fill="FFFFFF"/>
              <w:spacing w:line="27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" w:name="bookmark6"/>
            <w:r w:rsidRPr="002512F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Результаты обучения: умения, знания и общие компетенции</w:t>
            </w:r>
          </w:p>
        </w:tc>
        <w:tc>
          <w:tcPr>
            <w:tcW w:w="3833" w:type="dxa"/>
          </w:tcPr>
          <w:p w:rsidR="008310D2" w:rsidRPr="002512FB" w:rsidRDefault="008310D2" w:rsidP="00235A86">
            <w:pPr>
              <w:widowControl w:val="0"/>
              <w:spacing w:line="27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Показатели оценки результата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spacing w:line="480" w:lineRule="exact"/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4" w:type="dxa"/>
          </w:tcPr>
          <w:p w:rsidR="008310D2" w:rsidRPr="002512FB" w:rsidRDefault="008310D2" w:rsidP="00235A86">
            <w:pPr>
              <w:widowControl w:val="0"/>
              <w:spacing w:line="27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Форма контроля и оценивания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spacing w:line="480" w:lineRule="exact"/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10D2" w:rsidRPr="002512FB" w:rsidTr="00235A86">
        <w:trPr>
          <w:trHeight w:val="428"/>
        </w:trPr>
        <w:tc>
          <w:tcPr>
            <w:tcW w:w="9871" w:type="dxa"/>
            <w:gridSpan w:val="3"/>
          </w:tcPr>
          <w:p w:rsidR="008310D2" w:rsidRPr="002512FB" w:rsidRDefault="008310D2" w:rsidP="00235A86">
            <w:pPr>
              <w:keepNext/>
              <w:keepLines/>
              <w:widowControl w:val="0"/>
              <w:shd w:val="clear" w:color="auto" w:fill="FFFFFF"/>
              <w:tabs>
                <w:tab w:val="left" w:pos="547"/>
              </w:tabs>
              <w:spacing w:line="480" w:lineRule="exact"/>
              <w:jc w:val="both"/>
              <w:outlineLv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Умения: </w:t>
            </w:r>
          </w:p>
        </w:tc>
      </w:tr>
      <w:tr w:rsidR="008310D2" w:rsidRPr="002512FB" w:rsidTr="00235A86">
        <w:trPr>
          <w:trHeight w:val="6278"/>
        </w:trPr>
        <w:tc>
          <w:tcPr>
            <w:tcW w:w="3634" w:type="dxa"/>
          </w:tcPr>
          <w:p w:rsidR="008310D2" w:rsidRPr="002512FB" w:rsidRDefault="008310D2" w:rsidP="00235A8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Использовать приемы самонаблюдения и самоанализа;</w:t>
            </w:r>
          </w:p>
          <w:p w:rsidR="008310D2" w:rsidRPr="002512FB" w:rsidRDefault="008310D2" w:rsidP="00235A86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Использовать приемы развития и тренировки психических процессов</w:t>
            </w:r>
          </w:p>
          <w:p w:rsidR="008310D2" w:rsidRPr="002512FB" w:rsidRDefault="008310D2" w:rsidP="00235A86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Обоснованность выделения сильных и слабых сторон собственной личности. 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Аргументированность и полнота определения барьеров и ресурсов окружающей среды. 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Обоснованность выделенных действий для развития собственной личности, познавательных процессов (в соответствии с барьерами и ресурсами окружающей среды).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Обоснованный подбор приемов и упражнений для тренировки психических процессов в соответствии с результатами самоанализа. </w:t>
            </w:r>
          </w:p>
        </w:tc>
        <w:tc>
          <w:tcPr>
            <w:tcW w:w="2404" w:type="dxa"/>
            <w:vMerge w:val="restart"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деятельности (наблюдение)  при выполнении практического задания, самостоятельной работы.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результата выполнения практических и самостоятельных работ.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деятельности (наблюдение)  при выполнении практического задания, самостоятельной работы.</w:t>
            </w:r>
          </w:p>
          <w:p w:rsidR="008310D2" w:rsidRPr="00F359F8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результата выполнения практических и самостоятельных работ.</w:t>
            </w:r>
          </w:p>
        </w:tc>
      </w:tr>
      <w:tr w:rsidR="008310D2" w:rsidRPr="002512FB" w:rsidTr="00235A86">
        <w:tc>
          <w:tcPr>
            <w:tcW w:w="3634" w:type="dxa"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Определять структуру деятельности, в том числе – профессиональной деятельности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</w:tcPr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color w:val="000000"/>
                <w:sz w:val="28"/>
                <w:szCs w:val="28"/>
              </w:rPr>
              <w:t>Полнота и точность представления информации в презентации в соответствии с обозначенными характеристиками профессионального стандарта</w:t>
            </w:r>
          </w:p>
        </w:tc>
        <w:tc>
          <w:tcPr>
            <w:tcW w:w="2404" w:type="dxa"/>
            <w:vMerge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10D2" w:rsidRPr="002512FB" w:rsidTr="00235A86">
        <w:tc>
          <w:tcPr>
            <w:tcW w:w="3634" w:type="dxa"/>
            <w:tcBorders>
              <w:bottom w:val="nil"/>
            </w:tcBorders>
          </w:tcPr>
          <w:p w:rsidR="008310D2" w:rsidRPr="002512FB" w:rsidRDefault="008310D2" w:rsidP="00235A86">
            <w:pPr>
              <w:tabs>
                <w:tab w:val="left" w:pos="0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Выявлять собственные индивидуально-психологические характеристики и определять лучшие способы реализации своей индивидуальности</w:t>
            </w:r>
          </w:p>
          <w:p w:rsidR="008310D2" w:rsidRPr="002512FB" w:rsidRDefault="008310D2" w:rsidP="00235A86">
            <w:pPr>
              <w:tabs>
                <w:tab w:val="left" w:pos="0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  <w:tcBorders>
              <w:bottom w:val="nil"/>
            </w:tcBorders>
          </w:tcPr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Полнота и логичность представленного ответа.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Обоснованность выделенных способов реализации собственной индивидуальности (в том числе – в профессиональной деятельности), в соответствии с личностными характеристиками. </w:t>
            </w:r>
          </w:p>
        </w:tc>
        <w:tc>
          <w:tcPr>
            <w:tcW w:w="2404" w:type="dxa"/>
            <w:vMerge/>
            <w:tcBorders>
              <w:bottom w:val="nil"/>
            </w:tcBorders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8310D2" w:rsidRPr="002512FB" w:rsidRDefault="008310D2" w:rsidP="008310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sectPr w:rsidR="008310D2" w:rsidRPr="002512FB" w:rsidSect="006F6EF4">
          <w:footerReference w:type="default" r:id="rId12"/>
          <w:footerReference w:type="first" r:id="rId13"/>
          <w:pgSz w:w="11900" w:h="16840"/>
          <w:pgMar w:top="1117" w:right="809" w:bottom="1175" w:left="1644" w:header="0" w:footer="502" w:gutter="0"/>
          <w:cols w:space="720"/>
          <w:noEndnote/>
          <w:docGrid w:linePitch="360"/>
        </w:sectPr>
      </w:pPr>
    </w:p>
    <w:tbl>
      <w:tblPr>
        <w:tblStyle w:val="a8"/>
        <w:tblW w:w="987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34"/>
        <w:gridCol w:w="52"/>
        <w:gridCol w:w="3781"/>
        <w:gridCol w:w="2404"/>
      </w:tblGrid>
      <w:tr w:rsidR="008310D2" w:rsidRPr="002512FB" w:rsidTr="00235A86">
        <w:trPr>
          <w:trHeight w:val="7876"/>
        </w:trPr>
        <w:tc>
          <w:tcPr>
            <w:tcW w:w="3634" w:type="dxa"/>
          </w:tcPr>
          <w:p w:rsidR="008310D2" w:rsidRPr="002512FB" w:rsidRDefault="008310D2" w:rsidP="00235A86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Использовать приемы развития эмоционального интеллекта;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Использовать приемы эмоциональной саморегуляции в процессе деятельности и общения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  <w:gridSpan w:val="2"/>
          </w:tcPr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Определение приемов развития эмоционального </w:t>
            </w:r>
            <w:proofErr w:type="gramStart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интеллекта</w:t>
            </w:r>
            <w:proofErr w:type="gramEnd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 на основе приложенных преподавателем упражнений и игр.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 представленного  словаря эмоций, точность определения понятий.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Точность определения эмоционального состояния личности в различных ситуациях.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 заполнения «листа наблюдения» за героями художественных фильмов.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Определение приемов </w:t>
            </w:r>
            <w:proofErr w:type="gramStart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эмоциональной</w:t>
            </w:r>
            <w:proofErr w:type="gramEnd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 саморегуляции.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Определение возможности и целесообразности использования данных приемов в повседневной жизни</w:t>
            </w:r>
          </w:p>
        </w:tc>
        <w:tc>
          <w:tcPr>
            <w:tcW w:w="2404" w:type="dxa"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8310D2" w:rsidRPr="002512FB" w:rsidTr="00235A86">
        <w:tc>
          <w:tcPr>
            <w:tcW w:w="3634" w:type="dxa"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Определять способы развития волевых качеств личности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  <w:gridSpan w:val="2"/>
          </w:tcPr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Полнота, логичность, практическая значимость представленной в презентации информации. </w:t>
            </w:r>
          </w:p>
        </w:tc>
        <w:tc>
          <w:tcPr>
            <w:tcW w:w="2404" w:type="dxa"/>
            <w:vMerge w:val="restart"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деятельности (наблюдение)  при выполнении практического задания, самостоятельной работы.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результата выполнения практических и самостоятельных работ.</w:t>
            </w:r>
          </w:p>
        </w:tc>
      </w:tr>
      <w:tr w:rsidR="008310D2" w:rsidRPr="002512FB" w:rsidTr="00235A86">
        <w:tc>
          <w:tcPr>
            <w:tcW w:w="3634" w:type="dxa"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Определять собственные мотивы деятельности и выявлять способы повышения мотивации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  <w:gridSpan w:val="2"/>
          </w:tcPr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Обоснованность определения </w:t>
            </w:r>
            <w:proofErr w:type="gramStart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собственных</w:t>
            </w:r>
            <w:proofErr w:type="gramEnd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мотиваторов</w:t>
            </w:r>
            <w:proofErr w:type="spellEnd"/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 деятельности.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Полнота представленной информации.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 xml:space="preserve">Логика представления информации.  </w:t>
            </w:r>
          </w:p>
        </w:tc>
        <w:tc>
          <w:tcPr>
            <w:tcW w:w="2404" w:type="dxa"/>
            <w:vMerge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8310D2" w:rsidRPr="002512FB" w:rsidTr="00235A86">
        <w:tc>
          <w:tcPr>
            <w:tcW w:w="3634" w:type="dxa"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Анализировать конфликтные ситуации и использовать приемы преодоления конфликтных ситуаций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3833" w:type="dxa"/>
            <w:gridSpan w:val="2"/>
          </w:tcPr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Целесообразность использования речевых приемов в конфликтных ситуациях.</w:t>
            </w:r>
          </w:p>
        </w:tc>
        <w:tc>
          <w:tcPr>
            <w:tcW w:w="2404" w:type="dxa"/>
            <w:vMerge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8310D2" w:rsidRPr="002512FB" w:rsidTr="00235A86">
        <w:tc>
          <w:tcPr>
            <w:tcW w:w="3634" w:type="dxa"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Определять собственные </w:t>
            </w:r>
            <w:proofErr w:type="spellStart"/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копинг</w:t>
            </w:r>
            <w:proofErr w:type="spellEnd"/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-стратегии (стратегии </w:t>
            </w:r>
            <w:proofErr w:type="spellStart"/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преодаления</w:t>
            </w:r>
            <w:proofErr w:type="spellEnd"/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стрессовых ситуаций), использовать приемы увеличения личностного ресурса</w:t>
            </w:r>
          </w:p>
        </w:tc>
        <w:tc>
          <w:tcPr>
            <w:tcW w:w="3833" w:type="dxa"/>
            <w:gridSpan w:val="2"/>
          </w:tcPr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 и логичность представленной информации.</w:t>
            </w:r>
          </w:p>
        </w:tc>
        <w:tc>
          <w:tcPr>
            <w:tcW w:w="2404" w:type="dxa"/>
            <w:vMerge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8310D2" w:rsidRPr="002512FB" w:rsidTr="00235A86">
        <w:tc>
          <w:tcPr>
            <w:tcW w:w="9871" w:type="dxa"/>
            <w:gridSpan w:val="4"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spacing w:line="480" w:lineRule="exact"/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/>
                <w:bCs/>
                <w:sz w:val="28"/>
                <w:szCs w:val="28"/>
              </w:rPr>
              <w:t>Знания:</w:t>
            </w:r>
          </w:p>
        </w:tc>
      </w:tr>
      <w:tr w:rsidR="008310D2" w:rsidRPr="002512FB" w:rsidTr="00235A86">
        <w:trPr>
          <w:trHeight w:val="1369"/>
        </w:trPr>
        <w:tc>
          <w:tcPr>
            <w:tcW w:w="3686" w:type="dxa"/>
            <w:gridSpan w:val="2"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Понятие установки и способы  анализа собственных установок и убеждений</w:t>
            </w:r>
          </w:p>
        </w:tc>
        <w:tc>
          <w:tcPr>
            <w:tcW w:w="3781" w:type="dxa"/>
          </w:tcPr>
          <w:p w:rsidR="008310D2" w:rsidRPr="002512FB" w:rsidRDefault="008310D2" w:rsidP="00235A8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Точность формулировки определений. Полнота, аргументированность ответа</w:t>
            </w:r>
          </w:p>
          <w:p w:rsidR="008310D2" w:rsidRPr="002512FB" w:rsidRDefault="008310D2" w:rsidP="00235A86">
            <w:pPr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404" w:type="dxa"/>
            <w:vMerge w:val="restart"/>
          </w:tcPr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sz w:val="28"/>
                <w:szCs w:val="28"/>
              </w:rPr>
              <w:t xml:space="preserve">Контрольная работа. </w:t>
            </w:r>
          </w:p>
          <w:p w:rsidR="008310D2" w:rsidRPr="002512FB" w:rsidRDefault="008310D2" w:rsidP="00235A86">
            <w:pPr>
              <w:keepNext/>
              <w:keepLines/>
              <w:widowControl w:val="0"/>
              <w:tabs>
                <w:tab w:val="left" w:pos="547"/>
              </w:tabs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результата выполнения практических и самостоятельных работ.</w:t>
            </w:r>
          </w:p>
        </w:tc>
      </w:tr>
      <w:tr w:rsidR="008310D2" w:rsidRPr="002512FB" w:rsidTr="00235A86">
        <w:trPr>
          <w:trHeight w:val="602"/>
        </w:trPr>
        <w:tc>
          <w:tcPr>
            <w:tcW w:w="3686" w:type="dxa"/>
            <w:gridSpan w:val="2"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Характеристика </w:t>
            </w:r>
            <w:proofErr w:type="gramStart"/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познавательных</w:t>
            </w:r>
            <w:proofErr w:type="gramEnd"/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процессов и способы развития познавательных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процессов</w:t>
            </w:r>
          </w:p>
        </w:tc>
        <w:tc>
          <w:tcPr>
            <w:tcW w:w="3781" w:type="dxa"/>
          </w:tcPr>
          <w:p w:rsidR="008310D2" w:rsidRPr="002512FB" w:rsidRDefault="008310D2" w:rsidP="00235A8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Полнота, аргументированность ответа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  <w:vMerge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10D2" w:rsidRPr="002512FB" w:rsidTr="00235A86">
        <w:trPr>
          <w:trHeight w:val="422"/>
        </w:trPr>
        <w:tc>
          <w:tcPr>
            <w:tcW w:w="3686" w:type="dxa"/>
            <w:gridSpan w:val="2"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Понятие индивидуально-психологических особенностей личности</w:t>
            </w:r>
          </w:p>
        </w:tc>
        <w:tc>
          <w:tcPr>
            <w:tcW w:w="3781" w:type="dxa"/>
          </w:tcPr>
          <w:p w:rsidR="008310D2" w:rsidRPr="002512FB" w:rsidRDefault="008310D2" w:rsidP="00235A86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Полнота, аргументированность ответа</w:t>
            </w:r>
          </w:p>
        </w:tc>
        <w:tc>
          <w:tcPr>
            <w:tcW w:w="2404" w:type="dxa"/>
            <w:vMerge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10D2" w:rsidRPr="002512FB" w:rsidTr="00235A86">
        <w:trPr>
          <w:trHeight w:val="654"/>
        </w:trPr>
        <w:tc>
          <w:tcPr>
            <w:tcW w:w="3686" w:type="dxa"/>
            <w:gridSpan w:val="2"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Основные положения психологии эмоций, способы эмоциональной саморегуляции</w:t>
            </w:r>
          </w:p>
        </w:tc>
        <w:tc>
          <w:tcPr>
            <w:tcW w:w="3781" w:type="dxa"/>
          </w:tcPr>
          <w:p w:rsidR="008310D2" w:rsidRPr="002512FB" w:rsidRDefault="008310D2" w:rsidP="00235A8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Точность формулировки определений. Полнота, аргументированность ответа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  <w:vMerge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10D2" w:rsidRPr="002512FB" w:rsidTr="00235A86">
        <w:trPr>
          <w:trHeight w:val="311"/>
        </w:trPr>
        <w:tc>
          <w:tcPr>
            <w:tcW w:w="3686" w:type="dxa"/>
            <w:gridSpan w:val="2"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Способы развития волевых качеств личности</w:t>
            </w:r>
          </w:p>
        </w:tc>
        <w:tc>
          <w:tcPr>
            <w:tcW w:w="3781" w:type="dxa"/>
          </w:tcPr>
          <w:p w:rsidR="008310D2" w:rsidRPr="002512FB" w:rsidRDefault="008310D2" w:rsidP="00235A8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Полнота, аргументированность ответа</w:t>
            </w:r>
          </w:p>
        </w:tc>
        <w:tc>
          <w:tcPr>
            <w:tcW w:w="2404" w:type="dxa"/>
            <w:vMerge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10D2" w:rsidRPr="002512FB" w:rsidTr="00235A86">
        <w:trPr>
          <w:trHeight w:val="341"/>
        </w:trPr>
        <w:tc>
          <w:tcPr>
            <w:tcW w:w="3686" w:type="dxa"/>
            <w:gridSpan w:val="2"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Понятие мотива и мотивации личности</w:t>
            </w:r>
          </w:p>
        </w:tc>
        <w:tc>
          <w:tcPr>
            <w:tcW w:w="3781" w:type="dxa"/>
          </w:tcPr>
          <w:p w:rsidR="008310D2" w:rsidRPr="002512FB" w:rsidRDefault="008310D2" w:rsidP="00235A8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Точность формулировки определений. Полнота, аргументированность ответа</w:t>
            </w:r>
          </w:p>
        </w:tc>
        <w:tc>
          <w:tcPr>
            <w:tcW w:w="2404" w:type="dxa"/>
            <w:vMerge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10D2" w:rsidRPr="002512FB" w:rsidTr="00235A86">
        <w:trPr>
          <w:trHeight w:val="706"/>
        </w:trPr>
        <w:tc>
          <w:tcPr>
            <w:tcW w:w="3686" w:type="dxa"/>
            <w:gridSpan w:val="2"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Способы анализа конфликтных ситуаций и стратегии поведения в конфликтах и конфликтных ситуациях</w:t>
            </w:r>
          </w:p>
        </w:tc>
        <w:tc>
          <w:tcPr>
            <w:tcW w:w="3781" w:type="dxa"/>
          </w:tcPr>
          <w:p w:rsidR="008310D2" w:rsidRPr="002512FB" w:rsidRDefault="008310D2" w:rsidP="00235A8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Полнота, аргументированность ответа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  <w:vMerge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10D2" w:rsidRPr="002512FB" w:rsidTr="00235A86">
        <w:trPr>
          <w:trHeight w:val="887"/>
        </w:trPr>
        <w:tc>
          <w:tcPr>
            <w:tcW w:w="3686" w:type="dxa"/>
            <w:gridSpan w:val="2"/>
          </w:tcPr>
          <w:p w:rsidR="008310D2" w:rsidRPr="002512FB" w:rsidRDefault="008310D2" w:rsidP="00235A86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Различные реакции на стрессовую ситуацию и </w:t>
            </w:r>
            <w:proofErr w:type="spellStart"/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копинг</w:t>
            </w:r>
            <w:proofErr w:type="spellEnd"/>
            <w:r w:rsidRPr="002512F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-стратегии личности</w:t>
            </w:r>
          </w:p>
        </w:tc>
        <w:tc>
          <w:tcPr>
            <w:tcW w:w="3781" w:type="dxa"/>
          </w:tcPr>
          <w:p w:rsidR="008310D2" w:rsidRPr="002512FB" w:rsidRDefault="008310D2" w:rsidP="00235A8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512FB">
              <w:rPr>
                <w:rFonts w:ascii="Times New Roman" w:hAnsi="Times New Roman"/>
                <w:iCs/>
                <w:sz w:val="28"/>
                <w:szCs w:val="28"/>
              </w:rPr>
              <w:t>Полнота, аргументированность ответа</w:t>
            </w:r>
          </w:p>
          <w:p w:rsidR="008310D2" w:rsidRPr="002512FB" w:rsidRDefault="008310D2" w:rsidP="00235A86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  <w:vMerge/>
          </w:tcPr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8310D2" w:rsidRPr="005C4C71" w:rsidRDefault="008310D2" w:rsidP="008310D2">
      <w:pPr>
        <w:rPr>
          <w:rFonts w:ascii="Times New Roman" w:hAnsi="Times New Roman" w:cs="Times New Roman"/>
          <w:b/>
          <w:sz w:val="28"/>
          <w:szCs w:val="28"/>
        </w:rPr>
      </w:pPr>
      <w:r w:rsidRPr="005C4C71">
        <w:rPr>
          <w:rFonts w:ascii="Times New Roman" w:hAnsi="Times New Roman" w:cs="Times New Roman"/>
          <w:b/>
          <w:sz w:val="28"/>
          <w:szCs w:val="28"/>
        </w:rPr>
        <w:t>2.ЗАДАНИЯ ДЛЯ   ПРОВЕДЕНИЯ ТЕКУЩЕГО КОНТРОЛЯ</w:t>
      </w:r>
    </w:p>
    <w:p w:rsidR="008310D2" w:rsidRPr="002512FB" w:rsidRDefault="008310D2" w:rsidP="008310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lang w:eastAsia="ru-RU"/>
        </w:rPr>
      </w:pPr>
      <w:bookmarkStart w:id="4" w:name="bookmark10"/>
      <w:bookmarkEnd w:id="3"/>
      <w:r w:rsidRPr="002512FB"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lang w:eastAsia="ru-RU"/>
        </w:rPr>
        <w:t>Задание 1</w:t>
      </w:r>
    </w:p>
    <w:p w:rsidR="008310D2" w:rsidRPr="002512FB" w:rsidRDefault="008310D2" w:rsidP="008310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1. Использовать приемы самонаблюдения и самоанализа;</w:t>
      </w:r>
    </w:p>
    <w:p w:rsidR="008310D2" w:rsidRPr="002512FB" w:rsidRDefault="008310D2" w:rsidP="008310D2">
      <w:pPr>
        <w:widowControl w:val="0"/>
        <w:spacing w:after="0" w:line="240" w:lineRule="auto"/>
        <w:ind w:right="160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У 2. Использовать приемы развития и тренировки психических процессов.</w:t>
      </w:r>
    </w:p>
    <w:p w:rsidR="008310D2" w:rsidRPr="002512FB" w:rsidRDefault="008310D2" w:rsidP="008310D2">
      <w:pPr>
        <w:widowControl w:val="0"/>
        <w:spacing w:after="0" w:line="240" w:lineRule="auto"/>
        <w:ind w:right="16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2. Характеристика познавательных процессов и способы развития познавательных процессов.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1.Проведите SWOT – анализ собственной познавательной сферы: определите собственные сильные и слабые стороны; определите барьеры и ресурсы окружающей среды для развития познавательной сферы.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Сформулируйте цель по развитию познавательной сферы в соответствии с SWOT- анализом. 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2.Определите действия (с использованием собственных ресурсов и ресурсов среды) для развития познавательных процессов. 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Подберите упражнения для развития познавательных процессов.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Критерии оценки:</w:t>
      </w:r>
    </w:p>
    <w:p w:rsidR="008310D2" w:rsidRPr="002512FB" w:rsidRDefault="008310D2" w:rsidP="008310D2">
      <w:pPr>
        <w:keepNext/>
        <w:keepLines/>
        <w:widowControl w:val="0"/>
        <w:tabs>
          <w:tab w:val="left" w:pos="54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Обоснованность выделения сильных и слабых сторон собственной личности. </w:t>
      </w:r>
    </w:p>
    <w:p w:rsidR="008310D2" w:rsidRPr="002512FB" w:rsidRDefault="008310D2" w:rsidP="008310D2">
      <w:pPr>
        <w:keepNext/>
        <w:keepLines/>
        <w:widowControl w:val="0"/>
        <w:tabs>
          <w:tab w:val="left" w:pos="54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Аргументированность и полнота определения барьеров и ресурсов окружающей среды. </w:t>
      </w:r>
    </w:p>
    <w:p w:rsidR="008310D2" w:rsidRPr="002512FB" w:rsidRDefault="008310D2" w:rsidP="008310D2">
      <w:pPr>
        <w:keepNext/>
        <w:keepLines/>
        <w:widowControl w:val="0"/>
        <w:tabs>
          <w:tab w:val="left" w:pos="54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Обоснованность выделенных действий для развития собственной личности, познавательных процессов (в соответствии с барьерами и ресурсами окружающей среды).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Обоснованный подбор приемов и упражнений для тренировки психических процессов в соответствии с результатами самоанализа.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Задание 2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У 3. </w:t>
      </w: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Определять структуру деятельности, в том числе – профессиональной деятельности.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Определите структуру профессиональной деятельности (на основе проф. стандарта) по следующим характеристикам: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возможные мотивы деятельности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цель деятельности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lastRenderedPageBreak/>
        <w:t>задачи деятельности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действия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операции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условия деятельности.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Подготовьте презентацию по результатам работы.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Критерии оценки: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Полнота и точность представления информации в презентации в соответствии с обозначенными характеристиками профессионального стандарта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Задание 3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У 4. </w:t>
      </w: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Выявлять собственные индивидуально-психологические характеристики и определять лучшие способы реализации своей индивидуальности.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4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3. Понятие индивидуально-психологических особенностей личности.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1.Определите собственные индивидуально-психологические характеристики по следующим параметрам: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интроверсия-экстраверсия;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proofErr w:type="spell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сенсорика</w:t>
      </w:r>
      <w:proofErr w:type="spell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-интуиция;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логика-этика;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рациональность-иррациональность.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2.Подготовьте интеллект-карту на тему: мой стиль деятельности, общения и поведения. 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Определите способы реализации собственной индивидуальности (подходящие виды деятельности, оптимальные условия деятельности).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Критерии оценки: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Полнота и аргументированность ответа. 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Обоснованность выделенных способов реализации собственной индивидуальности (в том числе – в профессиональной деятельности), в соответствии с личностными характеристиками. </w:t>
      </w:r>
    </w:p>
    <w:p w:rsidR="008310D2" w:rsidRPr="002512FB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8310D2" w:rsidRPr="002512FB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Задание 4</w:t>
      </w:r>
    </w:p>
    <w:p w:rsidR="008310D2" w:rsidRPr="002512FB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5. Использовать приемы развития эмоционального интеллекта.</w:t>
      </w:r>
    </w:p>
    <w:p w:rsidR="008310D2" w:rsidRPr="002512FB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6. Использовать приемы эмоциональной саморегуляции в процессе деятельности и общения.</w:t>
      </w:r>
    </w:p>
    <w:p w:rsidR="008310D2" w:rsidRPr="002512FB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4. Основные положения психологии эмоций, способы эмоциональной саморегуляции.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32"/>
          <w:szCs w:val="28"/>
          <w:lang w:eastAsia="ru-RU"/>
        </w:rPr>
        <w:t>1</w:t>
      </w:r>
      <w:r w:rsidRPr="002512FB">
        <w:rPr>
          <w:rFonts w:ascii="Times New Roman" w:eastAsia="Arial Unicode MS" w:hAnsi="Times New Roman" w:cs="Times New Roman"/>
          <w:i/>
          <w:sz w:val="32"/>
          <w:szCs w:val="28"/>
          <w:lang w:eastAsia="ru-RU"/>
        </w:rPr>
        <w:t>.</w:t>
      </w: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Подготовьте презентацию на тему «Приемы развития эмоционального интеллекта». 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2. Составьте словарь эмоций (не менее чем из 20 понятий), проиллюстрируйте </w:t>
      </w:r>
      <w:proofErr w:type="gram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примерами</w:t>
      </w:r>
      <w:proofErr w:type="gram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представленные в словаре эмоции. 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Возможный перечень эмоций: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1"/>
        <w:gridCol w:w="3221"/>
        <w:gridCol w:w="3221"/>
      </w:tblGrid>
      <w:tr w:rsidR="008310D2" w:rsidRPr="002512FB" w:rsidTr="00235A86">
        <w:tc>
          <w:tcPr>
            <w:tcW w:w="3221" w:type="dxa"/>
          </w:tcPr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4" w:tooltip="Статья: Азарт" w:history="1">
              <w:r w:rsidR="008310D2" w:rsidRPr="002512FB">
                <w:rPr>
                  <w:rFonts w:ascii="Times New Roman" w:hAnsi="Times New Roman"/>
                </w:rPr>
                <w:t>Азарт</w:t>
              </w:r>
            </w:hyperlink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Безмятежность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5" w:tooltip="Статья: Безразличие, апатия" w:history="1">
              <w:r w:rsidR="008310D2" w:rsidRPr="002512FB">
                <w:rPr>
                  <w:rFonts w:ascii="Times New Roman" w:hAnsi="Times New Roman"/>
                </w:rPr>
                <w:t>Безразличие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6" w:history="1">
              <w:r w:rsidR="008310D2" w:rsidRPr="002512FB">
                <w:rPr>
                  <w:rFonts w:ascii="Times New Roman" w:hAnsi="Times New Roman"/>
                </w:rPr>
                <w:t>Беспомощность </w:t>
              </w:r>
            </w:hyperlink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Бессилие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7" w:tooltip="Статья: Благодарность" w:history="1">
              <w:r w:rsidR="008310D2" w:rsidRPr="002512FB">
                <w:rPr>
                  <w:rFonts w:ascii="Times New Roman" w:hAnsi="Times New Roman"/>
                </w:rPr>
                <w:t>Благодарность </w:t>
              </w:r>
            </w:hyperlink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8" w:tooltip="Статья: Бодрость" w:history="1">
              <w:r w:rsidR="008310D2" w:rsidRPr="002512FB">
                <w:rPr>
                  <w:rFonts w:ascii="Times New Roman" w:hAnsi="Times New Roman"/>
                </w:rPr>
                <w:t>Бодрость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19" w:tooltip="Статья: Вдохновение" w:history="1">
              <w:r w:rsidR="008310D2" w:rsidRPr="002512FB">
                <w:rPr>
                  <w:rFonts w:ascii="Times New Roman" w:hAnsi="Times New Roman"/>
                </w:rPr>
                <w:t>Вдохновение</w:t>
              </w:r>
            </w:hyperlink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20" w:tooltip="Статья: Вина" w:history="1">
              <w:r w:rsidR="008310D2" w:rsidRPr="002512FB">
                <w:rPr>
                  <w:rFonts w:ascii="Times New Roman" w:hAnsi="Times New Roman"/>
                </w:rPr>
                <w:t>Вина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Возмущение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Волнение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21" w:tooltip="Статья: Воодушевление" w:history="1">
              <w:r w:rsidR="008310D2" w:rsidRPr="002512FB">
                <w:rPr>
                  <w:rFonts w:ascii="Times New Roman" w:hAnsi="Times New Roman"/>
                </w:rPr>
                <w:t>Воодушевление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22" w:tooltip="Статья: Восторг" w:history="1">
              <w:r w:rsidR="008310D2" w:rsidRPr="002512FB">
                <w:rPr>
                  <w:rFonts w:ascii="Times New Roman" w:hAnsi="Times New Roman"/>
                </w:rPr>
                <w:t>Восторг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23" w:tooltip="Статья: Восхищение" w:history="1">
              <w:r w:rsidR="008310D2" w:rsidRPr="002512FB">
                <w:rPr>
                  <w:rFonts w:ascii="Times New Roman" w:hAnsi="Times New Roman"/>
                </w:rPr>
                <w:t>Восхищение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Высокомерие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24" w:tooltip="Статья: Гнев" w:history="1">
              <w:r w:rsidR="008310D2" w:rsidRPr="002512FB">
                <w:rPr>
                  <w:rFonts w:ascii="Times New Roman" w:hAnsi="Times New Roman"/>
                </w:rPr>
                <w:t>Гнев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25" w:tooltip="Статья: Гордость" w:history="1">
              <w:r w:rsidR="008310D2" w:rsidRPr="002512FB">
                <w:rPr>
                  <w:rFonts w:ascii="Times New Roman" w:hAnsi="Times New Roman"/>
                </w:rPr>
                <w:t>Гордость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26" w:tooltip="Статья: Грусть" w:history="1">
              <w:r w:rsidR="008310D2" w:rsidRPr="002512FB">
                <w:rPr>
                  <w:rFonts w:ascii="Times New Roman" w:hAnsi="Times New Roman"/>
                </w:rPr>
                <w:t>Грусть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Довольство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27" w:tooltip="Статья: Досада" w:history="1">
              <w:r w:rsidR="008310D2" w:rsidRPr="002512FB">
                <w:rPr>
                  <w:rFonts w:ascii="Times New Roman" w:hAnsi="Times New Roman"/>
                </w:rPr>
                <w:t>Досада </w:t>
              </w:r>
            </w:hyperlink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28" w:tooltip="Статья: Драйв" w:history="1">
              <w:r w:rsidR="008310D2" w:rsidRPr="002512FB">
                <w:rPr>
                  <w:rFonts w:ascii="Times New Roman" w:hAnsi="Times New Roman"/>
                </w:rPr>
                <w:t>Драйв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29" w:tooltip="Статья: Жалость и готовность пожалеть - это хорошо?" w:history="1">
              <w:r w:rsidR="008310D2" w:rsidRPr="002512FB">
                <w:rPr>
                  <w:rFonts w:ascii="Times New Roman" w:hAnsi="Times New Roman"/>
                </w:rPr>
                <w:t>Жалость </w:t>
              </w:r>
            </w:hyperlink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0" w:tooltip="Статья: Забота, заботливость, заботливый" w:history="1">
              <w:r w:rsidR="008310D2" w:rsidRPr="002512FB">
                <w:rPr>
                  <w:rFonts w:ascii="Times New Roman" w:hAnsi="Times New Roman"/>
                </w:rPr>
                <w:t>Забота </w:t>
              </w:r>
            </w:hyperlink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1" w:tooltip="Статья: Зависть" w:history="1">
              <w:r w:rsidR="008310D2" w:rsidRPr="002512FB">
                <w:rPr>
                  <w:rFonts w:ascii="Times New Roman" w:hAnsi="Times New Roman"/>
                </w:rPr>
                <w:t>Зависть </w:t>
              </w:r>
            </w:hyperlink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Заинтересованность Заискивание Замешательство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Оторопь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Отрешенность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Отстраненность Оцепенение 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Потерянность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Превосходство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Предвкушение 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Покровительственность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Порыв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3221" w:type="dxa"/>
          </w:tcPr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lastRenderedPageBreak/>
              <w:t>Заносчивость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2" w:tooltip="Статья: Застенчивость" w:history="1">
              <w:r w:rsidR="008310D2" w:rsidRPr="002512FB">
                <w:rPr>
                  <w:rFonts w:ascii="Times New Roman" w:hAnsi="Times New Roman"/>
                </w:rPr>
                <w:t>Застенчивость </w:t>
              </w:r>
            </w:hyperlink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proofErr w:type="gramStart"/>
            <w:r w:rsidRPr="002512FB">
              <w:rPr>
                <w:rFonts w:ascii="Times New Roman" w:hAnsi="Times New Roman"/>
              </w:rPr>
              <w:t>Злорадство</w:t>
            </w:r>
            <w:proofErr w:type="gramEnd"/>
            <w:r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3" w:tooltip="Статья: Злость" w:history="1">
              <w:r w:rsidR="008310D2" w:rsidRPr="002512FB">
                <w:rPr>
                  <w:rFonts w:ascii="Times New Roman" w:hAnsi="Times New Roman"/>
                </w:rPr>
                <w:t>Злость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Изумление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4" w:tooltip="Статья: Интерес" w:history="1">
              <w:r w:rsidR="008310D2" w:rsidRPr="002512FB">
                <w:rPr>
                  <w:rFonts w:ascii="Times New Roman" w:hAnsi="Times New Roman"/>
                </w:rPr>
                <w:t>Интерес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5" w:tooltip="Статья: Ирония" w:history="1">
              <w:r w:rsidR="008310D2" w:rsidRPr="002512FB">
                <w:rPr>
                  <w:rFonts w:ascii="Times New Roman" w:hAnsi="Times New Roman"/>
                </w:rPr>
                <w:t>Ирония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6" w:tooltip="Статья: Испуг" w:history="1">
              <w:r w:rsidR="008310D2" w:rsidRPr="002512FB">
                <w:rPr>
                  <w:rFonts w:ascii="Times New Roman" w:hAnsi="Times New Roman"/>
                </w:rPr>
                <w:t>Испуг</w:t>
              </w:r>
            </w:hyperlink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Ликование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Лукавство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Любование Любопытство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7" w:tooltip="Статья: Мольба" w:history="1">
              <w:r w:rsidR="008310D2" w:rsidRPr="002512FB">
                <w:rPr>
                  <w:rFonts w:ascii="Times New Roman" w:hAnsi="Times New Roman"/>
                </w:rPr>
                <w:t>Мольба </w:t>
              </w:r>
            </w:hyperlink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Мрачность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8" w:tooltip="Статья: Надежда" w:history="1">
              <w:r w:rsidR="008310D2" w:rsidRPr="002512FB">
                <w:rPr>
                  <w:rFonts w:ascii="Times New Roman" w:hAnsi="Times New Roman"/>
                </w:rPr>
                <w:t>Надежда </w:t>
              </w:r>
            </w:hyperlink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Надменность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39" w:tooltip="Статья: Внутреннее напряжение" w:history="1">
              <w:r w:rsidR="008310D2" w:rsidRPr="002512FB">
                <w:rPr>
                  <w:rFonts w:ascii="Times New Roman" w:hAnsi="Times New Roman"/>
                </w:rPr>
                <w:t>Напряжение</w:t>
              </w:r>
            </w:hyperlink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Настороженность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Невозмутимость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Негодование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40" w:tooltip="Статья: Нежность" w:history="1">
              <w:r w:rsidR="008310D2" w:rsidRPr="002512FB">
                <w:rPr>
                  <w:rFonts w:ascii="Times New Roman" w:hAnsi="Times New Roman"/>
                </w:rPr>
                <w:t>Нежность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Неловкость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Нетерпение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Обескураженность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41" w:tooltip="Статья: Я обиделся. Обида и чувство обиды" w:history="1">
              <w:r w:rsidR="008310D2" w:rsidRPr="002512FB">
                <w:rPr>
                  <w:rFonts w:ascii="Times New Roman" w:hAnsi="Times New Roman"/>
                </w:rPr>
                <w:t>Обида</w:t>
              </w:r>
            </w:hyperlink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Обреченность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Озабоченность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Озорство Омерзение </w:t>
            </w:r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42" w:tooltip="Статья: Оскорбленность" w:history="1">
              <w:proofErr w:type="spellStart"/>
              <w:r w:rsidR="008310D2" w:rsidRPr="002512FB">
                <w:rPr>
                  <w:rFonts w:ascii="Times New Roman" w:hAnsi="Times New Roman"/>
                </w:rPr>
                <w:t>Оскорбленность</w:t>
              </w:r>
              <w:proofErr w:type="spellEnd"/>
              <w:r w:rsidR="008310D2" w:rsidRPr="002512FB">
                <w:rPr>
                  <w:rFonts w:ascii="Times New Roman" w:hAnsi="Times New Roman"/>
                </w:rPr>
                <w:t>,</w:t>
              </w:r>
            </w:hyperlink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43" w:tooltip="Статья: Осторожность" w:history="1">
              <w:r w:rsidR="008310D2" w:rsidRPr="002512FB">
                <w:rPr>
                  <w:rFonts w:ascii="Times New Roman" w:hAnsi="Times New Roman"/>
                </w:rPr>
                <w:t>Осторожность</w:t>
              </w:r>
            </w:hyperlink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44" w:tooltip="Статья: Отвращение" w:history="1">
              <w:r w:rsidR="008310D2" w:rsidRPr="002512FB">
                <w:rPr>
                  <w:rFonts w:ascii="Times New Roman" w:hAnsi="Times New Roman"/>
                </w:rPr>
                <w:t>Отвращение </w:t>
              </w:r>
            </w:hyperlink>
          </w:p>
          <w:p w:rsidR="008310D2" w:rsidRPr="002512FB" w:rsidRDefault="00B91B7D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hyperlink r:id="rId45" w:tooltip="Статья: Печаль" w:history="1">
              <w:r w:rsidR="008310D2" w:rsidRPr="002512FB">
                <w:rPr>
                  <w:rFonts w:ascii="Times New Roman" w:hAnsi="Times New Roman"/>
                </w:rPr>
                <w:t>Печаль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Плаксивость </w:t>
            </w:r>
          </w:p>
          <w:p w:rsidR="008310D2" w:rsidRPr="002512FB" w:rsidRDefault="008310D2" w:rsidP="00235A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Подавленность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46" w:tooltip="Статья: Доверчивость-подозрительность по Кеттеллу" w:history="1">
              <w:r w:rsidR="008310D2" w:rsidRPr="002512FB">
                <w:rPr>
                  <w:rFonts w:ascii="Times New Roman" w:hAnsi="Times New Roman"/>
                </w:rPr>
                <w:t>Подозрительность </w:t>
              </w:r>
            </w:hyperlink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Покорность 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47" w:tooltip="Статья: Ярость" w:history="1">
              <w:r w:rsidR="008310D2" w:rsidRPr="002512FB">
                <w:rPr>
                  <w:rFonts w:ascii="Times New Roman" w:hAnsi="Times New Roman"/>
                </w:rPr>
                <w:t>Ярость</w:t>
              </w:r>
            </w:hyperlink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3221" w:type="dxa"/>
          </w:tcPr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48" w:tooltip="Статья: Презрение" w:history="1">
              <w:r w:rsidR="008310D2" w:rsidRPr="002512FB">
                <w:rPr>
                  <w:rFonts w:ascii="Times New Roman" w:hAnsi="Times New Roman"/>
                </w:rPr>
                <w:t>Презрение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Пренебрежение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Пытливость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49" w:tooltip="Статья: Радость" w:history="1">
              <w:r w:rsidR="008310D2" w:rsidRPr="002512FB">
                <w:rPr>
                  <w:rFonts w:ascii="Times New Roman" w:hAnsi="Times New Roman"/>
                </w:rPr>
                <w:t>Радость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50" w:tooltip="Статья: Раздражение" w:history="1">
              <w:r w:rsidR="008310D2" w:rsidRPr="002512FB">
                <w:rPr>
                  <w:rFonts w:ascii="Times New Roman" w:hAnsi="Times New Roman"/>
                </w:rPr>
                <w:t>Раздражение </w:t>
              </w:r>
            </w:hyperlink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Рассеянность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51" w:tooltip="Статья: Растерянность: отупение и ступор" w:history="1">
              <w:r w:rsidR="008310D2" w:rsidRPr="002512FB">
                <w:rPr>
                  <w:rFonts w:ascii="Times New Roman" w:hAnsi="Times New Roman"/>
                </w:rPr>
                <w:t>Растерянность</w:t>
              </w:r>
            </w:hyperlink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Рьяность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Сарказм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52" w:tooltip="Статья: Скорбь" w:history="1">
              <w:r w:rsidR="008310D2" w:rsidRPr="002512FB">
                <w:rPr>
                  <w:rFonts w:ascii="Times New Roman" w:hAnsi="Times New Roman"/>
                </w:rPr>
                <w:t>Скорбь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53" w:tooltip="Статья: Откуда приходит скука - и что с этим делать?" w:history="1">
              <w:r w:rsidR="008310D2" w:rsidRPr="002512FB">
                <w:rPr>
                  <w:rFonts w:ascii="Times New Roman" w:hAnsi="Times New Roman"/>
                </w:rPr>
                <w:t>Скука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54" w:tooltip="Статья: Смех" w:history="1">
              <w:r w:rsidR="008310D2" w:rsidRPr="002512FB">
                <w:rPr>
                  <w:rFonts w:ascii="Times New Roman" w:hAnsi="Times New Roman"/>
                </w:rPr>
                <w:t>Смех </w:t>
              </w:r>
            </w:hyperlink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Смущение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Смятение</w:t>
            </w:r>
            <w:r w:rsidRPr="002512FB">
              <w:rPr>
                <w:rFonts w:ascii="Cambria Math" w:hAnsi="Cambria Math" w:cs="Cambria Math"/>
              </w:rPr>
              <w:t>​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55" w:tooltip="Статья: Собранность" w:history="1">
              <w:r w:rsidR="008310D2" w:rsidRPr="002512FB">
                <w:rPr>
                  <w:rFonts w:ascii="Times New Roman" w:hAnsi="Times New Roman"/>
                </w:rPr>
                <w:t>Собранность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Сожаление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56" w:tooltip="Статья: Спокойствие" w:history="1">
              <w:r w:rsidR="008310D2" w:rsidRPr="002512FB">
                <w:rPr>
                  <w:rFonts w:ascii="Times New Roman" w:hAnsi="Times New Roman"/>
                </w:rPr>
                <w:t>Спокойствие </w:t>
              </w:r>
            </w:hyperlink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57" w:tooltip="Статья: Убираем Стеснительность!" w:history="1">
              <w:r w:rsidR="008310D2" w:rsidRPr="002512FB">
                <w:rPr>
                  <w:rFonts w:ascii="Times New Roman" w:hAnsi="Times New Roman"/>
                </w:rPr>
                <w:t>Стеснительность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58" w:tooltip="Статья: Страх, страшное" w:history="1">
              <w:r w:rsidR="008310D2" w:rsidRPr="002512FB">
                <w:rPr>
                  <w:rFonts w:ascii="Times New Roman" w:hAnsi="Times New Roman"/>
                </w:rPr>
                <w:t>Страх </w:t>
              </w:r>
            </w:hyperlink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Стремление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59" w:tooltip="Статья: Стыд" w:history="1">
              <w:r w:rsidR="008310D2" w:rsidRPr="002512FB">
                <w:rPr>
                  <w:rFonts w:ascii="Times New Roman" w:hAnsi="Times New Roman"/>
                </w:rPr>
                <w:t>Стыд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60" w:tooltip="Статья: Тревога" w:history="1">
              <w:r w:rsidR="008310D2" w:rsidRPr="002512FB">
                <w:rPr>
                  <w:rFonts w:ascii="Times New Roman" w:hAnsi="Times New Roman"/>
                </w:rPr>
                <w:t>Тревога </w:t>
              </w:r>
            </w:hyperlink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Трепет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Увлеченность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61" w:tooltip="Статья: Удивление" w:history="1">
              <w:r w:rsidR="008310D2" w:rsidRPr="002512FB">
                <w:rPr>
                  <w:rFonts w:ascii="Times New Roman" w:hAnsi="Times New Roman"/>
                </w:rPr>
                <w:t>Удивление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Удовлетворенность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62" w:tooltip="Статья: Удовольствие" w:history="1">
              <w:r w:rsidR="008310D2" w:rsidRPr="002512FB">
                <w:rPr>
                  <w:rFonts w:ascii="Times New Roman" w:hAnsi="Times New Roman"/>
                </w:rPr>
                <w:t>Удовольствие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Удрученность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 xml:space="preserve">Умиление 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Умиротворение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63" w:tooltip="Статья: Уныние - смертный грех, или Зачем унылые люди живут без радости?" w:history="1">
              <w:r w:rsidR="008310D2" w:rsidRPr="002512FB">
                <w:rPr>
                  <w:rFonts w:ascii="Times New Roman" w:hAnsi="Times New Roman"/>
                </w:rPr>
                <w:t>Уныние</w:t>
              </w:r>
            </w:hyperlink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</w:rPr>
            </w:pPr>
            <w:r w:rsidRPr="002512FB">
              <w:rPr>
                <w:rFonts w:ascii="Times New Roman" w:hAnsi="Times New Roman"/>
              </w:rPr>
              <w:t>Упорство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64" w:tooltip="Статья: Неизбежна ли усталость?" w:history="1">
              <w:r w:rsidR="008310D2" w:rsidRPr="002512FB">
                <w:rPr>
                  <w:rFonts w:ascii="Times New Roman" w:hAnsi="Times New Roman"/>
                </w:rPr>
                <w:t>Усталость </w:t>
              </w:r>
            </w:hyperlink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65" w:tooltip="Статья: Эйфория" w:history="1">
              <w:r w:rsidR="008310D2" w:rsidRPr="002512FB">
                <w:rPr>
                  <w:rFonts w:ascii="Times New Roman" w:hAnsi="Times New Roman"/>
                </w:rPr>
                <w:t>Эйфория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66" w:tooltip="Статья: Энергичность" w:history="1">
              <w:r w:rsidR="008310D2" w:rsidRPr="002512FB">
                <w:rPr>
                  <w:rFonts w:ascii="Times New Roman" w:hAnsi="Times New Roman"/>
                </w:rPr>
                <w:t>Энергичность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B91B7D" w:rsidP="00235A86">
            <w:pPr>
              <w:widowControl w:val="0"/>
              <w:rPr>
                <w:rFonts w:ascii="Times New Roman" w:hAnsi="Times New Roman"/>
              </w:rPr>
            </w:pPr>
            <w:hyperlink r:id="rId67" w:tooltip="Статья: Энтузиазм" w:history="1">
              <w:r w:rsidR="008310D2" w:rsidRPr="002512FB">
                <w:rPr>
                  <w:rFonts w:ascii="Times New Roman" w:hAnsi="Times New Roman"/>
                </w:rPr>
                <w:t>Энтузиазм</w:t>
              </w:r>
            </w:hyperlink>
            <w:r w:rsidR="008310D2" w:rsidRPr="002512FB">
              <w:rPr>
                <w:rFonts w:ascii="Times New Roman" w:hAnsi="Times New Roman"/>
              </w:rPr>
              <w:t> </w:t>
            </w:r>
          </w:p>
          <w:p w:rsidR="008310D2" w:rsidRPr="002512FB" w:rsidRDefault="008310D2" w:rsidP="00235A86">
            <w:pPr>
              <w:widowControl w:val="0"/>
              <w:rPr>
                <w:rFonts w:ascii="Times New Roman" w:hAnsi="Times New Roman"/>
                <w:iCs/>
                <w:szCs w:val="28"/>
              </w:rPr>
            </w:pPr>
          </w:p>
        </w:tc>
      </w:tr>
    </w:tbl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32"/>
          <w:szCs w:val="28"/>
          <w:lang w:eastAsia="ru-RU"/>
        </w:rPr>
        <w:lastRenderedPageBreak/>
        <w:t>3.</w:t>
      </w: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Определите эмоциональное состояние человека в представленных ниже примерах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99E466E" wp14:editId="2800CC7E">
            <wp:simplePos x="0" y="0"/>
            <wp:positionH relativeFrom="column">
              <wp:posOffset>727710</wp:posOffset>
            </wp:positionH>
            <wp:positionV relativeFrom="paragraph">
              <wp:posOffset>28575</wp:posOffset>
            </wp:positionV>
            <wp:extent cx="3257550" cy="2922905"/>
            <wp:effectExtent l="0" t="0" r="0" b="0"/>
            <wp:wrapTight wrapText="bothSides">
              <wp:wrapPolygon edited="0">
                <wp:start x="0" y="0"/>
                <wp:lineTo x="0" y="21398"/>
                <wp:lineTo x="21474" y="21398"/>
                <wp:lineTo x="21474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92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lastRenderedPageBreak/>
        <w:t xml:space="preserve">4.  Просмотрите фрагмент фильма, представленного преподавателем. 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Заполните лист наблюдения: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693"/>
        <w:gridCol w:w="3544"/>
      </w:tblGrid>
      <w:tr w:rsidR="008310D2" w:rsidRPr="002512FB" w:rsidTr="00235A86">
        <w:trPr>
          <w:trHeight w:val="355"/>
        </w:trPr>
        <w:tc>
          <w:tcPr>
            <w:tcW w:w="9214" w:type="dxa"/>
            <w:gridSpan w:val="3"/>
            <w:hideMark/>
          </w:tcPr>
          <w:p w:rsidR="008310D2" w:rsidRPr="002512FB" w:rsidRDefault="008310D2" w:rsidP="00235A8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  <w:r w:rsidRPr="002512FB"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  <w:t>Имя героя:</w:t>
            </w:r>
          </w:p>
        </w:tc>
      </w:tr>
      <w:tr w:rsidR="008310D2" w:rsidRPr="002512FB" w:rsidTr="00235A86">
        <w:trPr>
          <w:trHeight w:val="375"/>
        </w:trPr>
        <w:tc>
          <w:tcPr>
            <w:tcW w:w="2977" w:type="dxa"/>
            <w:hideMark/>
          </w:tcPr>
          <w:p w:rsidR="008310D2" w:rsidRPr="002512FB" w:rsidRDefault="008310D2" w:rsidP="00235A8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  <w:r w:rsidRPr="002512FB"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  <w:t>Невербальные проявления</w:t>
            </w:r>
          </w:p>
        </w:tc>
        <w:tc>
          <w:tcPr>
            <w:tcW w:w="2693" w:type="dxa"/>
            <w:hideMark/>
          </w:tcPr>
          <w:p w:rsidR="008310D2" w:rsidRPr="002512FB" w:rsidRDefault="008310D2" w:rsidP="00235A8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  <w:r w:rsidRPr="002512FB"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  <w:t>Интонация</w:t>
            </w:r>
          </w:p>
        </w:tc>
        <w:tc>
          <w:tcPr>
            <w:tcW w:w="3544" w:type="dxa"/>
            <w:hideMark/>
          </w:tcPr>
          <w:p w:rsidR="008310D2" w:rsidRPr="002512FB" w:rsidRDefault="008310D2" w:rsidP="00235A8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  <w:r w:rsidRPr="002512FB"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  <w:t>Чувства</w:t>
            </w:r>
          </w:p>
        </w:tc>
      </w:tr>
      <w:tr w:rsidR="008310D2" w:rsidRPr="002512FB" w:rsidTr="00235A86">
        <w:trPr>
          <w:trHeight w:val="1003"/>
        </w:trPr>
        <w:tc>
          <w:tcPr>
            <w:tcW w:w="2977" w:type="dxa"/>
          </w:tcPr>
          <w:p w:rsidR="008310D2" w:rsidRPr="002512FB" w:rsidRDefault="008310D2" w:rsidP="00235A8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</w:p>
        </w:tc>
        <w:tc>
          <w:tcPr>
            <w:tcW w:w="2693" w:type="dxa"/>
          </w:tcPr>
          <w:p w:rsidR="008310D2" w:rsidRPr="002512FB" w:rsidRDefault="008310D2" w:rsidP="00235A8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</w:p>
        </w:tc>
        <w:tc>
          <w:tcPr>
            <w:tcW w:w="3544" w:type="dxa"/>
          </w:tcPr>
          <w:p w:rsidR="008310D2" w:rsidRPr="002512FB" w:rsidRDefault="008310D2" w:rsidP="00235A8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</w:pPr>
          </w:p>
          <w:p w:rsidR="008310D2" w:rsidRPr="002512FB" w:rsidRDefault="008310D2" w:rsidP="00235A8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</w:pPr>
          </w:p>
          <w:p w:rsidR="008310D2" w:rsidRPr="002512FB" w:rsidRDefault="008310D2" w:rsidP="00235A8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</w:pPr>
          </w:p>
          <w:p w:rsidR="008310D2" w:rsidRPr="002512FB" w:rsidRDefault="008310D2" w:rsidP="00235A8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</w:pPr>
          </w:p>
          <w:p w:rsidR="008310D2" w:rsidRPr="002512FB" w:rsidRDefault="008310D2" w:rsidP="00235A8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  <w:lang w:eastAsia="ru-RU"/>
              </w:rPr>
            </w:pPr>
          </w:p>
          <w:p w:rsidR="008310D2" w:rsidRPr="002512FB" w:rsidRDefault="008310D2" w:rsidP="00235A8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32"/>
              </w:rPr>
            </w:pPr>
          </w:p>
        </w:tc>
      </w:tr>
    </w:tbl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5.  Подберите приемы и упражнения, направленные на </w:t>
      </w:r>
      <w:proofErr w:type="gram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эмоциональную</w:t>
      </w:r>
      <w:proofErr w:type="gram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саморегуляцию</w:t>
      </w:r>
      <w:proofErr w:type="spell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. 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Определите возможность и целесообразность использования данных приемов в повседневной жизни.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Критерии оценки: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Полнота и точность представленной информации.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Полнота представленного словаря эмоций, точность определения понятий и иллюстраций.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Точность определения эмоционального состояния личности в различных ситуациях.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Полнота заполнения «листа наблюдения»</w:t>
      </w:r>
      <w:r w:rsidRPr="002512FB">
        <w:rPr>
          <w:rFonts w:ascii="Times New Roman" w:eastAsia="Arial Unicode MS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за героями художественных фильмов. Аргументированность представленной информации в «листе наблюдения».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Определение приемов </w:t>
      </w:r>
      <w:proofErr w:type="gram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эмоциональной</w:t>
      </w:r>
      <w:proofErr w:type="gram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саморегуляции. 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Определение возможности и целесообразности использования данных приемов в повседневной жизни.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Задание 5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7. Определять способы развития волевых качеств личности</w:t>
      </w: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5. Способы развития волевых качеств личности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Подготовьте</w:t>
      </w: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презентацию на тему «Способы развития воли»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Критерии оценки: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1. Содержательность:</w:t>
      </w:r>
    </w:p>
    <w:p w:rsidR="008310D2" w:rsidRPr="002512FB" w:rsidRDefault="008310D2" w:rsidP="008310D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Arial Unicode MS"/>
          <w:bCs/>
          <w:color w:val="000000"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Arial Unicode MS"/>
          <w:bCs/>
          <w:color w:val="000000"/>
          <w:sz w:val="28"/>
          <w:szCs w:val="24"/>
          <w:lang w:eastAsia="ru-RU"/>
        </w:rPr>
        <w:t>актуальность и обоснованность;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логика представления материала.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2. Перспективность: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практическая значимость для автора и </w:t>
      </w:r>
      <w:proofErr w:type="gramStart"/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обучающихся</w:t>
      </w:r>
      <w:proofErr w:type="gramEnd"/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;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возможность использования результатов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3. Коммуникативная культура: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доступность, наглядность, логичность;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готовность к дискуссии;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умение отвечать на вопросы.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Задание 6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8. Определять собственные мотивы деятельности и выявлять способы повышения мотивации.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6. Понятие мотива и мотивации личности.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8310D2" w:rsidRPr="002512FB" w:rsidRDefault="008310D2" w:rsidP="008310D2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4"/>
          <w:lang w:eastAsia="ru-RU"/>
        </w:rPr>
        <w:t>1.Определите собственные «</w:t>
      </w:r>
      <w:proofErr w:type="spellStart"/>
      <w:r w:rsidRPr="002512FB">
        <w:rPr>
          <w:rFonts w:ascii="Times New Roman" w:eastAsia="Arial Unicode MS" w:hAnsi="Times New Roman" w:cs="Times New Roman"/>
          <w:sz w:val="28"/>
          <w:szCs w:val="24"/>
          <w:lang w:eastAsia="ru-RU"/>
        </w:rPr>
        <w:t>мотиваторы</w:t>
      </w:r>
      <w:proofErr w:type="spellEnd"/>
      <w:r w:rsidRPr="002512FB">
        <w:rPr>
          <w:rFonts w:ascii="Times New Roman" w:eastAsia="Arial Unicode MS" w:hAnsi="Times New Roman" w:cs="Times New Roman"/>
          <w:sz w:val="28"/>
          <w:szCs w:val="24"/>
          <w:lang w:eastAsia="ru-RU"/>
        </w:rPr>
        <w:t xml:space="preserve">» к деятельности при помощи проективных </w:t>
      </w: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вопросов [2]:</w:t>
      </w:r>
    </w:p>
    <w:p w:rsidR="008310D2" w:rsidRPr="002512FB" w:rsidRDefault="008310D2" w:rsidP="008310D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Что стимулирует людей к эффективной работе/учебе?</w:t>
      </w:r>
    </w:p>
    <w:p w:rsidR="008310D2" w:rsidRPr="002512FB" w:rsidRDefault="008310D2" w:rsidP="008310D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Что именно ценят люди в учебе?</w:t>
      </w:r>
    </w:p>
    <w:p w:rsidR="008310D2" w:rsidRPr="002512FB" w:rsidRDefault="008310D2" w:rsidP="008310D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Почему человек выбирает ту или иную профессию/ образовательную организацию?</w:t>
      </w:r>
    </w:p>
    <w:p w:rsidR="008310D2" w:rsidRPr="002512FB" w:rsidRDefault="008310D2" w:rsidP="008310D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Что может вынудить человека бросить обучение?</w:t>
      </w:r>
    </w:p>
    <w:p w:rsidR="008310D2" w:rsidRPr="002512FB" w:rsidRDefault="008310D2" w:rsidP="008310D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Что делает работу коллектива наиболее продуктивной?</w:t>
      </w:r>
    </w:p>
    <w:p w:rsidR="008310D2" w:rsidRPr="002512FB" w:rsidRDefault="008310D2" w:rsidP="008310D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 каком коллективе студенты чувствуют себя наиболее комфортно?</w:t>
      </w:r>
    </w:p>
    <w:p w:rsidR="008310D2" w:rsidRPr="002512FB" w:rsidRDefault="008310D2" w:rsidP="008310D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Какие черты характера наиболее значимы для успешного общения с людьми?</w:t>
      </w:r>
    </w:p>
    <w:p w:rsidR="008310D2" w:rsidRPr="002512FB" w:rsidRDefault="008310D2" w:rsidP="008310D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Почему люди стремятся сделать карьеру/ получить образование?</w:t>
      </w:r>
    </w:p>
    <w:p w:rsidR="008310D2" w:rsidRPr="002512FB" w:rsidRDefault="008310D2" w:rsidP="008310D2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2.Сформулируйте условия, необходимые вам для повышения мотивации к деятельности. 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color w:val="000000"/>
          <w:sz w:val="28"/>
          <w:szCs w:val="24"/>
          <w:lang w:eastAsia="ru-RU"/>
        </w:rPr>
        <w:t>Критерии оценки: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Обоснованность определения </w:t>
      </w:r>
      <w:proofErr w:type="gram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собственных</w:t>
      </w:r>
      <w:proofErr w:type="gram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мотиваторов</w:t>
      </w:r>
      <w:proofErr w:type="spellEnd"/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деятельности. 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Полнота представленной информации. 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Логика представления информации.  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Задание 7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9. Анализировать конфликтные ситуации и использовать приемы преодоления конфликтных ситуаций.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7. Способы анализа конфликтных ситуаций и стратегии поведения в конфликтах и конфликтных ситуациях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Сформулируйте агрессивные высказывания. 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Сформулируйте не менее трех вариантов ответа на данное высказывание. Определение наиболее целесообразные речевые приемы реагирования на представленную ситуацию.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Критерии оценки:</w:t>
      </w:r>
    </w:p>
    <w:p w:rsidR="008310D2" w:rsidRPr="002512FB" w:rsidRDefault="008310D2" w:rsidP="008310D2">
      <w:pPr>
        <w:tabs>
          <w:tab w:val="left" w:pos="66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Целесообразность использования речевых приемов в конфликтных ситуациях</w:t>
      </w:r>
      <w:r w:rsidRPr="002512FB">
        <w:rPr>
          <w:rFonts w:ascii="Times New Roman" w:eastAsia="Arial Unicode MS" w:hAnsi="Times New Roman" w:cs="Times New Roman"/>
          <w:iCs/>
          <w:sz w:val="24"/>
          <w:szCs w:val="28"/>
          <w:lang w:eastAsia="ru-RU"/>
        </w:rPr>
        <w:t>.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4"/>
          <w:szCs w:val="28"/>
          <w:lang w:eastAsia="ru-RU"/>
        </w:rPr>
      </w:pP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Задание 8</w:t>
      </w:r>
    </w:p>
    <w:p w:rsidR="008310D2" w:rsidRPr="002512FB" w:rsidRDefault="008310D2" w:rsidP="008310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У 10. Определять собственные </w:t>
      </w:r>
      <w:proofErr w:type="spell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-стратегии (стратегии </w:t>
      </w:r>
      <w:proofErr w:type="spell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преодаления</w:t>
      </w:r>
      <w:proofErr w:type="spell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стрессовых ситуаций), использовать приемы увеличения личностного ресурса.</w:t>
      </w:r>
    </w:p>
    <w:p w:rsidR="008310D2" w:rsidRPr="002512FB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8. Различные реакции на стрессовую ситуацию и </w:t>
      </w:r>
      <w:proofErr w:type="spell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-стратегии личности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 xml:space="preserve">Инструкция для </w:t>
      </w:r>
      <w:proofErr w:type="gramStart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обучающегося</w:t>
      </w:r>
      <w:proofErr w:type="gramEnd"/>
      <w:r w:rsidRPr="002512FB"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:</w:t>
      </w:r>
    </w:p>
    <w:p w:rsidR="008310D2" w:rsidRPr="002512FB" w:rsidRDefault="008310D2" w:rsidP="008310D2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1. Определите собственные </w:t>
      </w:r>
      <w:proofErr w:type="spell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-стратегии (стратегии </w:t>
      </w:r>
      <w:proofErr w:type="spellStart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преодаления</w:t>
      </w:r>
      <w:proofErr w:type="spellEnd"/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стрессовых ситуаций). Насколько, с вашей точки зрения, данная стратегия </w:t>
      </w: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lastRenderedPageBreak/>
        <w:t>эффективна. Какие другие эффективные стратегии вы бы хотели у себя развить? Что для этого можно сделать?</w:t>
      </w:r>
    </w:p>
    <w:p w:rsidR="008310D2" w:rsidRPr="002512FB" w:rsidRDefault="008310D2" w:rsidP="008310D2">
      <w:pPr>
        <w:keepNext/>
        <w:widowControl w:val="0"/>
        <w:spacing w:after="0" w:line="240" w:lineRule="auto"/>
        <w:ind w:firstLine="567"/>
        <w:jc w:val="both"/>
        <w:outlineLvl w:val="2"/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 xml:space="preserve">Варианты </w:t>
      </w:r>
      <w:proofErr w:type="spellStart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 xml:space="preserve">-поведения по методике Э. </w:t>
      </w:r>
      <w:proofErr w:type="spellStart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Хейма</w:t>
      </w:r>
      <w:proofErr w:type="spellEnd"/>
    </w:p>
    <w:p w:rsidR="008310D2" w:rsidRPr="002512FB" w:rsidRDefault="008310D2" w:rsidP="008310D2">
      <w:pPr>
        <w:keepNext/>
        <w:widowControl w:val="0"/>
        <w:spacing w:after="0" w:line="240" w:lineRule="auto"/>
        <w:ind w:firstLine="567"/>
        <w:jc w:val="both"/>
        <w:outlineLvl w:val="2"/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 xml:space="preserve">А. Когнитивные </w:t>
      </w:r>
      <w:proofErr w:type="spellStart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-стратегии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Игнорирование – «Говорю себе: в данный момент есть что-то важнее, чем труд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ности»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Смирение – «Говорю себе: это судьба, нужно с этим смириться»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Диссимуляция – «Это несущественные трудности, не все так плохо, в основном все хорошо»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Сохранение самообладания – «Я не теряю самообладания и контроля над собой в тяжелые минуты и стараюсь никому не показывать своего состояния»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Проблемный анализ – «Я стараюсь проанализировать, все взвесить и объяснить себе, что же случилось»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Относительность – «Я говорю себе: по сравнению с проблемами Других людей </w:t>
      </w: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мои</w:t>
      </w:r>
      <w:proofErr w:type="gramEnd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– это пустяк»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Религиозность – «Если что-то случилось, то так угодно Богу»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Растерянность – «Я не </w:t>
      </w: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знаю</w:t>
      </w:r>
      <w:proofErr w:type="gramEnd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что делать и мне временами кажется, что мне не выпутаться из этих трудностей»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Придача смысла – «Я придаю своим трудностям особый смысл, преодолевая их, я совершенствуюсь сам»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Установка собственной ценности – «В данное время я полностью не могу спра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 xml:space="preserve">виться с этими трудностями, но со временем смогу справиться и с ними, и </w:t>
      </w: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с</w:t>
      </w:r>
      <w:proofErr w:type="gramEnd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более сложными».</w:t>
      </w:r>
    </w:p>
    <w:p w:rsidR="008310D2" w:rsidRPr="002512FB" w:rsidRDefault="008310D2" w:rsidP="008310D2">
      <w:pPr>
        <w:keepNext/>
        <w:widowControl w:val="0"/>
        <w:tabs>
          <w:tab w:val="num" w:pos="426"/>
        </w:tabs>
        <w:spacing w:after="0" w:line="240" w:lineRule="auto"/>
        <w:ind w:firstLine="567"/>
        <w:jc w:val="both"/>
        <w:outlineLvl w:val="2"/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 xml:space="preserve">Б. Эмоциональные </w:t>
      </w:r>
      <w:proofErr w:type="spellStart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-стратегии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Протест – «Я всегда глубоко возмущен несправедливостью судьбы ко мне и про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тестую»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Эмоциональная разрядка – «Я впадаю в отчаяние, я рыдаю и плачу»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Подавление эмоций – «Я подавляю эмоции в себе»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Оптимизм – «Я всегда уверен, что есть выход из трудной ситуации»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Пассивная кооперация – «Я доверяю преодоление своих трудностей другим лю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дям, которые готовы помочь мне»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Покорность – «Я впадаю в состояние безнадежности»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Самообвинение – «Я </w:t>
      </w: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считаю</w:t>
      </w:r>
      <w:proofErr w:type="gramEnd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себя виноватым и получаю по заслугам»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Агрессивность – «Я впадаю в бешенство, становлюсь агрессивным»</w:t>
      </w:r>
    </w:p>
    <w:p w:rsidR="008310D2" w:rsidRPr="002512FB" w:rsidRDefault="008310D2" w:rsidP="008310D2">
      <w:pPr>
        <w:keepNext/>
        <w:widowControl w:val="0"/>
        <w:spacing w:after="0" w:line="240" w:lineRule="auto"/>
        <w:ind w:firstLine="567"/>
        <w:jc w:val="both"/>
        <w:outlineLvl w:val="2"/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 xml:space="preserve">В. Поведенческие </w:t>
      </w:r>
      <w:proofErr w:type="spellStart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копинг</w:t>
      </w:r>
      <w:proofErr w:type="spellEnd"/>
      <w:r w:rsidRPr="002512FB">
        <w:rPr>
          <w:rFonts w:ascii="Times New Roman" w:eastAsiaTheme="majorEastAsia" w:hAnsi="Times New Roman" w:cs="Times New Roman"/>
          <w:bCs/>
          <w:color w:val="000000"/>
          <w:sz w:val="28"/>
          <w:szCs w:val="28"/>
          <w:lang w:eastAsia="ru-RU"/>
        </w:rPr>
        <w:t>-стратегии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Отвлечение – «Я погружаюсь в любимое дело, стараясь забыть о трудностях»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Альтруизм – «Я стараюсь помочь людям и в заботах о них забываю о своих го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рестях»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Активное избегание – «Стараюсь не думать, всячески избегаю сосредотачивать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ся на своих неприятностях»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Компенсация – «Стараюсь отвлечься и расслабиться (с помощью алкоголя, ус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покоительных средств, вкусной еды и т. п.)»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Конструктивная активность – «Чтобы пережить трудности, я берусь за осуществ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ление давней мечты (еду путешествовать, поступаю на курсы иностранного языка и т. п.).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Отступление – «Я изолируюсь, стараюсь остаться наедине с собой»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Сотрудничество – «Я использую сотрудничество со значимыми мне людьми для преодоления трудностей»</w:t>
      </w:r>
    </w:p>
    <w:p w:rsidR="008310D2" w:rsidRPr="002512FB" w:rsidRDefault="008310D2" w:rsidP="008310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Обращение – «Я обычно ищу людей, способных помочь мне советом»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>2</w:t>
      </w:r>
      <w:r w:rsidRPr="002512FB">
        <w:rPr>
          <w:rFonts w:ascii="Arial Unicode MS" w:eastAsia="Times New Roman" w:hAnsi="Arial Unicode MS" w:cs="Arial Unicode MS"/>
          <w:color w:val="000000"/>
          <w:sz w:val="24"/>
          <w:szCs w:val="24"/>
          <w:lang w:eastAsia="ru-RU"/>
        </w:rPr>
        <w:t xml:space="preserve">. 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Составьте программу увеличения личностного ресурса: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Определите правила, способствующие увеличению личностного ресурса.</w:t>
      </w:r>
    </w:p>
    <w:p w:rsidR="008310D2" w:rsidRPr="002512FB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Определите возможные действия для увеличения ресурса.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Определите необходимые средства для реализации предложенных действий (Что для этого нужно?</w:t>
      </w:r>
      <w:proofErr w:type="gramEnd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Где это можно  взять/ попросить/ спросить?)</w:t>
      </w:r>
      <w:r w:rsidRPr="002512FB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  <w:t xml:space="preserve"> </w:t>
      </w:r>
      <w:proofErr w:type="gramEnd"/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Критерии оценки:</w:t>
      </w:r>
    </w:p>
    <w:p w:rsidR="008310D2" w:rsidRPr="002512FB" w:rsidRDefault="008310D2" w:rsidP="008310D2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32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Полнота, логичность, аргументированность представленной информации.</w:t>
      </w:r>
    </w:p>
    <w:p w:rsidR="008310D2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310D2" w:rsidRDefault="008310D2" w:rsidP="008310D2">
      <w:pPr>
        <w:pStyle w:val="Default"/>
        <w:numPr>
          <w:ilvl w:val="0"/>
          <w:numId w:val="44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КОНТРОЛЬНО-ИЗМЕРИТЕЛЬНЫЕ  МАТЕРИАЛЫ ДЛЯ ПРОВЕДЕНИЯ ПРОМЕЖУТОЧНОЙ АТТЕСТАЦИИ  </w:t>
      </w:r>
    </w:p>
    <w:p w:rsidR="008310D2" w:rsidRDefault="008310D2" w:rsidP="008310D2">
      <w:pPr>
        <w:pStyle w:val="Default"/>
        <w:rPr>
          <w:sz w:val="28"/>
          <w:szCs w:val="28"/>
        </w:rPr>
      </w:pPr>
    </w:p>
    <w:p w:rsidR="008310D2" w:rsidRPr="005C4C71" w:rsidRDefault="008310D2" w:rsidP="008310D2">
      <w:pPr>
        <w:widowControl w:val="0"/>
        <w:tabs>
          <w:tab w:val="left" w:leader="underscore" w:pos="9414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861C5F">
        <w:rPr>
          <w:rFonts w:ascii="Times New Roman" w:hAnsi="Times New Roman" w:cs="Times New Roman"/>
          <w:sz w:val="28"/>
          <w:szCs w:val="28"/>
        </w:rPr>
        <w:t xml:space="preserve">Предметом оценки являются умения и знания. </w:t>
      </w:r>
      <w:r w:rsidRPr="005C4C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Формой аттестации по учебной дисциплине является дифференцированный </w:t>
      </w:r>
      <w:r w:rsidRPr="005C4C71">
        <w:rPr>
          <w:rFonts w:ascii="Times New Roman" w:eastAsia="Arial Unicode MS" w:hAnsi="Times New Roman" w:cs="Times New Roman"/>
          <w:sz w:val="28"/>
          <w:szCs w:val="28"/>
          <w:lang w:eastAsia="ru-RU"/>
        </w:rPr>
        <w:t>зачет, который проводится в форме тестирования</w:t>
      </w:r>
    </w:p>
    <w:p w:rsidR="008310D2" w:rsidRDefault="008310D2" w:rsidP="008310D2">
      <w:pPr>
        <w:pStyle w:val="Default"/>
        <w:rPr>
          <w:sz w:val="23"/>
          <w:szCs w:val="23"/>
        </w:rPr>
      </w:pPr>
    </w:p>
    <w:p w:rsidR="008310D2" w:rsidRDefault="008310D2" w:rsidP="008310D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I. ПАСПОРТ</w:t>
      </w:r>
    </w:p>
    <w:p w:rsidR="008310D2" w:rsidRDefault="008310D2" w:rsidP="008310D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Назначение: </w:t>
      </w:r>
    </w:p>
    <w:p w:rsidR="008310D2" w:rsidRPr="008310D2" w:rsidRDefault="008310D2" w:rsidP="008310D2">
      <w:pPr>
        <w:pStyle w:val="Default"/>
        <w:ind w:left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КИ</w:t>
      </w:r>
      <w:r w:rsidRPr="00121FBE">
        <w:rPr>
          <w:sz w:val="28"/>
          <w:szCs w:val="28"/>
        </w:rPr>
        <w:t xml:space="preserve">М предназначен для контроля и оценки результатов освоения учебной дисциплины </w:t>
      </w:r>
      <w:r>
        <w:rPr>
          <w:i/>
          <w:sz w:val="28"/>
          <w:szCs w:val="28"/>
        </w:rPr>
        <w:t xml:space="preserve">Психология </w:t>
      </w:r>
      <w:r>
        <w:rPr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профессии социально-экономического  профиля:  </w:t>
      </w:r>
      <w:r w:rsidRPr="008310D2">
        <w:rPr>
          <w:b/>
          <w:sz w:val="28"/>
          <w:szCs w:val="28"/>
        </w:rPr>
        <w:t xml:space="preserve">38.01.02  - Продавец, контролер-кассир </w:t>
      </w:r>
    </w:p>
    <w:p w:rsidR="008310D2" w:rsidRPr="00CD5316" w:rsidRDefault="008310D2" w:rsidP="008310D2">
      <w:pPr>
        <w:pStyle w:val="Default"/>
        <w:ind w:left="720"/>
        <w:jc w:val="both"/>
        <w:rPr>
          <w:b/>
          <w:sz w:val="28"/>
          <w:szCs w:val="28"/>
          <w:highlight w:val="yellow"/>
        </w:rPr>
      </w:pPr>
    </w:p>
    <w:p w:rsidR="008310D2" w:rsidRPr="005C4C71" w:rsidRDefault="008310D2" w:rsidP="008310D2">
      <w:pPr>
        <w:pStyle w:val="ad"/>
        <w:spacing w:before="0" w:beforeAutospacing="0" w:after="0" w:afterAutospacing="0"/>
        <w:ind w:left="1080"/>
        <w:jc w:val="both"/>
        <w:rPr>
          <w:b/>
          <w:sz w:val="28"/>
          <w:szCs w:val="28"/>
          <w:highlight w:val="yellow"/>
        </w:rPr>
      </w:pPr>
    </w:p>
    <w:p w:rsidR="008310D2" w:rsidRPr="00861C5F" w:rsidRDefault="008310D2" w:rsidP="008310D2">
      <w:pPr>
        <w:widowControl w:val="0"/>
        <w:spacing w:after="0"/>
        <w:ind w:left="20" w:firstLine="689"/>
        <w:jc w:val="both"/>
        <w:rPr>
          <w:rFonts w:ascii="Times New Roman" w:eastAsia="Arial Unicode MS" w:hAnsi="Times New Roman" w:cs="Times New Roman"/>
          <w:i/>
          <w:iCs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 результате освоения учебной дисциплины</w:t>
      </w:r>
      <w:r w:rsidRPr="00861C5F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/>
        </w:rPr>
        <w:t xml:space="preserve">  </w:t>
      </w:r>
      <w:r w:rsidRPr="00861C5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«Психология» </w:t>
      </w: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студент должен обладать следующими </w:t>
      </w:r>
      <w:r w:rsidRPr="00861C5F"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lang w:eastAsia="ru-RU"/>
        </w:rPr>
        <w:t>умениями, и знаниями</w:t>
      </w: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8310D2" w:rsidRPr="00861C5F" w:rsidRDefault="008310D2" w:rsidP="008310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1. Использовать приемы самонаблюдения и самоанализа;</w:t>
      </w:r>
    </w:p>
    <w:p w:rsidR="008310D2" w:rsidRPr="00861C5F" w:rsidRDefault="008310D2" w:rsidP="008310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У 2. Использовать приемы развития и тренировки психических процессов; </w:t>
      </w:r>
    </w:p>
    <w:p w:rsidR="008310D2" w:rsidRPr="00861C5F" w:rsidRDefault="008310D2" w:rsidP="008310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3. Определять структуру деятельности, в том числе – профессиональной деятельности;</w:t>
      </w:r>
    </w:p>
    <w:p w:rsidR="008310D2" w:rsidRPr="00861C5F" w:rsidRDefault="008310D2" w:rsidP="008310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4. Выявлять собственные индивидуально-психологические характеристики и определять лучшие способы реализации своей индивидуальности;</w:t>
      </w:r>
    </w:p>
    <w:p w:rsidR="008310D2" w:rsidRPr="00861C5F" w:rsidRDefault="008310D2" w:rsidP="008310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5. Использовать приемы развития эмоционального интеллекта;</w:t>
      </w:r>
    </w:p>
    <w:p w:rsidR="008310D2" w:rsidRPr="00861C5F" w:rsidRDefault="008310D2" w:rsidP="008310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6. Использовать приемы эмоциональной саморегуляции в процессе деятельности и общения;</w:t>
      </w:r>
    </w:p>
    <w:p w:rsidR="008310D2" w:rsidRPr="00861C5F" w:rsidRDefault="008310D2" w:rsidP="008310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7. Определять способы развития волевых качеств личности;</w:t>
      </w:r>
    </w:p>
    <w:p w:rsidR="008310D2" w:rsidRPr="00861C5F" w:rsidRDefault="008310D2" w:rsidP="008310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8. Определять собственные мотивы деятельности и выявлять способы повышения мотивации;</w:t>
      </w:r>
    </w:p>
    <w:p w:rsidR="008310D2" w:rsidRPr="00861C5F" w:rsidRDefault="008310D2" w:rsidP="008310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У 9. Анализировать конфликтные ситуации и использовать приемы преодоления конфликтных ситуаций;</w:t>
      </w:r>
    </w:p>
    <w:p w:rsidR="008310D2" w:rsidRPr="00861C5F" w:rsidRDefault="008310D2" w:rsidP="008310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У 10. Определять собственные </w:t>
      </w:r>
      <w:proofErr w:type="spell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копинг</w:t>
      </w:r>
      <w:proofErr w:type="spell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-стратегии (стратегии преодоления стрессовых ситуаций), использовать приемы увеличения личностного ресурса</w:t>
      </w:r>
    </w:p>
    <w:p w:rsidR="008310D2" w:rsidRPr="00861C5F" w:rsidRDefault="008310D2" w:rsidP="00831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</w:p>
    <w:p w:rsidR="008310D2" w:rsidRPr="00861C5F" w:rsidRDefault="008310D2" w:rsidP="008310D2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 результате освоения  дисциплины студент  должен знать:</w:t>
      </w:r>
    </w:p>
    <w:p w:rsidR="008310D2" w:rsidRPr="00861C5F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1. Понятие установки и способы анализа собственных установок и убеждений;</w:t>
      </w:r>
    </w:p>
    <w:p w:rsidR="008310D2" w:rsidRPr="00861C5F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2. Характеристику познавательных процессов и способы развития познавательных процессов;</w:t>
      </w:r>
    </w:p>
    <w:p w:rsidR="008310D2" w:rsidRPr="00861C5F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3. Понятие индивидуально-психологических особенностей личности;</w:t>
      </w:r>
    </w:p>
    <w:p w:rsidR="008310D2" w:rsidRPr="00861C5F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4. Основные положения психологии эмоций, способы эмоциональной саморегуляции;</w:t>
      </w:r>
    </w:p>
    <w:p w:rsidR="008310D2" w:rsidRPr="00861C5F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5. Способы развития волевых качеств личности;</w:t>
      </w:r>
    </w:p>
    <w:p w:rsidR="008310D2" w:rsidRPr="00861C5F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6. Понятие мотива и мотивации личности;</w:t>
      </w:r>
    </w:p>
    <w:p w:rsidR="008310D2" w:rsidRPr="00861C5F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7. Способы анализа конфликтных ситуаций и стратегии поведения в конфликтах и конфликтных ситуациях;</w:t>
      </w:r>
    </w:p>
    <w:p w:rsidR="008310D2" w:rsidRPr="00861C5F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gram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8. Различные реакции на стрессовую ситуацию и </w:t>
      </w:r>
      <w:proofErr w:type="spellStart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копинг</w:t>
      </w:r>
      <w:proofErr w:type="spellEnd"/>
      <w:r w:rsidRPr="00861C5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-стратегии личности</w:t>
      </w:r>
    </w:p>
    <w:p w:rsidR="008310D2" w:rsidRPr="00861C5F" w:rsidRDefault="008310D2" w:rsidP="008310D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310D2" w:rsidRDefault="008310D2" w:rsidP="008310D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ЗАДАНИЕ ДЛЯ </w:t>
      </w:r>
      <w:proofErr w:type="gramStart"/>
      <w:r>
        <w:rPr>
          <w:sz w:val="28"/>
          <w:szCs w:val="28"/>
        </w:rPr>
        <w:t>ЭКЗАМЕНУЮЩЕГОСЯ</w:t>
      </w:r>
      <w:proofErr w:type="gramEnd"/>
      <w:r>
        <w:rPr>
          <w:sz w:val="28"/>
          <w:szCs w:val="28"/>
        </w:rPr>
        <w:t>.</w:t>
      </w:r>
    </w:p>
    <w:p w:rsidR="008310D2" w:rsidRDefault="008310D2" w:rsidP="008310D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8310D2" w:rsidRDefault="008310D2" w:rsidP="008310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D50C1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ВАРИАНТ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1.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Что  является  предметом психологии?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а)  человеческое  мышление,        б)  поведение  человека,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в) факты,   закономерности  и  механизмы  психики,      г)  межличностные  отношения,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д)  нарушения  психики. 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2. Назовите главные  челове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ческие потребности  (по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Маслоу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)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Установите соответствие между  основными понятиями  и  понятиями,  отражающими их  детали,  признаки,   свойства.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1) Внимание                    а) запоминание.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2) Восприятие                 б) анализ.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3) Память                         в) переключение.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4) Мышление                  г) мечта.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5) Речь                             д) избирательность.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6) Воображение              е) выразительность.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Какие  познавательные процессы  бывают  непроизвольными  и произвольными?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а) внимание,     б) ощущение,    в) восприятие,    г)  память,  д) мышление, 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е)  речь,       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5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  В какой из ситуаций обращение к мышлению не требуется: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а) Все 30 лампочек елочной гирлянды неожиданно погасли, но телевизор работал.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б) Во время урока учитель задал вопрос «как по-английски «граница»?»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в) Надо было разжечь костер, но ни спичек, ни зажигалки у туристов не нашлось.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г) Передвинуть тяжелый шкаф можно было только вчетвером, но Сидоров был совершенно один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6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 Назовите условия, влияющие на  запоминание.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>7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условия, влия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ющие на формирование характера.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8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 Перечисленные слова  распределите  на две  группы  и назовите  их: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а)  анализ,           б) синтез,          в) абстрактное,      г) абстрагирование, 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д) сравнение,      е) обобщение,        ж) наглядно-образное,       з) наглядно-действенное,         и)  конкретизация,  л) интуитивное,   м) продуктивное</w:t>
      </w:r>
      <w:proofErr w:type="gram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ыслительные операции и виды мышления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9</w:t>
      </w:r>
      <w:proofErr w:type="gram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Н</w:t>
      </w:r>
      <w:proofErr w:type="gram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азовите типы нервной системы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10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3 Эго-состояния и охарактеризуйте их.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  Соотнесите  эмоциональные  состояния   и  их  психологические  особенности.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1)  настроение         а)  кратковременное,  бурное,  с   потерей   контроля;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2)  аффект                б)  </w:t>
      </w:r>
      <w:proofErr w:type="gram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длительное</w:t>
      </w:r>
      <w:proofErr w:type="gram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 слабо  выраженное;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3)  стресс                  в)  напряжение,  приводящее  к ошибкам  действий;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4)  депрессия            г)  переживание неудачи на пути к  цели;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5)  фрустрация         д)  снижение  настроения  и побуждений к жизни.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2. Перечисленные  чувства  отнесите к  их  видам: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1)  </w:t>
      </w:r>
      <w:proofErr w:type="gram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моральные</w:t>
      </w:r>
      <w:proofErr w:type="gram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а)  стыд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2)  </w:t>
      </w:r>
      <w:proofErr w:type="gram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эстетические</w:t>
      </w:r>
      <w:proofErr w:type="gram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б) ирония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3)  интеллектуальные              в) </w:t>
      </w:r>
      <w:proofErr w:type="spell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эмпатия</w:t>
      </w:r>
      <w:proofErr w:type="spell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г) удивление,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д) ненависть,   е)  чувство  долга.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13. Назовите 9 базовых эмоций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 Какой  тип  темперамента   характеризуется   низким  уровнем  поведенческой активности,  медлительностью,   невыразительностью  мимики,  стабильностью  привычек,  высокой  устойчивостью?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а) холерик,  б) сангвиник,  в) флегматик,  г)  меланхолик.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15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Какой  тип  темперамента  характеризуется  склонностью  к  аффектам,  быстрыми  резкими  движениями, быстрой  неразборчивой  речью?      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а) холерик,  б) сангвиник,  в) флегматик,  г)  меланхолик.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16. Назовите эмоции врожденные.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7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Установите  соответствие  между  названием   темперамента  и  соответствующим  ему  типом  высшей  нервной  деятельности.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1) Холерик             а) слабый  тип высшей  нервной  деятельности.  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2) Сангвиник         б) сильный  уравновешенный  инертный  тип.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3) Флегматик         в) сильный уравновешенный  подвижный  тип.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4) Меланхолик      г) сильный  неуравновешенный  тип.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18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Приведите примеры использования приемов запоминани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я и воспроизведения информации.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9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Поясните, в чем заключается связь способностей с задатками? Приведите   примеры.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20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Приведите  фразеологические обороты к словам «злой» «добрый», «умный», «медленный», «спокойный».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310D2" w:rsidRDefault="008310D2" w:rsidP="008310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D50C1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ВАРИАНТ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>1.  Какие мыслительные операции проявляются в приведенных ниже ситуациях: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а) Преподаватель предлагает студентам сделать конспект статьи, составить план и выделить главную мысль.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б) Задание мастера производственного обучения: из набора предложенных инструментов выберите те, которые относятся к слесарным инструментам.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в) Задание ученикам: составить текст, используя новые слова.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г) Начальник отдела дает задание бухгалтеру подготовить отчет, используя имеющиеся финансовые документы за текущий период.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2. Личность. Структура личности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23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 Какие мыслительные операции проявляются в приведенных ниже ситуациях: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д) Задание ученикам - найти сходство между предложенными чертежами.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е) В предложенной задаче выделите условия и скажите, что вам известно.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ж) Установить закономерности в предложенных числовых рядах и продолжить их.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Какова связь характера с темпераментом.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25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стили разрешения конфликтов.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26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 Какие мыслительные операции проявляются в приведенных ниже ситуациях: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д) Задание ученикам - найти сходство между предложенными чертежами.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е) В предложенной задаче выделите условия и скажите, что вам известно.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ж) Установить закономерности в предложенных числовых рядах и продолжить их.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7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виды эмоций их связь с психическими процессами.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28. Что такое психика?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29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Какие  виды памяти вы знаете?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30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виды памяти по продолжительности?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причины манипуляций.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32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.Назовите виды мышления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33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базовые мыслительные операции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Назовите с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феры появления темперамента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35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>Что такое конфликты?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36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 xml:space="preserve">Назовите приемы </w:t>
      </w:r>
      <w:proofErr w:type="spellStart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безконфликтного</w:t>
      </w:r>
      <w:proofErr w:type="spellEnd"/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общения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7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>Назовите приемы самовоспитания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38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 xml:space="preserve">Каковы главные условия развития и формирования  личности? 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39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>Охарактеризуйте структуру личности: что составляет  «почву», «корни», «ствол»,  «крону»?</w:t>
      </w:r>
    </w:p>
    <w:p w:rsidR="008310D2" w:rsidRPr="0024561D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40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Pr="002456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ab/>
        <w:t>Назовите механи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змы межличностного восприятия? </w:t>
      </w:r>
    </w:p>
    <w:p w:rsidR="008310D2" w:rsidRDefault="008310D2" w:rsidP="008310D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bookmarkEnd w:id="4"/>
    <w:p w:rsidR="008310D2" w:rsidRDefault="008310D2" w:rsidP="008310D2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III. ПАКЕТ ЭКЗАМЕНАТОРА</w:t>
      </w:r>
    </w:p>
    <w:p w:rsidR="008310D2" w:rsidRDefault="008310D2" w:rsidP="008310D2">
      <w:pPr>
        <w:pStyle w:val="Default"/>
        <w:jc w:val="center"/>
        <w:rPr>
          <w:color w:val="auto"/>
          <w:sz w:val="28"/>
          <w:szCs w:val="28"/>
        </w:rPr>
      </w:pPr>
    </w:p>
    <w:p w:rsidR="008310D2" w:rsidRPr="00861C5F" w:rsidRDefault="008310D2" w:rsidP="00831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61C5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Критерии  оценки знаний и умений студент  по результатам итогового контроля </w:t>
      </w:r>
      <w:r w:rsidRPr="00861C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8310D2" w:rsidRPr="00861C5F" w:rsidRDefault="008310D2" w:rsidP="008310D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310D2" w:rsidRPr="00861C5F" w:rsidRDefault="008310D2" w:rsidP="00831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«отлично» оцениваются ответ, в котором системно, логично и последовательно изложен материал на все определенные билетом вопросы, а также даны правильные ответы на дополнительные вопросы в рамках билета.</w:t>
      </w:r>
    </w:p>
    <w:p w:rsidR="008310D2" w:rsidRPr="00861C5F" w:rsidRDefault="008310D2" w:rsidP="00831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«хорошо» предполагает знание материала и способность сделать самостоятельные выводы, комментировать излагаемый материал; ответ с незначительными недочетами (например, затруднения с примерами из практики, неполный ответ на один из вопросов билета, затруднения с ответами на дополнительные вопросы).</w:t>
      </w:r>
    </w:p>
    <w:p w:rsidR="008310D2" w:rsidRPr="00861C5F" w:rsidRDefault="008310D2" w:rsidP="00831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«удовлетворительно» оценивается усвоение основной части учебного материала, когда студент недостаточно глубоко изучил некоторые разделы курса, допускает нечеткие формулировки, дан неполный ответы на вопросы билета; затруднения с ответами на дополнительные вопросы.</w:t>
      </w:r>
    </w:p>
    <w:p w:rsidR="008310D2" w:rsidRPr="00D74FA4" w:rsidRDefault="008310D2" w:rsidP="008310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61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«Неудовлетворительно» ставится в случае, когда студент не знает значительной части учебного материала, допускает существенные ошибки; знания носят бессистемный характер; на большинство дополнительных вопросов даны ошибочные ответы; ответ дается не по вопросу билета.</w:t>
      </w:r>
    </w:p>
    <w:p w:rsidR="000D49EE" w:rsidRDefault="000D49EE" w:rsidP="008310D2">
      <w:pPr>
        <w:spacing w:after="0"/>
        <w:ind w:left="-34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sectPr w:rsidR="000D49EE" w:rsidSect="006F6EF4">
      <w:footerReference w:type="default" r:id="rId69"/>
      <w:footerReference w:type="first" r:id="rId70"/>
      <w:pgSz w:w="11900" w:h="16840"/>
      <w:pgMar w:top="1117" w:right="809" w:bottom="1175" w:left="1644" w:header="0" w:footer="5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DAC" w:rsidRDefault="005B2DAC" w:rsidP="002512FB">
      <w:pPr>
        <w:spacing w:after="0" w:line="240" w:lineRule="auto"/>
      </w:pPr>
      <w:r>
        <w:separator/>
      </w:r>
    </w:p>
  </w:endnote>
  <w:endnote w:type="continuationSeparator" w:id="0">
    <w:p w:rsidR="005B2DAC" w:rsidRDefault="005B2DAC" w:rsidP="0025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5112317"/>
      <w:docPartObj>
        <w:docPartGallery w:val="Page Numbers (Bottom of Page)"/>
        <w:docPartUnique/>
      </w:docPartObj>
    </w:sdtPr>
    <w:sdtEndPr/>
    <w:sdtContent>
      <w:p w:rsidR="006F6EF4" w:rsidRDefault="006F6EF4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B7D">
          <w:rPr>
            <w:noProof/>
          </w:rPr>
          <w:t>3</w:t>
        </w:r>
        <w:r>
          <w:fldChar w:fldCharType="end"/>
        </w:r>
      </w:p>
    </w:sdtContent>
  </w:sdt>
  <w:p w:rsidR="00D433CD" w:rsidRPr="006F6EF4" w:rsidRDefault="00D433CD" w:rsidP="006F6EF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F4" w:rsidRDefault="006F6EF4">
    <w:pPr>
      <w:pStyle w:val="af3"/>
      <w:jc w:val="right"/>
    </w:pPr>
  </w:p>
  <w:p w:rsidR="00E2112F" w:rsidRPr="006F6EF4" w:rsidRDefault="00E2112F" w:rsidP="006F6EF4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9312973"/>
      <w:docPartObj>
        <w:docPartGallery w:val="Page Numbers (Bottom of Page)"/>
        <w:docPartUnique/>
      </w:docPartObj>
    </w:sdtPr>
    <w:sdtEndPr/>
    <w:sdtContent>
      <w:p w:rsidR="006F6EF4" w:rsidRDefault="006F6EF4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B7D">
          <w:rPr>
            <w:noProof/>
          </w:rPr>
          <w:t>5</w:t>
        </w:r>
        <w:r>
          <w:fldChar w:fldCharType="end"/>
        </w:r>
      </w:p>
    </w:sdtContent>
  </w:sdt>
  <w:p w:rsidR="008310D2" w:rsidRDefault="008310D2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0D2" w:rsidRDefault="008310D2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7CF3E145" wp14:editId="331617DE">
              <wp:simplePos x="0" y="0"/>
              <wp:positionH relativeFrom="page">
                <wp:posOffset>9903460</wp:posOffset>
              </wp:positionH>
              <wp:positionV relativeFrom="page">
                <wp:posOffset>6971030</wp:posOffset>
              </wp:positionV>
              <wp:extent cx="64135" cy="100330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10D2" w:rsidRDefault="008310D2">
                          <w:pPr>
                            <w:pStyle w:val="1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34430">
                            <w:rPr>
                              <w:rStyle w:val="a5"/>
                              <w:noProof/>
                              <w:color w:val="00000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779.8pt;margin-top:548.9pt;width:5.05pt;height:7.9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" filled="f" stroked="f">
              <v:textbox style="mso-fit-shape-to-text:t" inset="0,0,0,0">
                <w:txbxContent>
                  <w:p w:rsidR="008310D2" w:rsidRDefault="008310D2">
                    <w:pPr>
                      <w:pStyle w:val="1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34430">
                      <w:rPr>
                        <w:rStyle w:val="a5"/>
                        <w:noProof/>
                        <w:color w:val="00000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296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F6EF4" w:rsidRPr="006F6EF4" w:rsidRDefault="006F6EF4">
        <w:pPr>
          <w:pStyle w:val="af3"/>
          <w:jc w:val="right"/>
          <w:rPr>
            <w:rFonts w:ascii="Times New Roman" w:hAnsi="Times New Roman" w:cs="Times New Roman"/>
          </w:rPr>
        </w:pPr>
        <w:r w:rsidRPr="006F6EF4">
          <w:rPr>
            <w:rFonts w:ascii="Times New Roman" w:hAnsi="Times New Roman" w:cs="Times New Roman"/>
          </w:rPr>
          <w:fldChar w:fldCharType="begin"/>
        </w:r>
        <w:r w:rsidRPr="006F6EF4">
          <w:rPr>
            <w:rFonts w:ascii="Times New Roman" w:hAnsi="Times New Roman" w:cs="Times New Roman"/>
          </w:rPr>
          <w:instrText>PAGE   \* MERGEFORMAT</w:instrText>
        </w:r>
        <w:r w:rsidRPr="006F6EF4">
          <w:rPr>
            <w:rFonts w:ascii="Times New Roman" w:hAnsi="Times New Roman" w:cs="Times New Roman"/>
          </w:rPr>
          <w:fldChar w:fldCharType="separate"/>
        </w:r>
        <w:r w:rsidR="00B91B7D">
          <w:rPr>
            <w:rFonts w:ascii="Times New Roman" w:hAnsi="Times New Roman" w:cs="Times New Roman"/>
            <w:noProof/>
          </w:rPr>
          <w:t>18</w:t>
        </w:r>
        <w:r w:rsidRPr="006F6EF4">
          <w:rPr>
            <w:rFonts w:ascii="Times New Roman" w:hAnsi="Times New Roman" w:cs="Times New Roman"/>
          </w:rPr>
          <w:fldChar w:fldCharType="end"/>
        </w:r>
      </w:p>
    </w:sdtContent>
  </w:sdt>
  <w:p w:rsidR="00D433CD" w:rsidRDefault="00D433CD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3CD" w:rsidRDefault="00D433CD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388E80A" wp14:editId="163AADB0">
              <wp:simplePos x="0" y="0"/>
              <wp:positionH relativeFrom="page">
                <wp:posOffset>9903460</wp:posOffset>
              </wp:positionH>
              <wp:positionV relativeFrom="page">
                <wp:posOffset>6971030</wp:posOffset>
              </wp:positionV>
              <wp:extent cx="64135" cy="10033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33CD" w:rsidRDefault="00D433CD">
                          <w:pPr>
                            <w:pStyle w:val="1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34430">
                            <w:rPr>
                              <w:rStyle w:val="a5"/>
                              <w:noProof/>
                              <w:color w:val="00000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9.8pt;margin-top:548.9pt;width:5.05pt;height:7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" filled="f" stroked="f">
              <v:textbox style="mso-fit-shape-to-text:t" inset="0,0,0,0">
                <w:txbxContent>
                  <w:p w:rsidR="00D433CD" w:rsidRDefault="00D433CD">
                    <w:pPr>
                      <w:pStyle w:val="1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34430">
                      <w:rPr>
                        <w:rStyle w:val="a5"/>
                        <w:noProof/>
                        <w:color w:val="00000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DAC" w:rsidRDefault="005B2DAC" w:rsidP="002512FB">
      <w:pPr>
        <w:spacing w:after="0" w:line="240" w:lineRule="auto"/>
      </w:pPr>
      <w:r>
        <w:separator/>
      </w:r>
    </w:p>
  </w:footnote>
  <w:footnote w:type="continuationSeparator" w:id="0">
    <w:p w:rsidR="005B2DAC" w:rsidRDefault="005B2DAC" w:rsidP="00251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51A31C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B"/>
    <w:multiLevelType w:val="multilevel"/>
    <w:tmpl w:val="0000000A"/>
    <w:lvl w:ilvl="0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26C2462"/>
    <w:multiLevelType w:val="hybridMultilevel"/>
    <w:tmpl w:val="F2AAFC2E"/>
    <w:lvl w:ilvl="0" w:tplc="FD346E4C">
      <w:start w:val="1"/>
      <w:numFmt w:val="decimal"/>
      <w:lvlText w:val="%1."/>
      <w:lvlJc w:val="left"/>
      <w:pPr>
        <w:tabs>
          <w:tab w:val="num" w:pos="824"/>
        </w:tabs>
        <w:ind w:left="824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02C577F0"/>
    <w:multiLevelType w:val="hybridMultilevel"/>
    <w:tmpl w:val="0046C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055171"/>
    <w:multiLevelType w:val="hybridMultilevel"/>
    <w:tmpl w:val="66625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59D7A7B"/>
    <w:multiLevelType w:val="hybridMultilevel"/>
    <w:tmpl w:val="3E860B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075461DA"/>
    <w:multiLevelType w:val="multilevel"/>
    <w:tmpl w:val="4394E9E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1">
    <w:nsid w:val="080271F0"/>
    <w:multiLevelType w:val="hybridMultilevel"/>
    <w:tmpl w:val="4DCCDCAE"/>
    <w:lvl w:ilvl="0" w:tplc="07606ADE">
      <w:start w:val="6"/>
      <w:numFmt w:val="bullet"/>
      <w:lvlText w:val=""/>
      <w:lvlJc w:val="left"/>
      <w:pPr>
        <w:ind w:left="72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E77CEE"/>
    <w:multiLevelType w:val="hybridMultilevel"/>
    <w:tmpl w:val="2E4A55CC"/>
    <w:lvl w:ilvl="0" w:tplc="1F5C6A28">
      <w:start w:val="1"/>
      <w:numFmt w:val="bullet"/>
      <w:lvlText w:val=""/>
      <w:lvlJc w:val="left"/>
      <w:pPr>
        <w:tabs>
          <w:tab w:val="num" w:pos="824"/>
        </w:tabs>
        <w:ind w:left="824" w:hanging="5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13403C91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4">
    <w:nsid w:val="1B891D07"/>
    <w:multiLevelType w:val="hybridMultilevel"/>
    <w:tmpl w:val="A4721856"/>
    <w:lvl w:ilvl="0" w:tplc="CD7482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E206297"/>
    <w:multiLevelType w:val="hybridMultilevel"/>
    <w:tmpl w:val="CA0827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C2701C3"/>
    <w:multiLevelType w:val="hybridMultilevel"/>
    <w:tmpl w:val="64A0AA82"/>
    <w:lvl w:ilvl="0" w:tplc="C00C1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C058A"/>
    <w:multiLevelType w:val="hybridMultilevel"/>
    <w:tmpl w:val="44C841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18C7791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9">
    <w:nsid w:val="33A03308"/>
    <w:multiLevelType w:val="multilevel"/>
    <w:tmpl w:val="9C2272D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34C243AE"/>
    <w:multiLevelType w:val="hybridMultilevel"/>
    <w:tmpl w:val="51106B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7100FE4"/>
    <w:multiLevelType w:val="hybridMultilevel"/>
    <w:tmpl w:val="3926B4EA"/>
    <w:lvl w:ilvl="0" w:tplc="24682740">
      <w:start w:val="1"/>
      <w:numFmt w:val="decimal"/>
      <w:lvlText w:val="%1."/>
      <w:lvlJc w:val="left"/>
      <w:pPr>
        <w:tabs>
          <w:tab w:val="num" w:pos="836"/>
        </w:tabs>
        <w:ind w:left="836" w:hanging="55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>
    <w:nsid w:val="38210E8A"/>
    <w:multiLevelType w:val="hybridMultilevel"/>
    <w:tmpl w:val="FFBEB54E"/>
    <w:lvl w:ilvl="0" w:tplc="1F5C6A28">
      <w:start w:val="1"/>
      <w:numFmt w:val="bullet"/>
      <w:lvlText w:val=""/>
      <w:lvlJc w:val="left"/>
      <w:pPr>
        <w:tabs>
          <w:tab w:val="num" w:pos="812"/>
        </w:tabs>
        <w:ind w:left="812" w:hanging="528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>
    <w:nsid w:val="3C1B20B9"/>
    <w:multiLevelType w:val="hybridMultilevel"/>
    <w:tmpl w:val="0046C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E324B14"/>
    <w:multiLevelType w:val="hybridMultilevel"/>
    <w:tmpl w:val="CC64D176"/>
    <w:lvl w:ilvl="0" w:tplc="93C45D10">
      <w:numFmt w:val="bullet"/>
      <w:lvlText w:val=""/>
      <w:lvlJc w:val="left"/>
      <w:pPr>
        <w:ind w:left="72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E84855"/>
    <w:multiLevelType w:val="hybridMultilevel"/>
    <w:tmpl w:val="46DE181E"/>
    <w:lvl w:ilvl="0" w:tplc="D0C23234">
      <w:start w:val="1"/>
      <w:numFmt w:val="bullet"/>
      <w:lvlText w:val=""/>
      <w:lvlJc w:val="left"/>
      <w:pPr>
        <w:ind w:left="2061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6">
    <w:nsid w:val="4E6B1C8F"/>
    <w:multiLevelType w:val="hybridMultilevel"/>
    <w:tmpl w:val="9F5E652C"/>
    <w:lvl w:ilvl="0" w:tplc="5D2A798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342F88"/>
    <w:multiLevelType w:val="hybridMultilevel"/>
    <w:tmpl w:val="C2860572"/>
    <w:lvl w:ilvl="0" w:tplc="BE70683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51295D34"/>
    <w:multiLevelType w:val="hybridMultilevel"/>
    <w:tmpl w:val="DDA6E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6F53A47"/>
    <w:multiLevelType w:val="hybridMultilevel"/>
    <w:tmpl w:val="0FF805EC"/>
    <w:lvl w:ilvl="0" w:tplc="1F5C6A28">
      <w:start w:val="1"/>
      <w:numFmt w:val="bullet"/>
      <w:lvlText w:val=""/>
      <w:lvlJc w:val="left"/>
      <w:pPr>
        <w:tabs>
          <w:tab w:val="num" w:pos="836"/>
        </w:tabs>
        <w:ind w:left="836" w:hanging="552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0">
    <w:nsid w:val="5D7631EF"/>
    <w:multiLevelType w:val="hybridMultilevel"/>
    <w:tmpl w:val="887E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43460AF"/>
    <w:multiLevelType w:val="hybridMultilevel"/>
    <w:tmpl w:val="D756B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276476"/>
    <w:multiLevelType w:val="hybridMultilevel"/>
    <w:tmpl w:val="C4AA48CE"/>
    <w:lvl w:ilvl="0" w:tplc="CD7482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C74EFF"/>
    <w:multiLevelType w:val="hybridMultilevel"/>
    <w:tmpl w:val="9B14C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D1426D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6">
    <w:nsid w:val="70471FDB"/>
    <w:multiLevelType w:val="hybridMultilevel"/>
    <w:tmpl w:val="2634F1E0"/>
    <w:lvl w:ilvl="0" w:tplc="B0682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1A05A57"/>
    <w:multiLevelType w:val="hybridMultilevel"/>
    <w:tmpl w:val="01126B80"/>
    <w:lvl w:ilvl="0" w:tplc="CD7482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6F1C7E"/>
    <w:multiLevelType w:val="hybridMultilevel"/>
    <w:tmpl w:val="BE962DE4"/>
    <w:lvl w:ilvl="0" w:tplc="E4BCC5D2">
      <w:numFmt w:val="bullet"/>
      <w:lvlText w:val=""/>
      <w:lvlJc w:val="left"/>
      <w:pPr>
        <w:ind w:left="72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AE4A5B"/>
    <w:multiLevelType w:val="hybridMultilevel"/>
    <w:tmpl w:val="5BD68DE8"/>
    <w:lvl w:ilvl="0" w:tplc="DB8C4304">
      <w:start w:val="1"/>
      <w:numFmt w:val="decimal"/>
      <w:lvlText w:val="%1."/>
      <w:lvlJc w:val="left"/>
      <w:pPr>
        <w:tabs>
          <w:tab w:val="num" w:pos="812"/>
        </w:tabs>
        <w:ind w:left="812" w:hanging="5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0">
    <w:nsid w:val="7C7445D4"/>
    <w:multiLevelType w:val="hybridMultilevel"/>
    <w:tmpl w:val="4B2C2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F4587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7"/>
  </w:num>
  <w:num w:numId="8">
    <w:abstractNumId w:val="8"/>
  </w:num>
  <w:num w:numId="9">
    <w:abstractNumId w:val="9"/>
  </w:num>
  <w:num w:numId="10">
    <w:abstractNumId w:val="37"/>
  </w:num>
  <w:num w:numId="11">
    <w:abstractNumId w:val="14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</w:num>
  <w:num w:numId="14">
    <w:abstractNumId w:val="24"/>
  </w:num>
  <w:num w:numId="15">
    <w:abstractNumId w:val="28"/>
  </w:num>
  <w:num w:numId="16">
    <w:abstractNumId w:val="25"/>
  </w:num>
  <w:num w:numId="17">
    <w:abstractNumId w:val="11"/>
  </w:num>
  <w:num w:numId="18">
    <w:abstractNumId w:val="13"/>
  </w:num>
  <w:num w:numId="19">
    <w:abstractNumId w:val="30"/>
  </w:num>
  <w:num w:numId="20">
    <w:abstractNumId w:val="15"/>
  </w:num>
  <w:num w:numId="21">
    <w:abstractNumId w:val="33"/>
  </w:num>
  <w:num w:numId="22">
    <w:abstractNumId w:val="32"/>
  </w:num>
  <w:num w:numId="23">
    <w:abstractNumId w:val="27"/>
  </w:num>
  <w:num w:numId="24">
    <w:abstractNumId w:val="16"/>
  </w:num>
  <w:num w:numId="25">
    <w:abstractNumId w:val="31"/>
  </w:num>
  <w:num w:numId="26">
    <w:abstractNumId w:val="40"/>
  </w:num>
  <w:num w:numId="27">
    <w:abstractNumId w:val="36"/>
  </w:num>
  <w:num w:numId="28">
    <w:abstractNumId w:val="20"/>
  </w:num>
  <w:num w:numId="29">
    <w:abstractNumId w:val="6"/>
  </w:num>
  <w:num w:numId="30">
    <w:abstractNumId w:val="39"/>
  </w:num>
  <w:num w:numId="31">
    <w:abstractNumId w:val="21"/>
  </w:num>
  <w:num w:numId="32">
    <w:abstractNumId w:val="12"/>
  </w:num>
  <w:num w:numId="33">
    <w:abstractNumId w:val="22"/>
  </w:num>
  <w:num w:numId="34">
    <w:abstractNumId w:val="29"/>
  </w:num>
  <w:num w:numId="35">
    <w:abstractNumId w:val="23"/>
  </w:num>
  <w:num w:numId="36">
    <w:abstractNumId w:val="7"/>
  </w:num>
  <w:num w:numId="37">
    <w:abstractNumId w:val="19"/>
  </w:num>
  <w:num w:numId="38">
    <w:abstractNumId w:val="18"/>
  </w:num>
  <w:num w:numId="39">
    <w:abstractNumId w:val="41"/>
  </w:num>
  <w:num w:numId="40">
    <w:abstractNumId w:val="10"/>
  </w:num>
  <w:num w:numId="41">
    <w:abstractNumId w:val="35"/>
  </w:num>
  <w:num w:numId="42">
    <w:abstractNumId w:val="26"/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FB"/>
    <w:rsid w:val="000D49EE"/>
    <w:rsid w:val="000D7854"/>
    <w:rsid w:val="000E23D8"/>
    <w:rsid w:val="000E5D37"/>
    <w:rsid w:val="00125EBD"/>
    <w:rsid w:val="001828B1"/>
    <w:rsid w:val="001B0314"/>
    <w:rsid w:val="001F5F53"/>
    <w:rsid w:val="0024561D"/>
    <w:rsid w:val="002512FB"/>
    <w:rsid w:val="00251D34"/>
    <w:rsid w:val="002E0A97"/>
    <w:rsid w:val="0034556B"/>
    <w:rsid w:val="003D58AD"/>
    <w:rsid w:val="00546329"/>
    <w:rsid w:val="005758ED"/>
    <w:rsid w:val="005B2DAC"/>
    <w:rsid w:val="00622F87"/>
    <w:rsid w:val="00683214"/>
    <w:rsid w:val="006D691A"/>
    <w:rsid w:val="006F6EF4"/>
    <w:rsid w:val="00742F76"/>
    <w:rsid w:val="008310D2"/>
    <w:rsid w:val="00851F6C"/>
    <w:rsid w:val="00870AD7"/>
    <w:rsid w:val="008A0D78"/>
    <w:rsid w:val="008B17D8"/>
    <w:rsid w:val="009071E2"/>
    <w:rsid w:val="009566C0"/>
    <w:rsid w:val="00A1119D"/>
    <w:rsid w:val="00A439CB"/>
    <w:rsid w:val="00A56AD0"/>
    <w:rsid w:val="00A8764E"/>
    <w:rsid w:val="00AD3D15"/>
    <w:rsid w:val="00AD6E33"/>
    <w:rsid w:val="00AE6732"/>
    <w:rsid w:val="00B12AA3"/>
    <w:rsid w:val="00B2778D"/>
    <w:rsid w:val="00B91B7D"/>
    <w:rsid w:val="00BE2818"/>
    <w:rsid w:val="00CD0490"/>
    <w:rsid w:val="00D13742"/>
    <w:rsid w:val="00D2783A"/>
    <w:rsid w:val="00D433CD"/>
    <w:rsid w:val="00D50C1F"/>
    <w:rsid w:val="00E2112F"/>
    <w:rsid w:val="00E73617"/>
    <w:rsid w:val="00EC2962"/>
    <w:rsid w:val="00EF0DA2"/>
    <w:rsid w:val="00F359F8"/>
    <w:rsid w:val="00F8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12FB"/>
    <w:pPr>
      <w:keepNext/>
      <w:widowControl w:val="0"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color w:val="000000"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512FB"/>
    <w:pPr>
      <w:spacing w:before="240" w:after="60" w:line="240" w:lineRule="auto"/>
      <w:outlineLvl w:val="4"/>
    </w:pPr>
    <w:rPr>
      <w:rFonts w:ascii="Calibri" w:eastAsia="Arial Unicode MS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512FB"/>
    <w:rPr>
      <w:rFonts w:asciiTheme="majorHAnsi" w:eastAsiaTheme="majorEastAsia" w:hAnsiTheme="majorHAnsi" w:cs="Times New Roman"/>
      <w:b/>
      <w:bCs/>
      <w:color w:val="000000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512FB"/>
    <w:rPr>
      <w:rFonts w:ascii="Calibri" w:eastAsia="Arial Unicode MS" w:hAnsi="Calibri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512FB"/>
  </w:style>
  <w:style w:type="character" w:styleId="a3">
    <w:name w:val="Hyperlink"/>
    <w:basedOn w:val="a0"/>
    <w:uiPriority w:val="99"/>
    <w:rsid w:val="002512FB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uiPriority w:val="99"/>
    <w:locked/>
    <w:rsid w:val="002512F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a5">
    <w:name w:val="Колонтитул"/>
    <w:basedOn w:val="a4"/>
    <w:uiPriority w:val="99"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0"/>
    <w:link w:val="52"/>
    <w:uiPriority w:val="99"/>
    <w:locked/>
    <w:rsid w:val="002512FB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2512F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2512FB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uiPriority w:val="99"/>
    <w:rsid w:val="002512FB"/>
    <w:rPr>
      <w:rFonts w:ascii="Times New Roman" w:hAnsi="Times New Roman" w:cs="Times New Roman"/>
      <w:u w:val="none"/>
    </w:rPr>
  </w:style>
  <w:style w:type="character" w:customStyle="1" w:styleId="53">
    <w:name w:val="Основной текст (5) + Не курсив"/>
    <w:basedOn w:val="51"/>
    <w:uiPriority w:val="99"/>
    <w:rsid w:val="002512FB"/>
    <w:rPr>
      <w:rFonts w:ascii="Times New Roman" w:hAnsi="Times New Roman" w:cs="Times New Roman"/>
      <w:i w:val="0"/>
      <w:iCs w:val="0"/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2512FB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23">
    <w:name w:val="Подпись к таблице (2)_"/>
    <w:basedOn w:val="a0"/>
    <w:link w:val="24"/>
    <w:uiPriority w:val="99"/>
    <w:locked/>
    <w:rsid w:val="002512F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aliases w:val="Полужирный"/>
    <w:basedOn w:val="2"/>
    <w:uiPriority w:val="99"/>
    <w:rsid w:val="002512FB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12pt2">
    <w:name w:val="Основной текст (2) + 12 pt2"/>
    <w:aliases w:val="Курсив"/>
    <w:basedOn w:val="2"/>
    <w:uiPriority w:val="99"/>
    <w:rsid w:val="002512F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9pt">
    <w:name w:val="Основной текст (2) + 9 pt"/>
    <w:aliases w:val="Полужирный2"/>
    <w:basedOn w:val="2"/>
    <w:uiPriority w:val="99"/>
    <w:rsid w:val="002512FB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1">
    <w:name w:val="Основной текст (2) + 9 pt1"/>
    <w:aliases w:val="Полужирный1,Интервал 1 pt"/>
    <w:basedOn w:val="2"/>
    <w:uiPriority w:val="99"/>
    <w:rsid w:val="002512FB"/>
    <w:rPr>
      <w:rFonts w:ascii="Times New Roman" w:hAnsi="Times New Roman" w:cs="Times New Roman"/>
      <w:b/>
      <w:bCs/>
      <w:spacing w:val="20"/>
      <w:sz w:val="18"/>
      <w:szCs w:val="1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2512FB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Exact">
    <w:name w:val="Основной текст (2) Exact"/>
    <w:basedOn w:val="a0"/>
    <w:uiPriority w:val="99"/>
    <w:rsid w:val="002512FB"/>
    <w:rPr>
      <w:rFonts w:ascii="Times New Roman" w:hAnsi="Times New Roman" w:cs="Times New Roman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1">
    <w:name w:val="Основной текст (6) + Не полужирный"/>
    <w:basedOn w:val="6"/>
    <w:uiPriority w:val="99"/>
    <w:rsid w:val="002512FB"/>
    <w:rPr>
      <w:rFonts w:ascii="Times New Roman" w:hAnsi="Times New Roman" w:cs="Times New Roman"/>
      <w:b w:val="0"/>
      <w:bCs w:val="0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2512FB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5">
    <w:name w:val="Основной текст (2) + Полужирный"/>
    <w:basedOn w:val="2"/>
    <w:uiPriority w:val="99"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">
    <w:name w:val="Основной текст (5) + Полужирный"/>
    <w:aliases w:val="Не курсив"/>
    <w:basedOn w:val="51"/>
    <w:uiPriority w:val="99"/>
    <w:rsid w:val="002512FB"/>
    <w:rPr>
      <w:rFonts w:ascii="Times New Roman" w:hAnsi="Times New Roman" w:cs="Times New Roman"/>
      <w:b/>
      <w:bCs/>
      <w:i w:val="0"/>
      <w:iCs w:val="0"/>
      <w:sz w:val="28"/>
      <w:szCs w:val="28"/>
      <w:shd w:val="clear" w:color="auto" w:fill="FFFFFF"/>
    </w:rPr>
  </w:style>
  <w:style w:type="character" w:customStyle="1" w:styleId="610">
    <w:name w:val="Основной текст (6) + Не полужирный1"/>
    <w:aliases w:val="Курсив1"/>
    <w:basedOn w:val="6"/>
    <w:uiPriority w:val="99"/>
    <w:rsid w:val="002512FB"/>
    <w:rPr>
      <w:rFonts w:ascii="Times New Roman" w:hAnsi="Times New Roman" w:cs="Times New Roman"/>
      <w:b w:val="0"/>
      <w:bCs w:val="0"/>
      <w:i/>
      <w:iCs/>
      <w:sz w:val="28"/>
      <w:szCs w:val="28"/>
      <w:shd w:val="clear" w:color="auto" w:fill="FFFFFF"/>
    </w:rPr>
  </w:style>
  <w:style w:type="character" w:customStyle="1" w:styleId="212pt1">
    <w:name w:val="Основной текст (2) + 12 pt1"/>
    <w:basedOn w:val="2"/>
    <w:uiPriority w:val="99"/>
    <w:rsid w:val="002512FB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512FB"/>
    <w:pPr>
      <w:widowControl w:val="0"/>
      <w:shd w:val="clear" w:color="auto" w:fill="FFFFFF"/>
      <w:spacing w:after="60" w:line="240" w:lineRule="atLeast"/>
    </w:pPr>
    <w:rPr>
      <w:rFonts w:ascii="Times New Roman" w:hAnsi="Times New Roman" w:cs="Times New Roman"/>
      <w:b/>
      <w:bCs/>
    </w:rPr>
  </w:style>
  <w:style w:type="paragraph" w:customStyle="1" w:styleId="10">
    <w:name w:val="Колонтитул1"/>
    <w:basedOn w:val="a"/>
    <w:link w:val="a4"/>
    <w:uiPriority w:val="99"/>
    <w:rsid w:val="002512FB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40">
    <w:name w:val="Основной текст (4)"/>
    <w:basedOn w:val="a"/>
    <w:link w:val="4"/>
    <w:uiPriority w:val="99"/>
    <w:rsid w:val="002512FB"/>
    <w:pPr>
      <w:widowControl w:val="0"/>
      <w:shd w:val="clear" w:color="auto" w:fill="FFFFFF"/>
      <w:spacing w:before="60" w:after="3360" w:line="240" w:lineRule="atLeast"/>
    </w:pPr>
    <w:rPr>
      <w:rFonts w:ascii="Times New Roman" w:hAnsi="Times New Roman" w:cs="Times New Roman"/>
    </w:rPr>
  </w:style>
  <w:style w:type="paragraph" w:customStyle="1" w:styleId="12">
    <w:name w:val="Заголовок №1"/>
    <w:basedOn w:val="a"/>
    <w:link w:val="11"/>
    <w:uiPriority w:val="99"/>
    <w:rsid w:val="002512FB"/>
    <w:pPr>
      <w:widowControl w:val="0"/>
      <w:shd w:val="clear" w:color="auto" w:fill="FFFFFF"/>
      <w:spacing w:before="3360" w:after="0" w:line="480" w:lineRule="exact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1"/>
    <w:uiPriority w:val="99"/>
    <w:rsid w:val="002512FB"/>
    <w:pPr>
      <w:widowControl w:val="0"/>
      <w:shd w:val="clear" w:color="auto" w:fill="FFFFFF"/>
      <w:spacing w:after="0" w:line="480" w:lineRule="exact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21">
    <w:name w:val="Основной текст (2)1"/>
    <w:basedOn w:val="a"/>
    <w:link w:val="2"/>
    <w:uiPriority w:val="99"/>
    <w:rsid w:val="002512FB"/>
    <w:pPr>
      <w:widowControl w:val="0"/>
      <w:shd w:val="clear" w:color="auto" w:fill="FFFFFF"/>
      <w:spacing w:after="0" w:line="480" w:lineRule="exact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24">
    <w:name w:val="Подпись к таблице (2)"/>
    <w:basedOn w:val="a"/>
    <w:link w:val="23"/>
    <w:uiPriority w:val="99"/>
    <w:rsid w:val="002512FB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2512FB"/>
    <w:pPr>
      <w:widowControl w:val="0"/>
      <w:shd w:val="clear" w:color="auto" w:fill="FFFFFF"/>
      <w:spacing w:after="0" w:line="278" w:lineRule="exact"/>
      <w:jc w:val="both"/>
    </w:pPr>
    <w:rPr>
      <w:rFonts w:ascii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uiPriority w:val="99"/>
    <w:rsid w:val="002512FB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uiPriority w:val="99"/>
    <w:rsid w:val="002512FB"/>
    <w:pPr>
      <w:widowControl w:val="0"/>
      <w:shd w:val="clear" w:color="auto" w:fill="FFFFFF"/>
      <w:spacing w:before="420" w:after="420" w:line="274" w:lineRule="exact"/>
    </w:pPr>
    <w:rPr>
      <w:rFonts w:ascii="Times New Roman" w:hAnsi="Times New Roman" w:cs="Times New Roman"/>
      <w:i/>
      <w:iCs/>
    </w:rPr>
  </w:style>
  <w:style w:type="table" w:styleId="a8">
    <w:name w:val="Table Grid"/>
    <w:basedOn w:val="a1"/>
    <w:uiPriority w:val="59"/>
    <w:rsid w:val="002512F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2512F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512FB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2512FB"/>
    <w:rPr>
      <w:rFonts w:cs="Times New Roman"/>
      <w:vertAlign w:val="superscript"/>
    </w:rPr>
  </w:style>
  <w:style w:type="paragraph" w:styleId="ac">
    <w:name w:val="List Paragraph"/>
    <w:basedOn w:val="a"/>
    <w:uiPriority w:val="34"/>
    <w:qFormat/>
    <w:rsid w:val="002512FB"/>
    <w:pPr>
      <w:ind w:left="720"/>
      <w:contextualSpacing/>
    </w:pPr>
    <w:rPr>
      <w:rFonts w:ascii="Calibri" w:eastAsia="Arial Unicode MS" w:hAnsi="Calibri" w:cs="Times New Roman"/>
      <w:lang w:eastAsia="ru-RU"/>
    </w:rPr>
  </w:style>
  <w:style w:type="paragraph" w:styleId="ad">
    <w:name w:val="Normal (Web)"/>
    <w:basedOn w:val="a"/>
    <w:uiPriority w:val="99"/>
    <w:rsid w:val="002512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rsid w:val="002512FB"/>
    <w:pPr>
      <w:spacing w:after="120" w:line="240" w:lineRule="auto"/>
      <w:ind w:left="283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2512FB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512FB"/>
  </w:style>
  <w:style w:type="paragraph" w:customStyle="1" w:styleId="af0">
    <w:name w:val="Рабочий"/>
    <w:rsid w:val="002512FB"/>
    <w:pPr>
      <w:widowControl w:val="0"/>
      <w:overflowPunct w:val="0"/>
      <w:autoSpaceDE w:val="0"/>
      <w:autoSpaceDN w:val="0"/>
      <w:adjustRightInd w:val="0"/>
      <w:spacing w:after="0" w:line="360" w:lineRule="auto"/>
      <w:ind w:firstLine="284"/>
      <w:jc w:val="both"/>
      <w:textAlignment w:val="baseline"/>
    </w:pPr>
    <w:rPr>
      <w:rFonts w:ascii="Arial" w:eastAsia="Arial Unicode MS" w:hAnsi="Arial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2512F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2512F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2512F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2512F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51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512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0E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12FB"/>
    <w:pPr>
      <w:keepNext/>
      <w:widowControl w:val="0"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color w:val="000000"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512FB"/>
    <w:pPr>
      <w:spacing w:before="240" w:after="60" w:line="240" w:lineRule="auto"/>
      <w:outlineLvl w:val="4"/>
    </w:pPr>
    <w:rPr>
      <w:rFonts w:ascii="Calibri" w:eastAsia="Arial Unicode MS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512FB"/>
    <w:rPr>
      <w:rFonts w:asciiTheme="majorHAnsi" w:eastAsiaTheme="majorEastAsia" w:hAnsiTheme="majorHAnsi" w:cs="Times New Roman"/>
      <w:b/>
      <w:bCs/>
      <w:color w:val="000000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512FB"/>
    <w:rPr>
      <w:rFonts w:ascii="Calibri" w:eastAsia="Arial Unicode MS" w:hAnsi="Calibri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512FB"/>
  </w:style>
  <w:style w:type="character" w:styleId="a3">
    <w:name w:val="Hyperlink"/>
    <w:basedOn w:val="a0"/>
    <w:uiPriority w:val="99"/>
    <w:rsid w:val="002512FB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uiPriority w:val="99"/>
    <w:locked/>
    <w:rsid w:val="002512F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4">
    <w:name w:val="Колонтитул_"/>
    <w:basedOn w:val="a0"/>
    <w:link w:val="10"/>
    <w:uiPriority w:val="99"/>
    <w:locked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a5">
    <w:name w:val="Колонтитул"/>
    <w:basedOn w:val="a4"/>
    <w:uiPriority w:val="99"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512FB"/>
    <w:rPr>
      <w:rFonts w:ascii="Times New Roman" w:hAnsi="Times New Roman" w:cs="Times New Roman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0"/>
    <w:link w:val="52"/>
    <w:uiPriority w:val="99"/>
    <w:locked/>
    <w:rsid w:val="002512FB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2512F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2512FB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uiPriority w:val="99"/>
    <w:rsid w:val="002512FB"/>
    <w:rPr>
      <w:rFonts w:ascii="Times New Roman" w:hAnsi="Times New Roman" w:cs="Times New Roman"/>
      <w:u w:val="none"/>
    </w:rPr>
  </w:style>
  <w:style w:type="character" w:customStyle="1" w:styleId="53">
    <w:name w:val="Основной текст (5) + Не курсив"/>
    <w:basedOn w:val="51"/>
    <w:uiPriority w:val="99"/>
    <w:rsid w:val="002512FB"/>
    <w:rPr>
      <w:rFonts w:ascii="Times New Roman" w:hAnsi="Times New Roman" w:cs="Times New Roman"/>
      <w:i w:val="0"/>
      <w:iCs w:val="0"/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2512FB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23">
    <w:name w:val="Подпись к таблице (2)_"/>
    <w:basedOn w:val="a0"/>
    <w:link w:val="24"/>
    <w:uiPriority w:val="99"/>
    <w:locked/>
    <w:rsid w:val="002512F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aliases w:val="Полужирный"/>
    <w:basedOn w:val="2"/>
    <w:uiPriority w:val="99"/>
    <w:rsid w:val="002512FB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12pt2">
    <w:name w:val="Основной текст (2) + 12 pt2"/>
    <w:aliases w:val="Курсив"/>
    <w:basedOn w:val="2"/>
    <w:uiPriority w:val="99"/>
    <w:rsid w:val="002512F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9pt">
    <w:name w:val="Основной текст (2) + 9 pt"/>
    <w:aliases w:val="Полужирный2"/>
    <w:basedOn w:val="2"/>
    <w:uiPriority w:val="99"/>
    <w:rsid w:val="002512FB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1">
    <w:name w:val="Основной текст (2) + 9 pt1"/>
    <w:aliases w:val="Полужирный1,Интервал 1 pt"/>
    <w:basedOn w:val="2"/>
    <w:uiPriority w:val="99"/>
    <w:rsid w:val="002512FB"/>
    <w:rPr>
      <w:rFonts w:ascii="Times New Roman" w:hAnsi="Times New Roman" w:cs="Times New Roman"/>
      <w:b/>
      <w:bCs/>
      <w:spacing w:val="20"/>
      <w:sz w:val="18"/>
      <w:szCs w:val="1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2512FB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Exact">
    <w:name w:val="Основной текст (2) Exact"/>
    <w:basedOn w:val="a0"/>
    <w:uiPriority w:val="99"/>
    <w:rsid w:val="002512FB"/>
    <w:rPr>
      <w:rFonts w:ascii="Times New Roman" w:hAnsi="Times New Roman" w:cs="Times New Roman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1">
    <w:name w:val="Основной текст (6) + Не полужирный"/>
    <w:basedOn w:val="6"/>
    <w:uiPriority w:val="99"/>
    <w:rsid w:val="002512FB"/>
    <w:rPr>
      <w:rFonts w:ascii="Times New Roman" w:hAnsi="Times New Roman" w:cs="Times New Roman"/>
      <w:b w:val="0"/>
      <w:bCs w:val="0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2512FB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5">
    <w:name w:val="Основной текст (2) + Полужирный"/>
    <w:basedOn w:val="2"/>
    <w:uiPriority w:val="99"/>
    <w:rsid w:val="002512F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">
    <w:name w:val="Основной текст (5) + Полужирный"/>
    <w:aliases w:val="Не курсив"/>
    <w:basedOn w:val="51"/>
    <w:uiPriority w:val="99"/>
    <w:rsid w:val="002512FB"/>
    <w:rPr>
      <w:rFonts w:ascii="Times New Roman" w:hAnsi="Times New Roman" w:cs="Times New Roman"/>
      <w:b/>
      <w:bCs/>
      <w:i w:val="0"/>
      <w:iCs w:val="0"/>
      <w:sz w:val="28"/>
      <w:szCs w:val="28"/>
      <w:shd w:val="clear" w:color="auto" w:fill="FFFFFF"/>
    </w:rPr>
  </w:style>
  <w:style w:type="character" w:customStyle="1" w:styleId="610">
    <w:name w:val="Основной текст (6) + Не полужирный1"/>
    <w:aliases w:val="Курсив1"/>
    <w:basedOn w:val="6"/>
    <w:uiPriority w:val="99"/>
    <w:rsid w:val="002512FB"/>
    <w:rPr>
      <w:rFonts w:ascii="Times New Roman" w:hAnsi="Times New Roman" w:cs="Times New Roman"/>
      <w:b w:val="0"/>
      <w:bCs w:val="0"/>
      <w:i/>
      <w:iCs/>
      <w:sz w:val="28"/>
      <w:szCs w:val="28"/>
      <w:shd w:val="clear" w:color="auto" w:fill="FFFFFF"/>
    </w:rPr>
  </w:style>
  <w:style w:type="character" w:customStyle="1" w:styleId="212pt1">
    <w:name w:val="Основной текст (2) + 12 pt1"/>
    <w:basedOn w:val="2"/>
    <w:uiPriority w:val="99"/>
    <w:rsid w:val="002512FB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512FB"/>
    <w:pPr>
      <w:widowControl w:val="0"/>
      <w:shd w:val="clear" w:color="auto" w:fill="FFFFFF"/>
      <w:spacing w:after="60" w:line="240" w:lineRule="atLeast"/>
    </w:pPr>
    <w:rPr>
      <w:rFonts w:ascii="Times New Roman" w:hAnsi="Times New Roman" w:cs="Times New Roman"/>
      <w:b/>
      <w:bCs/>
    </w:rPr>
  </w:style>
  <w:style w:type="paragraph" w:customStyle="1" w:styleId="10">
    <w:name w:val="Колонтитул1"/>
    <w:basedOn w:val="a"/>
    <w:link w:val="a4"/>
    <w:uiPriority w:val="99"/>
    <w:rsid w:val="002512FB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40">
    <w:name w:val="Основной текст (4)"/>
    <w:basedOn w:val="a"/>
    <w:link w:val="4"/>
    <w:uiPriority w:val="99"/>
    <w:rsid w:val="002512FB"/>
    <w:pPr>
      <w:widowControl w:val="0"/>
      <w:shd w:val="clear" w:color="auto" w:fill="FFFFFF"/>
      <w:spacing w:before="60" w:after="3360" w:line="240" w:lineRule="atLeast"/>
    </w:pPr>
    <w:rPr>
      <w:rFonts w:ascii="Times New Roman" w:hAnsi="Times New Roman" w:cs="Times New Roman"/>
    </w:rPr>
  </w:style>
  <w:style w:type="paragraph" w:customStyle="1" w:styleId="12">
    <w:name w:val="Заголовок №1"/>
    <w:basedOn w:val="a"/>
    <w:link w:val="11"/>
    <w:uiPriority w:val="99"/>
    <w:rsid w:val="002512FB"/>
    <w:pPr>
      <w:widowControl w:val="0"/>
      <w:shd w:val="clear" w:color="auto" w:fill="FFFFFF"/>
      <w:spacing w:before="3360" w:after="0" w:line="480" w:lineRule="exact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1"/>
    <w:uiPriority w:val="99"/>
    <w:rsid w:val="002512FB"/>
    <w:pPr>
      <w:widowControl w:val="0"/>
      <w:shd w:val="clear" w:color="auto" w:fill="FFFFFF"/>
      <w:spacing w:after="0" w:line="480" w:lineRule="exact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21">
    <w:name w:val="Основной текст (2)1"/>
    <w:basedOn w:val="a"/>
    <w:link w:val="2"/>
    <w:uiPriority w:val="99"/>
    <w:rsid w:val="002512FB"/>
    <w:pPr>
      <w:widowControl w:val="0"/>
      <w:shd w:val="clear" w:color="auto" w:fill="FFFFFF"/>
      <w:spacing w:after="0" w:line="480" w:lineRule="exact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24">
    <w:name w:val="Подпись к таблице (2)"/>
    <w:basedOn w:val="a"/>
    <w:link w:val="23"/>
    <w:uiPriority w:val="99"/>
    <w:rsid w:val="002512FB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2512FB"/>
    <w:pPr>
      <w:widowControl w:val="0"/>
      <w:shd w:val="clear" w:color="auto" w:fill="FFFFFF"/>
      <w:spacing w:after="0" w:line="278" w:lineRule="exact"/>
      <w:jc w:val="both"/>
    </w:pPr>
    <w:rPr>
      <w:rFonts w:ascii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uiPriority w:val="99"/>
    <w:rsid w:val="002512FB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uiPriority w:val="99"/>
    <w:rsid w:val="002512FB"/>
    <w:pPr>
      <w:widowControl w:val="0"/>
      <w:shd w:val="clear" w:color="auto" w:fill="FFFFFF"/>
      <w:spacing w:before="420" w:after="420" w:line="274" w:lineRule="exact"/>
    </w:pPr>
    <w:rPr>
      <w:rFonts w:ascii="Times New Roman" w:hAnsi="Times New Roman" w:cs="Times New Roman"/>
      <w:i/>
      <w:iCs/>
    </w:rPr>
  </w:style>
  <w:style w:type="table" w:styleId="a8">
    <w:name w:val="Table Grid"/>
    <w:basedOn w:val="a1"/>
    <w:uiPriority w:val="59"/>
    <w:rsid w:val="002512F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2512F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512FB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2512FB"/>
    <w:rPr>
      <w:rFonts w:cs="Times New Roman"/>
      <w:vertAlign w:val="superscript"/>
    </w:rPr>
  </w:style>
  <w:style w:type="paragraph" w:styleId="ac">
    <w:name w:val="List Paragraph"/>
    <w:basedOn w:val="a"/>
    <w:uiPriority w:val="34"/>
    <w:qFormat/>
    <w:rsid w:val="002512FB"/>
    <w:pPr>
      <w:ind w:left="720"/>
      <w:contextualSpacing/>
    </w:pPr>
    <w:rPr>
      <w:rFonts w:ascii="Calibri" w:eastAsia="Arial Unicode MS" w:hAnsi="Calibri" w:cs="Times New Roman"/>
      <w:lang w:eastAsia="ru-RU"/>
    </w:rPr>
  </w:style>
  <w:style w:type="paragraph" w:styleId="ad">
    <w:name w:val="Normal (Web)"/>
    <w:basedOn w:val="a"/>
    <w:uiPriority w:val="99"/>
    <w:rsid w:val="002512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rsid w:val="002512FB"/>
    <w:pPr>
      <w:spacing w:after="120" w:line="240" w:lineRule="auto"/>
      <w:ind w:left="283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2512FB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512FB"/>
  </w:style>
  <w:style w:type="paragraph" w:customStyle="1" w:styleId="af0">
    <w:name w:val="Рабочий"/>
    <w:rsid w:val="002512FB"/>
    <w:pPr>
      <w:widowControl w:val="0"/>
      <w:overflowPunct w:val="0"/>
      <w:autoSpaceDE w:val="0"/>
      <w:autoSpaceDN w:val="0"/>
      <w:adjustRightInd w:val="0"/>
      <w:spacing w:after="0" w:line="360" w:lineRule="auto"/>
      <w:ind w:firstLine="284"/>
      <w:jc w:val="both"/>
      <w:textAlignment w:val="baseline"/>
    </w:pPr>
    <w:rPr>
      <w:rFonts w:ascii="Arial" w:eastAsia="Arial Unicode MS" w:hAnsi="Arial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2512F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2512F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2512F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2512F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51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512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0E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3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yperlink" Target="http://www.psychologos.ru/articles/view/bodrost" TargetMode="External"/><Relationship Id="rId26" Type="http://schemas.openxmlformats.org/officeDocument/2006/relationships/hyperlink" Target="http://www.psychologos.ru/articles/view/grust" TargetMode="External"/><Relationship Id="rId39" Type="http://schemas.openxmlformats.org/officeDocument/2006/relationships/hyperlink" Target="http://www.psychologos.ru/articles/view/vnutrennee_napryazhenie" TargetMode="External"/><Relationship Id="rId21" Type="http://schemas.openxmlformats.org/officeDocument/2006/relationships/hyperlink" Target="http://www.psychologos.ru/articles/view/voodushevlenie" TargetMode="External"/><Relationship Id="rId34" Type="http://schemas.openxmlformats.org/officeDocument/2006/relationships/hyperlink" Target="http://www.psychologos.ru/articles/view/interes" TargetMode="External"/><Relationship Id="rId42" Type="http://schemas.openxmlformats.org/officeDocument/2006/relationships/hyperlink" Target="http://www.psychologos.ru/articles/view/oskorblennost" TargetMode="External"/><Relationship Id="rId47" Type="http://schemas.openxmlformats.org/officeDocument/2006/relationships/hyperlink" Target="http://www.psychologos.ru/articles/view/yarost" TargetMode="External"/><Relationship Id="rId50" Type="http://schemas.openxmlformats.org/officeDocument/2006/relationships/hyperlink" Target="http://www.psychologos.ru/articles/view/razdrazhenie" TargetMode="External"/><Relationship Id="rId55" Type="http://schemas.openxmlformats.org/officeDocument/2006/relationships/hyperlink" Target="http://www.psychologos.ru/articles/view/sobrannost" TargetMode="External"/><Relationship Id="rId63" Type="http://schemas.openxmlformats.org/officeDocument/2006/relationships/hyperlink" Target="http://www.psychologos.ru/articles/view/unynie_-_smertnyy_grehzpt_ili_zachem_unylye_lyudi_zhivut_bez_radosti_vop_zn_" TargetMode="External"/><Relationship Id="rId68" Type="http://schemas.openxmlformats.org/officeDocument/2006/relationships/image" Target="media/image2.jpeg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sychologos.ru/articles/view/bespomoschnost" TargetMode="External"/><Relationship Id="rId29" Type="http://schemas.openxmlformats.org/officeDocument/2006/relationships/hyperlink" Target="http://www.psychologos.ru/articles/view/zhalost_i_gotovnost_pozhalet_-_eto_horosho_vop_zn_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psychologos.ru/articles/view/gnev" TargetMode="External"/><Relationship Id="rId32" Type="http://schemas.openxmlformats.org/officeDocument/2006/relationships/hyperlink" Target="http://www.psychologos.ru/articles/view/zastenchivost" TargetMode="External"/><Relationship Id="rId37" Type="http://schemas.openxmlformats.org/officeDocument/2006/relationships/hyperlink" Target="http://www.psychologos.ru/articles/view/molba" TargetMode="External"/><Relationship Id="rId40" Type="http://schemas.openxmlformats.org/officeDocument/2006/relationships/hyperlink" Target="http://www.psychologos.ru/articles/view/nezhnost" TargetMode="External"/><Relationship Id="rId45" Type="http://schemas.openxmlformats.org/officeDocument/2006/relationships/hyperlink" Target="http://www.psychologos.ru/articles/view/pechal" TargetMode="External"/><Relationship Id="rId53" Type="http://schemas.openxmlformats.org/officeDocument/2006/relationships/hyperlink" Target="http://www.psychologos.ru/articles/view/otkuda_prihodit_skuka_-_i_chto_s_etim_delat_vop_zn_" TargetMode="External"/><Relationship Id="rId58" Type="http://schemas.openxmlformats.org/officeDocument/2006/relationships/hyperlink" Target="http://www.psychologos.ru/articles/view/strahzpt_strashnoe" TargetMode="External"/><Relationship Id="rId66" Type="http://schemas.openxmlformats.org/officeDocument/2006/relationships/hyperlink" Target="http://www.psychologos.ru/articles/view/energichnos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sychologos.ru/articles/view/bezrazlichiezpt_apatiya" TargetMode="External"/><Relationship Id="rId23" Type="http://schemas.openxmlformats.org/officeDocument/2006/relationships/hyperlink" Target="http://www.psychologos.ru/articles/view/voshischenie" TargetMode="External"/><Relationship Id="rId28" Type="http://schemas.openxmlformats.org/officeDocument/2006/relationships/hyperlink" Target="http://www.psychologos.ru/articles/view/drayv" TargetMode="External"/><Relationship Id="rId36" Type="http://schemas.openxmlformats.org/officeDocument/2006/relationships/hyperlink" Target="http://www.psychologos.ru/articles/view/ispug" TargetMode="External"/><Relationship Id="rId49" Type="http://schemas.openxmlformats.org/officeDocument/2006/relationships/hyperlink" Target="http://www.psychologos.ru/articles/view/radost" TargetMode="External"/><Relationship Id="rId57" Type="http://schemas.openxmlformats.org/officeDocument/2006/relationships/hyperlink" Target="http://www.psychologos.ru/articles/view/ubiraem_stesnitelnost_vos_zn_" TargetMode="External"/><Relationship Id="rId61" Type="http://schemas.openxmlformats.org/officeDocument/2006/relationships/hyperlink" Target="http://www.psychologos.ru/articles/view/udivlenie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psychologos.ru/articles/view/vdohnovenie" TargetMode="External"/><Relationship Id="rId31" Type="http://schemas.openxmlformats.org/officeDocument/2006/relationships/hyperlink" Target="http://www.psychologos.ru/articles/view/zavist" TargetMode="External"/><Relationship Id="rId44" Type="http://schemas.openxmlformats.org/officeDocument/2006/relationships/hyperlink" Target="http://www.psychologos.ru/articles/view/otvraschenie" TargetMode="External"/><Relationship Id="rId52" Type="http://schemas.openxmlformats.org/officeDocument/2006/relationships/hyperlink" Target="http://www.psychologos.ru/articles/view/skorb" TargetMode="External"/><Relationship Id="rId60" Type="http://schemas.openxmlformats.org/officeDocument/2006/relationships/hyperlink" Target="http://www.psychologos.ru/articles/view/trevoga" TargetMode="External"/><Relationship Id="rId65" Type="http://schemas.openxmlformats.org/officeDocument/2006/relationships/hyperlink" Target="http://www.psychologos.ru/articles/view/eyforiy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psychologos.ru/articles/view/azart" TargetMode="External"/><Relationship Id="rId22" Type="http://schemas.openxmlformats.org/officeDocument/2006/relationships/hyperlink" Target="http://www.psychologos.ru/articles/view/vostorg" TargetMode="External"/><Relationship Id="rId27" Type="http://schemas.openxmlformats.org/officeDocument/2006/relationships/hyperlink" Target="http://www.psychologos.ru/articles/view/dosada" TargetMode="External"/><Relationship Id="rId30" Type="http://schemas.openxmlformats.org/officeDocument/2006/relationships/hyperlink" Target="http://www.psychologos.ru/articles/view/zabotazpt_zabotlivostzpt_zabotlivyy" TargetMode="External"/><Relationship Id="rId35" Type="http://schemas.openxmlformats.org/officeDocument/2006/relationships/hyperlink" Target="http://www.psychologos.ru/articles/view/ironiya" TargetMode="External"/><Relationship Id="rId43" Type="http://schemas.openxmlformats.org/officeDocument/2006/relationships/hyperlink" Target="http://www.psychologos.ru/articles/view/ostorozhnost" TargetMode="External"/><Relationship Id="rId48" Type="http://schemas.openxmlformats.org/officeDocument/2006/relationships/hyperlink" Target="http://www.psychologos.ru/articles/view/prezrenie" TargetMode="External"/><Relationship Id="rId56" Type="http://schemas.openxmlformats.org/officeDocument/2006/relationships/hyperlink" Target="http://www.psychologos.ru/articles/view/spokoystvie" TargetMode="External"/><Relationship Id="rId64" Type="http://schemas.openxmlformats.org/officeDocument/2006/relationships/hyperlink" Target="http://www.psychologos.ru/articles/view/neizbezhna_li_ustalost_vop_zn_" TargetMode="External"/><Relationship Id="rId69" Type="http://schemas.openxmlformats.org/officeDocument/2006/relationships/footer" Target="footer5.xml"/><Relationship Id="rId8" Type="http://schemas.openxmlformats.org/officeDocument/2006/relationships/endnotes" Target="endnotes.xml"/><Relationship Id="rId51" Type="http://schemas.openxmlformats.org/officeDocument/2006/relationships/hyperlink" Target="http://www.psychologos.ru/articles/view/rasteryannost_dvoe_zn__otupenie_i_stupor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hyperlink" Target="http://www.psychologos.ru/articles/view/blagodarnost" TargetMode="External"/><Relationship Id="rId25" Type="http://schemas.openxmlformats.org/officeDocument/2006/relationships/hyperlink" Target="http://www.psychologos.ru/articles/view/gordost" TargetMode="External"/><Relationship Id="rId33" Type="http://schemas.openxmlformats.org/officeDocument/2006/relationships/hyperlink" Target="http://www.psychologos.ru/articles/view/zlost" TargetMode="External"/><Relationship Id="rId38" Type="http://schemas.openxmlformats.org/officeDocument/2006/relationships/hyperlink" Target="http://www.psychologos.ru/articles/view/nadezhda" TargetMode="External"/><Relationship Id="rId46" Type="http://schemas.openxmlformats.org/officeDocument/2006/relationships/hyperlink" Target="http://www.psychologos.ru/articles/view/doverchivost-podozritelnost_po_kettellu" TargetMode="External"/><Relationship Id="rId59" Type="http://schemas.openxmlformats.org/officeDocument/2006/relationships/hyperlink" Target="http://www.psychologos.ru/articles/view/styd" TargetMode="External"/><Relationship Id="rId67" Type="http://schemas.openxmlformats.org/officeDocument/2006/relationships/hyperlink" Target="http://www.psychologos.ru/articles/view/entuziazm" TargetMode="External"/><Relationship Id="rId20" Type="http://schemas.openxmlformats.org/officeDocument/2006/relationships/hyperlink" Target="http://www.psychologos.ru/articles/view/vina" TargetMode="External"/><Relationship Id="rId41" Type="http://schemas.openxmlformats.org/officeDocument/2006/relationships/hyperlink" Target="http://www.psychologos.ru/articles/view/ya_obidelsya._obida_i_chuvstvo_obidy" TargetMode="External"/><Relationship Id="rId54" Type="http://schemas.openxmlformats.org/officeDocument/2006/relationships/hyperlink" Target="http://www.psychologos.ru/articles/view/smeh" TargetMode="External"/><Relationship Id="rId62" Type="http://schemas.openxmlformats.org/officeDocument/2006/relationships/hyperlink" Target="http://www.psychologos.ru/articles/view/udovolstvie" TargetMode="External"/><Relationship Id="rId70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26096-B457-41A6-9818-A824BD89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18</Pages>
  <Words>4649</Words>
  <Characters>26505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37</cp:revision>
  <cp:lastPrinted>2018-01-29T04:00:00Z</cp:lastPrinted>
  <dcterms:created xsi:type="dcterms:W3CDTF">2017-04-03T07:17:00Z</dcterms:created>
  <dcterms:modified xsi:type="dcterms:W3CDTF">2019-10-29T03:24:00Z</dcterms:modified>
</cp:coreProperties>
</file>