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CE0" w:rsidRPr="00286ABD" w:rsidRDefault="00E70CE0" w:rsidP="00E05756">
      <w:pPr>
        <w:spacing w:after="0" w:line="360" w:lineRule="auto"/>
        <w:jc w:val="center"/>
        <w:rPr>
          <w:rFonts w:ascii="Times New Roman" w:eastAsia="Calibri" w:hAnsi="Times New Roman" w:cs="Times New Roman"/>
          <w:sz w:val="28"/>
          <w:szCs w:val="28"/>
        </w:rPr>
      </w:pPr>
      <w:r w:rsidRPr="00286ABD">
        <w:rPr>
          <w:rFonts w:ascii="Times New Roman" w:eastAsia="Calibri" w:hAnsi="Times New Roman" w:cs="Times New Roman"/>
          <w:sz w:val="28"/>
          <w:szCs w:val="28"/>
        </w:rPr>
        <w:t>Государственное бюджетное профессиональное образовательное учреждение</w:t>
      </w:r>
    </w:p>
    <w:p w:rsidR="00E70CE0" w:rsidRPr="00286ABD" w:rsidRDefault="00E70CE0" w:rsidP="00E05756">
      <w:pPr>
        <w:spacing w:after="0" w:line="360" w:lineRule="auto"/>
        <w:jc w:val="center"/>
        <w:rPr>
          <w:rFonts w:ascii="Times New Roman" w:eastAsia="Calibri" w:hAnsi="Times New Roman" w:cs="Times New Roman"/>
          <w:sz w:val="28"/>
          <w:szCs w:val="28"/>
        </w:rPr>
      </w:pPr>
      <w:r w:rsidRPr="00286ABD">
        <w:rPr>
          <w:rFonts w:ascii="Times New Roman" w:eastAsia="Calibri" w:hAnsi="Times New Roman" w:cs="Times New Roman"/>
          <w:sz w:val="28"/>
          <w:szCs w:val="28"/>
        </w:rPr>
        <w:t>Иркутской области</w:t>
      </w:r>
    </w:p>
    <w:p w:rsidR="00E70CE0" w:rsidRPr="00286ABD" w:rsidRDefault="00E70CE0" w:rsidP="00E05756">
      <w:pPr>
        <w:spacing w:after="0" w:line="360" w:lineRule="auto"/>
        <w:jc w:val="center"/>
        <w:rPr>
          <w:rFonts w:ascii="Times New Roman" w:eastAsia="Calibri" w:hAnsi="Times New Roman" w:cs="Times New Roman"/>
          <w:sz w:val="28"/>
          <w:szCs w:val="28"/>
        </w:rPr>
      </w:pPr>
      <w:r w:rsidRPr="00286ABD">
        <w:rPr>
          <w:rFonts w:ascii="Times New Roman" w:eastAsia="Calibri" w:hAnsi="Times New Roman" w:cs="Times New Roman"/>
          <w:sz w:val="28"/>
          <w:szCs w:val="28"/>
        </w:rPr>
        <w:t>"Тайшетский промышленно-технологический техникум"</w:t>
      </w:r>
    </w:p>
    <w:p w:rsidR="00E70CE0" w:rsidRPr="00286ABD" w:rsidRDefault="00E70CE0" w:rsidP="00E05756">
      <w:pPr>
        <w:spacing w:after="0" w:line="360" w:lineRule="auto"/>
        <w:rPr>
          <w:rFonts w:ascii="Times New Roman" w:eastAsia="Calibri" w:hAnsi="Times New Roman" w:cs="Times New Roman"/>
          <w:b/>
          <w:sz w:val="28"/>
          <w:szCs w:val="28"/>
        </w:rPr>
      </w:pPr>
    </w:p>
    <w:p w:rsidR="00E70CE0" w:rsidRPr="00286ABD" w:rsidRDefault="00E70CE0" w:rsidP="00E05756">
      <w:pPr>
        <w:spacing w:after="0" w:line="360" w:lineRule="auto"/>
        <w:jc w:val="center"/>
        <w:rPr>
          <w:rFonts w:ascii="Times New Roman" w:eastAsia="Calibri" w:hAnsi="Times New Roman" w:cs="Times New Roman"/>
          <w:b/>
          <w:sz w:val="28"/>
          <w:szCs w:val="28"/>
        </w:rPr>
      </w:pPr>
    </w:p>
    <w:p w:rsidR="00E70CE0" w:rsidRPr="00286ABD" w:rsidRDefault="00E70CE0" w:rsidP="00E05756">
      <w:pPr>
        <w:spacing w:after="0" w:line="360" w:lineRule="auto"/>
        <w:jc w:val="center"/>
        <w:rPr>
          <w:rFonts w:ascii="Times New Roman" w:eastAsia="Calibri" w:hAnsi="Times New Roman" w:cs="Times New Roman"/>
          <w:b/>
          <w:bCs/>
          <w:sz w:val="28"/>
          <w:szCs w:val="28"/>
        </w:rPr>
      </w:pPr>
      <w:r w:rsidRPr="00286ABD">
        <w:rPr>
          <w:rFonts w:ascii="Times New Roman" w:eastAsia="Calibri" w:hAnsi="Times New Roman" w:cs="Times New Roman"/>
          <w:b/>
          <w:bCs/>
          <w:sz w:val="28"/>
          <w:szCs w:val="28"/>
        </w:rPr>
        <w:t>Методические указания</w:t>
      </w:r>
    </w:p>
    <w:p w:rsidR="00E70CE0" w:rsidRPr="00286ABD" w:rsidRDefault="00E70CE0" w:rsidP="00E05756">
      <w:pPr>
        <w:spacing w:after="0" w:line="360" w:lineRule="auto"/>
        <w:jc w:val="center"/>
        <w:rPr>
          <w:rFonts w:ascii="Times New Roman" w:eastAsia="Calibri" w:hAnsi="Times New Roman" w:cs="Times New Roman"/>
          <w:b/>
          <w:bCs/>
          <w:sz w:val="28"/>
          <w:szCs w:val="28"/>
        </w:rPr>
      </w:pPr>
      <w:r w:rsidRPr="00286ABD">
        <w:rPr>
          <w:rFonts w:ascii="Times New Roman" w:eastAsia="Calibri" w:hAnsi="Times New Roman" w:cs="Times New Roman"/>
          <w:b/>
          <w:bCs/>
          <w:sz w:val="28"/>
          <w:szCs w:val="28"/>
        </w:rPr>
        <w:t xml:space="preserve"> по выполнению самостоятельных работ</w:t>
      </w:r>
    </w:p>
    <w:p w:rsidR="00E70CE0" w:rsidRPr="00286ABD" w:rsidRDefault="00E70CE0" w:rsidP="00E05756">
      <w:pPr>
        <w:spacing w:after="0" w:line="360" w:lineRule="auto"/>
        <w:jc w:val="center"/>
        <w:rPr>
          <w:rFonts w:ascii="Times New Roman" w:eastAsia="Calibri" w:hAnsi="Times New Roman" w:cs="Times New Roman"/>
          <w:b/>
          <w:sz w:val="28"/>
          <w:szCs w:val="28"/>
        </w:rPr>
      </w:pPr>
      <w:r w:rsidRPr="00286ABD">
        <w:rPr>
          <w:rFonts w:ascii="Times New Roman" w:eastAsia="Calibri" w:hAnsi="Times New Roman" w:cs="Times New Roman"/>
          <w:b/>
          <w:bCs/>
          <w:sz w:val="28"/>
          <w:szCs w:val="28"/>
        </w:rPr>
        <w:t>к учебной дисциплине</w:t>
      </w:r>
      <w:r w:rsidRPr="00286ABD">
        <w:rPr>
          <w:rFonts w:ascii="Times New Roman" w:eastAsia="Calibri" w:hAnsi="Times New Roman" w:cs="Times New Roman"/>
          <w:b/>
          <w:sz w:val="28"/>
          <w:szCs w:val="28"/>
        </w:rPr>
        <w:t xml:space="preserve"> </w:t>
      </w:r>
    </w:p>
    <w:p w:rsidR="00E70CE0" w:rsidRPr="00286ABD" w:rsidRDefault="00E70CE0" w:rsidP="00E05756">
      <w:pPr>
        <w:spacing w:after="0" w:line="360" w:lineRule="auto"/>
        <w:jc w:val="center"/>
        <w:rPr>
          <w:rFonts w:ascii="Times New Roman" w:eastAsia="Calibri" w:hAnsi="Times New Roman" w:cs="Times New Roman"/>
          <w:b/>
          <w:sz w:val="28"/>
          <w:szCs w:val="28"/>
        </w:rPr>
      </w:pPr>
      <w:r w:rsidRPr="00286ABD">
        <w:rPr>
          <w:rFonts w:ascii="Times New Roman" w:eastAsia="Calibri" w:hAnsi="Times New Roman" w:cs="Times New Roman"/>
          <w:b/>
          <w:sz w:val="28"/>
          <w:szCs w:val="28"/>
        </w:rPr>
        <w:t>Охрана труда</w:t>
      </w:r>
    </w:p>
    <w:p w:rsidR="00E70CE0" w:rsidRPr="00286ABD" w:rsidRDefault="00E70CE0" w:rsidP="00E05756">
      <w:pPr>
        <w:spacing w:after="0" w:line="360" w:lineRule="auto"/>
        <w:jc w:val="center"/>
        <w:rPr>
          <w:rFonts w:ascii="Times New Roman" w:eastAsia="Calibri" w:hAnsi="Times New Roman" w:cs="Times New Roman"/>
          <w:sz w:val="28"/>
          <w:szCs w:val="28"/>
        </w:rPr>
      </w:pPr>
      <w:r w:rsidRPr="00286ABD">
        <w:rPr>
          <w:rFonts w:ascii="Times New Roman" w:eastAsia="Calibri" w:hAnsi="Times New Roman" w:cs="Times New Roman"/>
          <w:sz w:val="28"/>
          <w:szCs w:val="28"/>
        </w:rPr>
        <w:t>основной образовательной программы (ОП)</w:t>
      </w:r>
    </w:p>
    <w:p w:rsidR="00E70CE0" w:rsidRPr="00286ABD" w:rsidRDefault="00E70CE0" w:rsidP="00E05756">
      <w:pPr>
        <w:spacing w:after="0" w:line="360" w:lineRule="auto"/>
        <w:jc w:val="center"/>
        <w:rPr>
          <w:rFonts w:ascii="Times New Roman" w:eastAsia="Calibri" w:hAnsi="Times New Roman" w:cs="Times New Roman"/>
          <w:sz w:val="28"/>
          <w:szCs w:val="28"/>
        </w:rPr>
      </w:pPr>
      <w:r w:rsidRPr="00286ABD">
        <w:rPr>
          <w:rFonts w:ascii="Times New Roman" w:eastAsia="Calibri" w:hAnsi="Times New Roman" w:cs="Times New Roman"/>
          <w:sz w:val="28"/>
          <w:szCs w:val="28"/>
        </w:rPr>
        <w:t>по профессии СПО</w:t>
      </w:r>
    </w:p>
    <w:p w:rsidR="00E70CE0" w:rsidRPr="00286ABD" w:rsidRDefault="00E70CE0" w:rsidP="00E05756">
      <w:pPr>
        <w:spacing w:after="0" w:line="360" w:lineRule="auto"/>
        <w:jc w:val="center"/>
        <w:rPr>
          <w:rFonts w:ascii="Times New Roman" w:eastAsia="Calibri" w:hAnsi="Times New Roman" w:cs="Times New Roman"/>
          <w:b/>
          <w:sz w:val="28"/>
          <w:szCs w:val="28"/>
          <w:u w:val="single"/>
        </w:rPr>
      </w:pPr>
      <w:r w:rsidRPr="00286ABD">
        <w:rPr>
          <w:rFonts w:ascii="Times New Roman" w:eastAsia="Calibri" w:hAnsi="Times New Roman" w:cs="Times New Roman"/>
          <w:b/>
          <w:sz w:val="28"/>
          <w:szCs w:val="28"/>
          <w:u w:val="single"/>
        </w:rPr>
        <w:t>43.01.09. Повар, кондитер</w:t>
      </w:r>
    </w:p>
    <w:p w:rsidR="00E70CE0" w:rsidRPr="00286ABD" w:rsidRDefault="00E70CE0" w:rsidP="00E05756">
      <w:pPr>
        <w:spacing w:after="0" w:line="360" w:lineRule="auto"/>
        <w:jc w:val="center"/>
        <w:rPr>
          <w:rFonts w:ascii="Times New Roman" w:eastAsia="Calibri" w:hAnsi="Times New Roman" w:cs="Times New Roman"/>
          <w:b/>
          <w:sz w:val="28"/>
          <w:szCs w:val="28"/>
        </w:rPr>
      </w:pPr>
    </w:p>
    <w:p w:rsidR="00E70CE0" w:rsidRPr="00286ABD" w:rsidRDefault="00E70CE0" w:rsidP="0020775B">
      <w:pPr>
        <w:spacing w:after="0" w:line="360" w:lineRule="auto"/>
        <w:rPr>
          <w:rFonts w:ascii="Times New Roman" w:eastAsia="Calibri" w:hAnsi="Times New Roman" w:cs="Times New Roman"/>
          <w:b/>
          <w:sz w:val="28"/>
          <w:szCs w:val="28"/>
        </w:rPr>
      </w:pPr>
    </w:p>
    <w:p w:rsidR="00E70CE0" w:rsidRPr="00286ABD" w:rsidRDefault="00E70CE0" w:rsidP="00E05756">
      <w:pPr>
        <w:spacing w:after="0" w:line="360" w:lineRule="auto"/>
        <w:jc w:val="center"/>
        <w:rPr>
          <w:rFonts w:ascii="Times New Roman" w:eastAsia="Calibri" w:hAnsi="Times New Roman" w:cs="Times New Roman"/>
          <w:b/>
          <w:sz w:val="28"/>
          <w:szCs w:val="28"/>
        </w:rPr>
      </w:pPr>
    </w:p>
    <w:p w:rsidR="00E70CE0" w:rsidRPr="00286ABD" w:rsidRDefault="00E70CE0" w:rsidP="00E05756">
      <w:pPr>
        <w:spacing w:after="0" w:line="360" w:lineRule="auto"/>
        <w:jc w:val="center"/>
        <w:rPr>
          <w:rFonts w:ascii="Times New Roman" w:eastAsia="Calibri" w:hAnsi="Times New Roman" w:cs="Times New Roman"/>
          <w:b/>
          <w:sz w:val="28"/>
          <w:szCs w:val="28"/>
        </w:rPr>
      </w:pPr>
    </w:p>
    <w:p w:rsidR="00E70CE0" w:rsidRPr="00286ABD" w:rsidRDefault="00E70CE0" w:rsidP="00E05756">
      <w:pPr>
        <w:spacing w:after="0" w:line="360" w:lineRule="auto"/>
        <w:jc w:val="center"/>
        <w:rPr>
          <w:rFonts w:ascii="Times New Roman" w:eastAsia="Calibri" w:hAnsi="Times New Roman" w:cs="Times New Roman"/>
          <w:b/>
          <w:sz w:val="28"/>
          <w:szCs w:val="28"/>
        </w:rPr>
      </w:pPr>
    </w:p>
    <w:p w:rsidR="00E70CE0" w:rsidRPr="00286ABD" w:rsidRDefault="00E70CE0" w:rsidP="00E05756">
      <w:pPr>
        <w:spacing w:after="0" w:line="360" w:lineRule="auto"/>
        <w:jc w:val="center"/>
        <w:rPr>
          <w:rFonts w:ascii="Times New Roman" w:eastAsia="Calibri" w:hAnsi="Times New Roman" w:cs="Times New Roman"/>
          <w:b/>
          <w:sz w:val="28"/>
          <w:szCs w:val="28"/>
        </w:rPr>
      </w:pPr>
    </w:p>
    <w:p w:rsidR="00E70CE0" w:rsidRPr="00286ABD" w:rsidRDefault="00E70CE0" w:rsidP="00E05756">
      <w:pPr>
        <w:spacing w:after="0" w:line="360" w:lineRule="auto"/>
        <w:jc w:val="center"/>
        <w:rPr>
          <w:rFonts w:ascii="Times New Roman" w:eastAsia="Calibri" w:hAnsi="Times New Roman" w:cs="Times New Roman"/>
          <w:b/>
          <w:sz w:val="28"/>
          <w:szCs w:val="28"/>
        </w:rPr>
      </w:pPr>
    </w:p>
    <w:p w:rsidR="00616C95" w:rsidRPr="00286ABD" w:rsidRDefault="00616C95" w:rsidP="0020775B">
      <w:pPr>
        <w:spacing w:after="0" w:line="360" w:lineRule="auto"/>
        <w:rPr>
          <w:rFonts w:ascii="Times New Roman" w:eastAsia="Calibri" w:hAnsi="Times New Roman" w:cs="Times New Roman"/>
          <w:sz w:val="28"/>
          <w:szCs w:val="28"/>
        </w:rPr>
      </w:pPr>
    </w:p>
    <w:p w:rsidR="00E70CE0" w:rsidRPr="00286ABD" w:rsidRDefault="00E70CE0" w:rsidP="00E05756">
      <w:pPr>
        <w:spacing w:after="0" w:line="360" w:lineRule="auto"/>
        <w:jc w:val="center"/>
        <w:rPr>
          <w:rFonts w:ascii="Times New Roman" w:eastAsia="Calibri" w:hAnsi="Times New Roman" w:cs="Times New Roman"/>
          <w:sz w:val="28"/>
          <w:szCs w:val="28"/>
        </w:rPr>
      </w:pPr>
    </w:p>
    <w:p w:rsidR="00E70CE0" w:rsidRPr="00286ABD" w:rsidRDefault="00286ABD" w:rsidP="00E05756">
      <w:pPr>
        <w:spacing w:after="0" w:line="360" w:lineRule="auto"/>
        <w:jc w:val="center"/>
        <w:rPr>
          <w:rFonts w:ascii="Times New Roman" w:eastAsia="Calibri" w:hAnsi="Times New Roman" w:cs="Times New Roman"/>
          <w:sz w:val="28"/>
          <w:szCs w:val="28"/>
        </w:rPr>
      </w:pPr>
      <w:r w:rsidRPr="00286ABD">
        <w:rPr>
          <w:rFonts w:ascii="Times New Roman" w:eastAsia="Calibri" w:hAnsi="Times New Roman" w:cs="Times New Roman"/>
          <w:sz w:val="28"/>
          <w:szCs w:val="28"/>
        </w:rPr>
        <w:t>2019</w:t>
      </w:r>
    </w:p>
    <w:p w:rsidR="00E70CE0" w:rsidRPr="00286ABD" w:rsidRDefault="00E70CE0" w:rsidP="00E05756">
      <w:pPr>
        <w:spacing w:after="0" w:line="360" w:lineRule="auto"/>
        <w:jc w:val="center"/>
        <w:rPr>
          <w:rFonts w:ascii="Times New Roman" w:eastAsia="Calibri" w:hAnsi="Times New Roman" w:cs="Times New Roman"/>
          <w:sz w:val="28"/>
          <w:szCs w:val="28"/>
        </w:rPr>
      </w:pPr>
    </w:p>
    <w:p w:rsidR="00E70CE0" w:rsidRPr="00EF2B45" w:rsidRDefault="00EF2B45" w:rsidP="00E057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Cs w:val="28"/>
        </w:rPr>
      </w:pPr>
      <w:r w:rsidRPr="00EF2B45">
        <w:rPr>
          <w:rFonts w:ascii="Times New Roman" w:eastAsia="Calibri" w:hAnsi="Times New Roman" w:cs="Times New Roman"/>
          <w:bCs/>
          <w:sz w:val="28"/>
          <w:szCs w:val="28"/>
        </w:rPr>
        <w:t xml:space="preserve">Методические указания </w:t>
      </w:r>
      <w:r w:rsidRPr="00EF2B45">
        <w:rPr>
          <w:rFonts w:ascii="Times New Roman" w:hAnsi="Times New Roman" w:cs="Times New Roman"/>
          <w:sz w:val="28"/>
          <w:szCs w:val="28"/>
        </w:rPr>
        <w:t xml:space="preserve">разработаны на основе рабочей </w:t>
      </w:r>
      <w:r>
        <w:rPr>
          <w:rFonts w:ascii="Times New Roman" w:hAnsi="Times New Roman" w:cs="Times New Roman"/>
          <w:sz w:val="28"/>
          <w:szCs w:val="28"/>
        </w:rPr>
        <w:t>программы учебной дисциплины «Охрана труда</w:t>
      </w:r>
      <w:r w:rsidRPr="00EF2B45">
        <w:rPr>
          <w:rFonts w:ascii="Times New Roman" w:hAnsi="Times New Roman" w:cs="Times New Roman"/>
          <w:sz w:val="28"/>
          <w:szCs w:val="28"/>
        </w:rPr>
        <w:t xml:space="preserve">» </w:t>
      </w:r>
      <w:r w:rsidRPr="00EF2B45">
        <w:rPr>
          <w:rFonts w:ascii="Times New Roman" w:eastAsia="Calibri" w:hAnsi="Times New Roman" w:cs="Times New Roman"/>
          <w:bCs/>
          <w:sz w:val="28"/>
          <w:szCs w:val="28"/>
        </w:rPr>
        <w:t xml:space="preserve">по профессии  среднего профессионального образования (далее СПО)  подготовки квалифицированных рабочих, служащих </w:t>
      </w:r>
      <w:r w:rsidR="00DE2D96" w:rsidRPr="00DE2D96">
        <w:rPr>
          <w:rFonts w:ascii="Times New Roman" w:eastAsia="Calibri" w:hAnsi="Times New Roman" w:cs="Times New Roman"/>
          <w:bCs/>
          <w:sz w:val="28"/>
          <w:szCs w:val="28"/>
        </w:rPr>
        <w:t>естественнонаучного   профиля</w:t>
      </w:r>
      <w:r w:rsidRPr="00EF2B45">
        <w:rPr>
          <w:rFonts w:ascii="Times New Roman" w:eastAsia="Calibri" w:hAnsi="Times New Roman" w:cs="Times New Roman"/>
          <w:bCs/>
          <w:sz w:val="28"/>
          <w:szCs w:val="28"/>
        </w:rPr>
        <w:t>:</w:t>
      </w:r>
      <w:r w:rsidRPr="00EF2B45">
        <w:rPr>
          <w:rFonts w:ascii="Times New Roman" w:hAnsi="Times New Roman" w:cs="Times New Roman"/>
          <w:b/>
          <w:sz w:val="28"/>
          <w:szCs w:val="28"/>
        </w:rPr>
        <w:t xml:space="preserve"> </w:t>
      </w:r>
      <w:r w:rsidR="00E70CE0" w:rsidRPr="00EF2B45">
        <w:rPr>
          <w:rFonts w:ascii="Times New Roman" w:eastAsia="Calibri" w:hAnsi="Times New Roman" w:cs="Times New Roman"/>
          <w:b/>
          <w:sz w:val="28"/>
          <w:szCs w:val="28"/>
        </w:rPr>
        <w:t>43.01.09 Повар, кондитер</w:t>
      </w:r>
      <w:r w:rsidR="00E70CE0" w:rsidRPr="00286ABD">
        <w:rPr>
          <w:rFonts w:ascii="Times New Roman" w:eastAsia="Calibri" w:hAnsi="Times New Roman" w:cs="Times New Roman"/>
          <w:b/>
          <w:sz w:val="28"/>
          <w:szCs w:val="28"/>
        </w:rPr>
        <w:t>.</w:t>
      </w:r>
    </w:p>
    <w:p w:rsidR="00E70CE0" w:rsidRPr="00286ABD" w:rsidRDefault="00E70CE0" w:rsidP="00E05756">
      <w:pPr>
        <w:spacing w:after="0" w:line="360" w:lineRule="auto"/>
        <w:rPr>
          <w:rFonts w:ascii="Times New Roman" w:eastAsia="Calibri" w:hAnsi="Times New Roman" w:cs="Times New Roman"/>
          <w:sz w:val="28"/>
          <w:szCs w:val="28"/>
        </w:rPr>
      </w:pPr>
    </w:p>
    <w:p w:rsidR="00E70CE0" w:rsidRPr="00286ABD" w:rsidRDefault="00E70CE0" w:rsidP="00E05756">
      <w:pPr>
        <w:spacing w:after="0" w:line="360" w:lineRule="auto"/>
        <w:rPr>
          <w:rFonts w:ascii="Times New Roman" w:eastAsia="Calibri" w:hAnsi="Times New Roman" w:cs="Times New Roman"/>
          <w:bCs/>
          <w:sz w:val="28"/>
          <w:szCs w:val="28"/>
        </w:rPr>
      </w:pPr>
    </w:p>
    <w:p w:rsidR="00E70CE0" w:rsidRPr="0020775B" w:rsidRDefault="00E05756" w:rsidP="0020775B">
      <w:pPr>
        <w:spacing w:after="0"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ab/>
      </w:r>
      <w:r w:rsidR="00E70CE0" w:rsidRPr="00286ABD">
        <w:rPr>
          <w:rFonts w:ascii="Times New Roman" w:eastAsia="Calibri" w:hAnsi="Times New Roman" w:cs="Times New Roman"/>
          <w:b/>
          <w:sz w:val="28"/>
          <w:szCs w:val="28"/>
        </w:rPr>
        <w:t>Организация-разработчик:</w:t>
      </w:r>
      <w:r w:rsidR="00E70CE0" w:rsidRPr="00286ABD">
        <w:rPr>
          <w:rFonts w:ascii="Times New Roman" w:eastAsia="Calibri" w:hAnsi="Times New Roman" w:cs="Times New Roman"/>
          <w:sz w:val="28"/>
          <w:szCs w:val="28"/>
        </w:rPr>
        <w:t xml:space="preserve"> Государственное бюджетное профессиональное  образовательное  учреждения Иркутской области «Тайшетский  промышленно-технологический техникум»</w:t>
      </w:r>
    </w:p>
    <w:p w:rsidR="00E70CE0" w:rsidRPr="00286ABD" w:rsidRDefault="00855FB9" w:rsidP="00E05756">
      <w:pPr>
        <w:pStyle w:val="a4"/>
        <w:spacing w:line="360" w:lineRule="auto"/>
        <w:ind w:right="-1"/>
        <w:rPr>
          <w:rFonts w:ascii="Times New Roman" w:hAnsi="Times New Roman"/>
          <w:sz w:val="28"/>
          <w:szCs w:val="28"/>
        </w:rPr>
      </w:pPr>
      <w:r>
        <w:rPr>
          <w:rFonts w:ascii="Times New Roman" w:hAnsi="Times New Roman"/>
          <w:b/>
          <w:sz w:val="28"/>
          <w:szCs w:val="28"/>
        </w:rPr>
        <w:t>Разработчик</w:t>
      </w:r>
      <w:r w:rsidR="00E70CE0" w:rsidRPr="00286ABD">
        <w:rPr>
          <w:rFonts w:ascii="Times New Roman" w:hAnsi="Times New Roman"/>
          <w:b/>
          <w:sz w:val="28"/>
          <w:szCs w:val="28"/>
        </w:rPr>
        <w:t xml:space="preserve">: </w:t>
      </w:r>
      <w:r w:rsidR="00E70CE0" w:rsidRPr="00286ABD">
        <w:rPr>
          <w:rFonts w:ascii="Times New Roman" w:hAnsi="Times New Roman"/>
          <w:sz w:val="28"/>
          <w:szCs w:val="28"/>
        </w:rPr>
        <w:t xml:space="preserve">Шалаева Светлана Андреевна, </w:t>
      </w:r>
      <w:r w:rsidR="004E344D" w:rsidRPr="00286ABD">
        <w:rPr>
          <w:rFonts w:ascii="Times New Roman" w:hAnsi="Times New Roman"/>
          <w:sz w:val="28"/>
          <w:szCs w:val="28"/>
        </w:rPr>
        <w:t xml:space="preserve">преподаватель </w:t>
      </w:r>
      <w:r w:rsidR="000170B9" w:rsidRPr="00286ABD">
        <w:rPr>
          <w:rFonts w:ascii="Times New Roman" w:hAnsi="Times New Roman"/>
          <w:sz w:val="28"/>
          <w:szCs w:val="28"/>
        </w:rPr>
        <w:t xml:space="preserve"> </w:t>
      </w:r>
      <w:r w:rsidR="0020775B">
        <w:rPr>
          <w:rFonts w:ascii="Times New Roman" w:hAnsi="Times New Roman"/>
          <w:sz w:val="28"/>
          <w:szCs w:val="28"/>
        </w:rPr>
        <w:t>ГБПОУ ИО ТПТТ</w:t>
      </w:r>
    </w:p>
    <w:p w:rsidR="00E70CE0" w:rsidRPr="00286ABD" w:rsidRDefault="00E70CE0" w:rsidP="00E05756">
      <w:pPr>
        <w:spacing w:after="0" w:line="360" w:lineRule="auto"/>
        <w:rPr>
          <w:rFonts w:ascii="Times New Roman" w:eastAsia="Calibri" w:hAnsi="Times New Roman" w:cs="Times New Roman"/>
          <w:sz w:val="28"/>
          <w:szCs w:val="28"/>
        </w:rPr>
      </w:pPr>
    </w:p>
    <w:p w:rsidR="00E70CE0" w:rsidRPr="00286ABD" w:rsidRDefault="00E70CE0" w:rsidP="00E05756">
      <w:pPr>
        <w:spacing w:after="0" w:line="360" w:lineRule="auto"/>
        <w:rPr>
          <w:rFonts w:ascii="Times New Roman" w:eastAsia="Calibri" w:hAnsi="Times New Roman" w:cs="Times New Roman"/>
          <w:sz w:val="28"/>
          <w:szCs w:val="28"/>
        </w:rPr>
      </w:pPr>
    </w:p>
    <w:p w:rsidR="00E70CE0" w:rsidRPr="00286ABD" w:rsidRDefault="00E70CE0" w:rsidP="00E05756">
      <w:pPr>
        <w:spacing w:after="0" w:line="360" w:lineRule="auto"/>
        <w:rPr>
          <w:rFonts w:ascii="Times New Roman" w:eastAsia="Calibri" w:hAnsi="Times New Roman" w:cs="Times New Roman"/>
          <w:sz w:val="28"/>
          <w:szCs w:val="28"/>
        </w:rPr>
      </w:pPr>
    </w:p>
    <w:p w:rsidR="00286ABD" w:rsidRPr="00286ABD" w:rsidRDefault="00286ABD" w:rsidP="00E05756">
      <w:pPr>
        <w:spacing w:after="0" w:line="360" w:lineRule="auto"/>
        <w:jc w:val="both"/>
        <w:rPr>
          <w:rFonts w:ascii="Times New Roman" w:eastAsia="Times New Roman" w:hAnsi="Times New Roman" w:cs="Times New Roman"/>
          <w:sz w:val="28"/>
          <w:szCs w:val="28"/>
          <w:lang w:eastAsia="ru-RU"/>
        </w:rPr>
      </w:pPr>
      <w:r w:rsidRPr="00286ABD">
        <w:rPr>
          <w:noProof/>
          <w:lang w:eastAsia="ru-RU"/>
        </w:rPr>
        <w:drawing>
          <wp:anchor distT="0" distB="0" distL="114300" distR="114300" simplePos="0" relativeHeight="251658240" behindDoc="1" locked="0" layoutInCell="1" allowOverlap="1" wp14:anchorId="2BBCB903" wp14:editId="02127233">
            <wp:simplePos x="0" y="0"/>
            <wp:positionH relativeFrom="column">
              <wp:posOffset>1412240</wp:posOffset>
            </wp:positionH>
            <wp:positionV relativeFrom="paragraph">
              <wp:posOffset>525145</wp:posOffset>
            </wp:positionV>
            <wp:extent cx="774065" cy="390525"/>
            <wp:effectExtent l="19050" t="0" r="6985"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774065" cy="390525"/>
                    </a:xfrm>
                    <a:prstGeom prst="rect">
                      <a:avLst/>
                    </a:prstGeom>
                    <a:noFill/>
                  </pic:spPr>
                </pic:pic>
              </a:graphicData>
            </a:graphic>
          </wp:anchor>
        </w:drawing>
      </w:r>
      <w:proofErr w:type="gramStart"/>
      <w:r w:rsidRPr="00286ABD">
        <w:rPr>
          <w:rFonts w:ascii="Times New Roman" w:eastAsia="Times New Roman" w:hAnsi="Times New Roman" w:cs="Times New Roman"/>
          <w:sz w:val="28"/>
          <w:szCs w:val="28"/>
          <w:lang w:eastAsia="ru-RU"/>
        </w:rPr>
        <w:t>Рассмотрена</w:t>
      </w:r>
      <w:proofErr w:type="gramEnd"/>
      <w:r w:rsidRPr="00286ABD">
        <w:rPr>
          <w:rFonts w:ascii="Times New Roman" w:eastAsia="Times New Roman" w:hAnsi="Times New Roman" w:cs="Times New Roman"/>
          <w:sz w:val="28"/>
          <w:szCs w:val="28"/>
          <w:lang w:eastAsia="ru-RU"/>
        </w:rPr>
        <w:t xml:space="preserve"> и одобрена на заседании методической комиссии профессионального цикла  протокол № </w:t>
      </w:r>
      <w:r w:rsidRPr="00286ABD">
        <w:rPr>
          <w:rFonts w:ascii="Times New Roman" w:eastAsia="Times New Roman" w:hAnsi="Times New Roman" w:cs="Times New Roman"/>
          <w:sz w:val="28"/>
          <w:szCs w:val="28"/>
          <w:u w:val="single"/>
          <w:lang w:eastAsia="ru-RU"/>
        </w:rPr>
        <w:t xml:space="preserve"> 9 </w:t>
      </w:r>
      <w:r w:rsidRPr="00286ABD">
        <w:rPr>
          <w:rFonts w:ascii="Times New Roman" w:eastAsia="Times New Roman" w:hAnsi="Times New Roman" w:cs="Times New Roman"/>
          <w:sz w:val="28"/>
          <w:szCs w:val="28"/>
          <w:lang w:eastAsia="ru-RU"/>
        </w:rPr>
        <w:t xml:space="preserve">от </w:t>
      </w:r>
      <w:r w:rsidRPr="00286ABD">
        <w:rPr>
          <w:rFonts w:ascii="Times New Roman" w:eastAsia="Times New Roman" w:hAnsi="Times New Roman" w:cs="Times New Roman"/>
          <w:sz w:val="28"/>
          <w:szCs w:val="28"/>
          <w:u w:val="single"/>
          <w:lang w:eastAsia="ru-RU"/>
        </w:rPr>
        <w:t>23.05.2019</w:t>
      </w:r>
      <w:r w:rsidRPr="00286ABD">
        <w:rPr>
          <w:rFonts w:ascii="Times New Roman" w:eastAsia="Times New Roman" w:hAnsi="Times New Roman" w:cs="Times New Roman"/>
          <w:sz w:val="28"/>
          <w:szCs w:val="28"/>
          <w:lang w:eastAsia="ru-RU"/>
        </w:rPr>
        <w:t>г.</w:t>
      </w:r>
    </w:p>
    <w:p w:rsidR="00286ABD" w:rsidRPr="00286ABD" w:rsidRDefault="00286ABD" w:rsidP="00E05756">
      <w:pPr>
        <w:spacing w:after="0" w:line="360" w:lineRule="auto"/>
        <w:jc w:val="both"/>
        <w:rPr>
          <w:rFonts w:ascii="Times New Roman" w:eastAsia="Times New Roman" w:hAnsi="Times New Roman" w:cs="Times New Roman"/>
          <w:sz w:val="28"/>
          <w:szCs w:val="28"/>
          <w:lang w:eastAsia="ru-RU"/>
        </w:rPr>
      </w:pPr>
      <w:proofErr w:type="spellStart"/>
      <w:r w:rsidRPr="00286ABD">
        <w:rPr>
          <w:rFonts w:ascii="Times New Roman" w:eastAsia="Times New Roman" w:hAnsi="Times New Roman" w:cs="Times New Roman"/>
          <w:sz w:val="28"/>
          <w:szCs w:val="28"/>
          <w:lang w:eastAsia="ru-RU"/>
        </w:rPr>
        <w:t>Мусифулина</w:t>
      </w:r>
      <w:proofErr w:type="spellEnd"/>
      <w:r w:rsidRPr="00286ABD">
        <w:rPr>
          <w:rFonts w:ascii="Times New Roman" w:eastAsia="Times New Roman" w:hAnsi="Times New Roman" w:cs="Times New Roman"/>
          <w:sz w:val="28"/>
          <w:szCs w:val="28"/>
          <w:lang w:eastAsia="ru-RU"/>
        </w:rPr>
        <w:t xml:space="preserve"> М.Ш. _____</w:t>
      </w:r>
    </w:p>
    <w:p w:rsidR="00E70CE0" w:rsidRPr="00E05756" w:rsidRDefault="00E70CE0" w:rsidP="00E05756">
      <w:pPr>
        <w:spacing w:after="0" w:line="360" w:lineRule="auto"/>
        <w:rPr>
          <w:rFonts w:ascii="Times New Roman" w:eastAsia="Palatino Linotype" w:hAnsi="Times New Roman" w:cs="Times New Roman"/>
          <w:b/>
          <w:bCs/>
          <w:sz w:val="28"/>
          <w:szCs w:val="28"/>
          <w:lang w:eastAsia="ru-RU"/>
        </w:rPr>
      </w:pPr>
      <w:r w:rsidRPr="00286ABD">
        <w:rPr>
          <w:rFonts w:ascii="Times New Roman" w:eastAsia="Palatino Linotype" w:hAnsi="Times New Roman" w:cs="Times New Roman"/>
          <w:b/>
          <w:bCs/>
          <w:sz w:val="28"/>
          <w:szCs w:val="28"/>
          <w:lang w:eastAsia="ru-RU"/>
        </w:rPr>
        <w:lastRenderedPageBreak/>
        <w:t>Содержание.</w:t>
      </w:r>
    </w:p>
    <w:p w:rsidR="00E70CE0" w:rsidRPr="00E05756" w:rsidRDefault="00E70CE0" w:rsidP="00E05756">
      <w:pPr>
        <w:numPr>
          <w:ilvl w:val="0"/>
          <w:numId w:val="1"/>
        </w:numPr>
        <w:spacing w:after="0" w:line="360" w:lineRule="auto"/>
        <w:ind w:left="-142" w:right="-101"/>
        <w:jc w:val="both"/>
        <w:rPr>
          <w:rFonts w:ascii="Times New Roman" w:eastAsia="Times New Roman" w:hAnsi="Times New Roman" w:cs="Times New Roman"/>
          <w:b/>
          <w:bCs/>
          <w:sz w:val="28"/>
          <w:szCs w:val="28"/>
          <w:lang w:eastAsia="ru-RU"/>
        </w:rPr>
      </w:pPr>
      <w:r w:rsidRPr="00286ABD">
        <w:rPr>
          <w:rFonts w:ascii="Times New Roman" w:eastAsia="Palatino Linotype" w:hAnsi="Times New Roman" w:cs="Times New Roman"/>
          <w:sz w:val="28"/>
          <w:szCs w:val="28"/>
          <w:lang w:eastAsia="ru-RU"/>
        </w:rPr>
        <w:t>Пояснительная записка</w:t>
      </w:r>
    </w:p>
    <w:p w:rsidR="00E70CE0" w:rsidRPr="00E05756" w:rsidRDefault="00E70CE0" w:rsidP="00E05756">
      <w:pPr>
        <w:numPr>
          <w:ilvl w:val="0"/>
          <w:numId w:val="1"/>
        </w:numPr>
        <w:spacing w:after="0" w:line="360" w:lineRule="auto"/>
        <w:ind w:left="-142" w:right="-101"/>
        <w:jc w:val="both"/>
        <w:rPr>
          <w:rFonts w:ascii="Times New Roman" w:eastAsia="Times New Roman" w:hAnsi="Times New Roman" w:cs="Times New Roman"/>
          <w:b/>
          <w:bCs/>
          <w:sz w:val="28"/>
          <w:szCs w:val="28"/>
          <w:lang w:eastAsia="ru-RU"/>
        </w:rPr>
      </w:pPr>
      <w:r w:rsidRPr="00286ABD">
        <w:rPr>
          <w:rFonts w:ascii="Times New Roman" w:eastAsia="Palatino Linotype" w:hAnsi="Times New Roman" w:cs="Times New Roman"/>
          <w:sz w:val="28"/>
          <w:szCs w:val="28"/>
          <w:lang w:eastAsia="ru-RU"/>
        </w:rPr>
        <w:t>Самостоятельная работа №1. Изучение Федеральных законов нормативно-технических документов в области охраны труда</w:t>
      </w:r>
    </w:p>
    <w:p w:rsidR="00E70CE0" w:rsidRPr="00E05756" w:rsidRDefault="00E70CE0" w:rsidP="00E05756">
      <w:pPr>
        <w:numPr>
          <w:ilvl w:val="0"/>
          <w:numId w:val="1"/>
        </w:numPr>
        <w:spacing w:after="0" w:line="360" w:lineRule="auto"/>
        <w:ind w:left="-142" w:right="-101"/>
        <w:jc w:val="both"/>
        <w:rPr>
          <w:rFonts w:ascii="Times New Roman" w:eastAsia="Times New Roman" w:hAnsi="Times New Roman" w:cs="Times New Roman"/>
          <w:b/>
          <w:bCs/>
          <w:sz w:val="28"/>
          <w:szCs w:val="28"/>
          <w:lang w:eastAsia="ru-RU"/>
        </w:rPr>
      </w:pPr>
      <w:r w:rsidRPr="00286ABD">
        <w:rPr>
          <w:rFonts w:ascii="Times New Roman" w:eastAsia="Palatino Linotype" w:hAnsi="Times New Roman" w:cs="Times New Roman"/>
          <w:sz w:val="28"/>
          <w:szCs w:val="28"/>
          <w:lang w:eastAsia="ru-RU"/>
        </w:rPr>
        <w:t>Самостоятельная работа №2. Составить таблицу «Отраслевые правила по охране труда по соблюдению условий труда в общественном питании»</w:t>
      </w:r>
    </w:p>
    <w:p w:rsidR="00E70CE0" w:rsidRPr="00E05756" w:rsidRDefault="00E70CE0" w:rsidP="00E05756">
      <w:pPr>
        <w:numPr>
          <w:ilvl w:val="0"/>
          <w:numId w:val="1"/>
        </w:numPr>
        <w:spacing w:after="0" w:line="360" w:lineRule="auto"/>
        <w:ind w:left="-142" w:right="-101"/>
        <w:jc w:val="both"/>
        <w:rPr>
          <w:rFonts w:ascii="Times New Roman" w:eastAsia="Times New Roman" w:hAnsi="Times New Roman" w:cs="Times New Roman"/>
          <w:b/>
          <w:bCs/>
          <w:sz w:val="28"/>
          <w:szCs w:val="28"/>
          <w:lang w:eastAsia="ru-RU"/>
        </w:rPr>
      </w:pPr>
      <w:r w:rsidRPr="00286ABD">
        <w:rPr>
          <w:rFonts w:ascii="Times New Roman" w:eastAsia="Palatino Linotype" w:hAnsi="Times New Roman" w:cs="Times New Roman"/>
          <w:sz w:val="28"/>
          <w:szCs w:val="28"/>
          <w:lang w:eastAsia="ru-RU"/>
        </w:rPr>
        <w:t xml:space="preserve">Самостоятельная работа №3.: составление таблицы «Оценка условий труда и уровень </w:t>
      </w:r>
      <w:proofErr w:type="spellStart"/>
      <w:r w:rsidRPr="00286ABD">
        <w:rPr>
          <w:rFonts w:ascii="Times New Roman" w:eastAsia="Palatino Linotype" w:hAnsi="Times New Roman" w:cs="Times New Roman"/>
          <w:sz w:val="28"/>
          <w:szCs w:val="28"/>
          <w:lang w:eastAsia="ru-RU"/>
        </w:rPr>
        <w:t>травмобезопасности</w:t>
      </w:r>
      <w:proofErr w:type="spellEnd"/>
      <w:r w:rsidRPr="00286ABD">
        <w:rPr>
          <w:rFonts w:ascii="Times New Roman" w:eastAsia="Palatino Linotype" w:hAnsi="Times New Roman" w:cs="Times New Roman"/>
          <w:sz w:val="28"/>
          <w:szCs w:val="28"/>
          <w:lang w:eastAsia="ru-RU"/>
        </w:rPr>
        <w:t xml:space="preserve"> в производственных помещениях на предприятиях общественного питания»</w:t>
      </w:r>
    </w:p>
    <w:p w:rsidR="00E70CE0" w:rsidRPr="00E05756" w:rsidRDefault="00E70CE0" w:rsidP="00E05756">
      <w:pPr>
        <w:numPr>
          <w:ilvl w:val="0"/>
          <w:numId w:val="1"/>
        </w:numPr>
        <w:spacing w:after="0" w:line="360" w:lineRule="auto"/>
        <w:ind w:left="-142" w:right="-101"/>
        <w:jc w:val="both"/>
        <w:rPr>
          <w:rFonts w:ascii="Times New Roman" w:eastAsia="Times New Roman" w:hAnsi="Times New Roman" w:cs="Times New Roman"/>
          <w:b/>
          <w:bCs/>
          <w:sz w:val="28"/>
          <w:szCs w:val="28"/>
          <w:lang w:eastAsia="ru-RU"/>
        </w:rPr>
      </w:pPr>
      <w:r w:rsidRPr="00286ABD">
        <w:rPr>
          <w:rFonts w:ascii="Times New Roman" w:eastAsia="Palatino Linotype" w:hAnsi="Times New Roman" w:cs="Times New Roman"/>
          <w:sz w:val="28"/>
          <w:szCs w:val="28"/>
          <w:lang w:eastAsia="ru-RU"/>
        </w:rPr>
        <w:t>Самостоятельная работа №4. Доклад «Порядок возмещения работодателями вреда, причиненного здоровью работников в связи с несчастными случаями</w:t>
      </w:r>
      <w:proofErr w:type="gramStart"/>
      <w:r w:rsidRPr="00286ABD">
        <w:rPr>
          <w:rFonts w:ascii="Times New Roman" w:eastAsia="Palatino Linotype" w:hAnsi="Times New Roman" w:cs="Times New Roman"/>
          <w:sz w:val="28"/>
          <w:szCs w:val="28"/>
          <w:lang w:eastAsia="ru-RU"/>
        </w:rPr>
        <w:t>.»</w:t>
      </w:r>
      <w:proofErr w:type="gramEnd"/>
    </w:p>
    <w:p w:rsidR="00E70CE0" w:rsidRPr="00E05756" w:rsidRDefault="00E70CE0" w:rsidP="00E05756">
      <w:pPr>
        <w:numPr>
          <w:ilvl w:val="0"/>
          <w:numId w:val="1"/>
        </w:numPr>
        <w:spacing w:after="0" w:line="360" w:lineRule="auto"/>
        <w:ind w:left="-142" w:right="-101"/>
        <w:jc w:val="both"/>
        <w:rPr>
          <w:rFonts w:ascii="Times New Roman" w:eastAsia="Times New Roman" w:hAnsi="Times New Roman" w:cs="Times New Roman"/>
          <w:b/>
          <w:bCs/>
          <w:sz w:val="28"/>
          <w:szCs w:val="28"/>
          <w:lang w:eastAsia="ru-RU"/>
        </w:rPr>
      </w:pPr>
      <w:r w:rsidRPr="00286ABD">
        <w:rPr>
          <w:rFonts w:ascii="Times New Roman" w:eastAsia="Palatino Linotype" w:hAnsi="Times New Roman" w:cs="Times New Roman"/>
          <w:sz w:val="28"/>
          <w:szCs w:val="28"/>
          <w:lang w:eastAsia="ru-RU"/>
        </w:rPr>
        <w:t>Самостоятельная работа №5. Составление таблицы «Средства пожаротушения и пожарной сигнализации, их типы, характеристика»</w:t>
      </w:r>
    </w:p>
    <w:p w:rsidR="00E05756" w:rsidRDefault="00E70CE0" w:rsidP="00E05756">
      <w:pPr>
        <w:numPr>
          <w:ilvl w:val="0"/>
          <w:numId w:val="1"/>
        </w:numPr>
        <w:spacing w:after="0" w:line="360" w:lineRule="auto"/>
        <w:ind w:left="-142" w:right="-101"/>
        <w:jc w:val="both"/>
        <w:rPr>
          <w:rFonts w:ascii="Times New Roman" w:eastAsia="Times New Roman" w:hAnsi="Times New Roman" w:cs="Times New Roman"/>
          <w:b/>
          <w:bCs/>
          <w:sz w:val="28"/>
          <w:szCs w:val="28"/>
          <w:lang w:eastAsia="ru-RU"/>
        </w:rPr>
      </w:pPr>
      <w:r w:rsidRPr="00286ABD">
        <w:rPr>
          <w:rFonts w:ascii="Times New Roman" w:eastAsia="Palatino Linotype" w:hAnsi="Times New Roman" w:cs="Times New Roman"/>
          <w:sz w:val="28"/>
          <w:szCs w:val="28"/>
          <w:lang w:eastAsia="ru-RU"/>
        </w:rPr>
        <w:t>Самостоятельная работа №6.Составление инструкций вводного инструктажа</w:t>
      </w:r>
    </w:p>
    <w:p w:rsidR="00E70CE0" w:rsidRPr="00286ABD" w:rsidRDefault="00E70CE0" w:rsidP="00E05756">
      <w:pPr>
        <w:numPr>
          <w:ilvl w:val="0"/>
          <w:numId w:val="1"/>
        </w:numPr>
        <w:spacing w:after="0" w:line="360" w:lineRule="auto"/>
        <w:ind w:left="-142" w:right="-101"/>
        <w:jc w:val="both"/>
        <w:rPr>
          <w:rFonts w:ascii="Times New Roman" w:eastAsia="Times New Roman" w:hAnsi="Times New Roman" w:cs="Times New Roman"/>
          <w:b/>
          <w:bCs/>
          <w:sz w:val="28"/>
          <w:szCs w:val="28"/>
          <w:lang w:eastAsia="ru-RU"/>
        </w:rPr>
      </w:pPr>
      <w:r w:rsidRPr="00286ABD">
        <w:rPr>
          <w:rFonts w:ascii="Times New Roman" w:eastAsia="Palatino Linotype" w:hAnsi="Times New Roman" w:cs="Times New Roman"/>
          <w:sz w:val="28"/>
          <w:szCs w:val="28"/>
          <w:lang w:eastAsia="ru-RU"/>
        </w:rPr>
        <w:t>Рекомендуемая литература</w:t>
      </w:r>
    </w:p>
    <w:p w:rsidR="00E70CE0" w:rsidRPr="00286ABD" w:rsidRDefault="00E70CE0" w:rsidP="00E05756">
      <w:pPr>
        <w:spacing w:after="0" w:line="360" w:lineRule="auto"/>
        <w:ind w:left="-142" w:right="-101"/>
        <w:jc w:val="both"/>
        <w:rPr>
          <w:rFonts w:ascii="Times New Roman" w:eastAsiaTheme="minorEastAsia" w:hAnsi="Times New Roman" w:cs="Times New Roman"/>
          <w:sz w:val="28"/>
          <w:szCs w:val="28"/>
          <w:lang w:eastAsia="ru-RU"/>
        </w:rPr>
        <w:sectPr w:rsidR="00E70CE0" w:rsidRPr="00286ABD" w:rsidSect="000170B9">
          <w:pgSz w:w="8400" w:h="11904"/>
          <w:pgMar w:top="704" w:right="320" w:bottom="112" w:left="851" w:header="0" w:footer="0" w:gutter="0"/>
          <w:cols w:space="720" w:equalWidth="0">
            <w:col w:w="7229"/>
          </w:cols>
        </w:sectPr>
      </w:pPr>
    </w:p>
    <w:p w:rsidR="00E70CE0" w:rsidRPr="00286ABD" w:rsidRDefault="00E70CE0" w:rsidP="00E05756">
      <w:pPr>
        <w:spacing w:after="0" w:line="360" w:lineRule="auto"/>
        <w:ind w:left="-142" w:right="-101"/>
        <w:jc w:val="both"/>
        <w:rPr>
          <w:rFonts w:ascii="Times New Roman" w:eastAsiaTheme="minorEastAsia" w:hAnsi="Times New Roman" w:cs="Times New Roman"/>
          <w:sz w:val="28"/>
          <w:szCs w:val="28"/>
          <w:lang w:eastAsia="ru-RU"/>
        </w:rPr>
      </w:pPr>
    </w:p>
    <w:p w:rsidR="00E70CE0" w:rsidRPr="00286ABD" w:rsidRDefault="00E70CE0" w:rsidP="00E05756">
      <w:pPr>
        <w:spacing w:after="0" w:line="360" w:lineRule="auto"/>
        <w:ind w:left="-142" w:right="-101"/>
        <w:jc w:val="both"/>
        <w:rPr>
          <w:rFonts w:ascii="Times New Roman" w:eastAsiaTheme="minorEastAsia" w:hAnsi="Times New Roman" w:cs="Times New Roman"/>
          <w:sz w:val="28"/>
          <w:szCs w:val="28"/>
          <w:lang w:eastAsia="ru-RU"/>
        </w:rPr>
      </w:pPr>
    </w:p>
    <w:p w:rsidR="00E70CE0" w:rsidRPr="00286ABD" w:rsidRDefault="00E70CE0" w:rsidP="00E05756">
      <w:pPr>
        <w:spacing w:after="0" w:line="360" w:lineRule="auto"/>
        <w:ind w:left="-142" w:right="-101"/>
        <w:jc w:val="both"/>
        <w:rPr>
          <w:rFonts w:ascii="Times New Roman" w:eastAsiaTheme="minorEastAsia" w:hAnsi="Times New Roman" w:cs="Times New Roman"/>
          <w:sz w:val="24"/>
          <w:szCs w:val="24"/>
          <w:lang w:eastAsia="ru-RU"/>
        </w:rPr>
        <w:sectPr w:rsidR="00E70CE0" w:rsidRPr="00286ABD" w:rsidSect="000170B9">
          <w:type w:val="continuous"/>
          <w:pgSz w:w="8400" w:h="11904"/>
          <w:pgMar w:top="704" w:right="650" w:bottom="112" w:left="851" w:header="0" w:footer="0" w:gutter="0"/>
          <w:cols w:space="720" w:equalWidth="0">
            <w:col w:w="6889"/>
          </w:cols>
        </w:sectPr>
      </w:pPr>
    </w:p>
    <w:p w:rsidR="00E70CE0" w:rsidRPr="00286ABD" w:rsidRDefault="00E70CE0" w:rsidP="00E05756">
      <w:pPr>
        <w:spacing w:after="0" w:line="360" w:lineRule="auto"/>
        <w:ind w:left="-142" w:right="-101"/>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b/>
          <w:bCs/>
          <w:sz w:val="28"/>
          <w:szCs w:val="28"/>
          <w:lang w:eastAsia="ru-RU"/>
        </w:rPr>
        <w:lastRenderedPageBreak/>
        <w:t>Пояснительная записка.</w:t>
      </w:r>
    </w:p>
    <w:p w:rsidR="00E70CE0" w:rsidRPr="00E05756" w:rsidRDefault="00E70CE0" w:rsidP="00E05756">
      <w:pPr>
        <w:spacing w:after="0" w:line="360" w:lineRule="auto"/>
        <w:jc w:val="both"/>
        <w:rPr>
          <w:rFonts w:ascii="Times New Roman" w:eastAsia="Calibri" w:hAnsi="Times New Roman" w:cs="Times New Roman"/>
          <w:sz w:val="28"/>
          <w:szCs w:val="28"/>
        </w:rPr>
      </w:pPr>
      <w:r w:rsidRPr="00286ABD">
        <w:rPr>
          <w:rFonts w:ascii="Times New Roman" w:eastAsia="Palatino Linotype" w:hAnsi="Times New Roman" w:cs="Times New Roman"/>
          <w:sz w:val="28"/>
          <w:szCs w:val="28"/>
          <w:lang w:eastAsia="ru-RU"/>
        </w:rPr>
        <w:t xml:space="preserve">Методические рекомендации составлены в соответствии с рабочей программой дисциплины «Охрана труда» для </w:t>
      </w:r>
      <w:r w:rsidR="00FE57FC" w:rsidRPr="00286ABD">
        <w:rPr>
          <w:rFonts w:ascii="Times New Roman" w:eastAsia="Palatino Linotype" w:hAnsi="Times New Roman" w:cs="Times New Roman"/>
          <w:sz w:val="28"/>
          <w:szCs w:val="28"/>
          <w:lang w:eastAsia="ru-RU"/>
        </w:rPr>
        <w:t xml:space="preserve"> профессии</w:t>
      </w:r>
      <w:r w:rsidRPr="00286ABD">
        <w:rPr>
          <w:rFonts w:ascii="Times New Roman" w:eastAsia="Palatino Linotype" w:hAnsi="Times New Roman" w:cs="Times New Roman"/>
          <w:sz w:val="28"/>
          <w:szCs w:val="28"/>
          <w:lang w:eastAsia="ru-RU"/>
        </w:rPr>
        <w:t xml:space="preserve"> </w:t>
      </w:r>
      <w:r w:rsidR="00FE57FC" w:rsidRPr="00286ABD">
        <w:rPr>
          <w:rFonts w:ascii="Times New Roman" w:eastAsia="Calibri" w:hAnsi="Times New Roman" w:cs="Times New Roman"/>
          <w:sz w:val="28"/>
          <w:szCs w:val="28"/>
        </w:rPr>
        <w:t>43.01.09 Повар, кондитер</w:t>
      </w:r>
      <w:r w:rsidRPr="00286ABD">
        <w:rPr>
          <w:rFonts w:ascii="Times New Roman" w:eastAsia="Palatino Linotype" w:hAnsi="Times New Roman" w:cs="Times New Roman"/>
          <w:sz w:val="28"/>
          <w:szCs w:val="28"/>
          <w:lang w:eastAsia="ru-RU"/>
        </w:rPr>
        <w:t xml:space="preserve">. Методические рекомендации предназначены для  обучающихся по </w:t>
      </w:r>
      <w:r w:rsidR="0013387C" w:rsidRPr="00286ABD">
        <w:rPr>
          <w:rFonts w:ascii="Times New Roman" w:eastAsia="Calibri" w:hAnsi="Times New Roman" w:cs="Times New Roman"/>
          <w:sz w:val="28"/>
          <w:szCs w:val="28"/>
        </w:rPr>
        <w:t>профессии  43.01.09 Повар, конд</w:t>
      </w:r>
      <w:r w:rsidR="002B08CA" w:rsidRPr="00286ABD">
        <w:rPr>
          <w:rFonts w:ascii="Times New Roman" w:eastAsia="Calibri" w:hAnsi="Times New Roman" w:cs="Times New Roman"/>
          <w:sz w:val="28"/>
          <w:szCs w:val="28"/>
        </w:rPr>
        <w:t xml:space="preserve">итер </w:t>
      </w:r>
      <w:r w:rsidRPr="00286ABD">
        <w:rPr>
          <w:rFonts w:ascii="Times New Roman" w:eastAsia="Palatino Linotype" w:hAnsi="Times New Roman" w:cs="Times New Roman"/>
          <w:sz w:val="28"/>
          <w:szCs w:val="28"/>
          <w:lang w:eastAsia="ru-RU"/>
        </w:rPr>
        <w:t>для использования при выполнении самостоятельных работ по дисциплине «Охрана труда».</w:t>
      </w:r>
    </w:p>
    <w:p w:rsidR="00E70CE0" w:rsidRPr="00E05756" w:rsidRDefault="00E70CE0" w:rsidP="00E05756">
      <w:pPr>
        <w:spacing w:after="0" w:line="360" w:lineRule="auto"/>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sz w:val="28"/>
          <w:szCs w:val="28"/>
          <w:lang w:eastAsia="ru-RU"/>
        </w:rPr>
        <w:t xml:space="preserve">Методические рекомендации составлены в соответствии с программой самостоятельных работ по курсу «Охрана труда», </w:t>
      </w:r>
      <w:proofErr w:type="gramStart"/>
      <w:r w:rsidRPr="00286ABD">
        <w:rPr>
          <w:rFonts w:ascii="Times New Roman" w:eastAsia="Palatino Linotype" w:hAnsi="Times New Roman" w:cs="Times New Roman"/>
          <w:sz w:val="28"/>
          <w:szCs w:val="28"/>
          <w:lang w:eastAsia="ru-RU"/>
        </w:rPr>
        <w:t>на</w:t>
      </w:r>
      <w:proofErr w:type="gramEnd"/>
      <w:r w:rsidRPr="00286ABD">
        <w:rPr>
          <w:rFonts w:ascii="Times New Roman" w:eastAsia="Palatino Linotype" w:hAnsi="Times New Roman" w:cs="Times New Roman"/>
          <w:sz w:val="28"/>
          <w:szCs w:val="28"/>
          <w:lang w:eastAsia="ru-RU"/>
        </w:rPr>
        <w:t xml:space="preserve"> которые отводится 22 часа. Методические рекомендации содержат</w:t>
      </w:r>
      <w:r w:rsidR="00E05756">
        <w:rPr>
          <w:rFonts w:ascii="Times New Roman" w:eastAsiaTheme="minorEastAsia" w:hAnsi="Times New Roman" w:cs="Times New Roman"/>
          <w:sz w:val="28"/>
          <w:szCs w:val="28"/>
          <w:lang w:eastAsia="ru-RU"/>
        </w:rPr>
        <w:t xml:space="preserve"> в </w:t>
      </w:r>
      <w:r w:rsidRPr="00286ABD">
        <w:rPr>
          <w:rFonts w:ascii="Times New Roman" w:eastAsia="Palatino Linotype" w:hAnsi="Times New Roman" w:cs="Times New Roman"/>
          <w:sz w:val="28"/>
          <w:szCs w:val="28"/>
          <w:lang w:eastAsia="ru-RU"/>
        </w:rPr>
        <w:t>себе 7 самостоятельных работ, которые включают 2 доклада и 5 самостоятельных работ, которые дают возможность студентам сформировать четкое понимание источников возникновения опасных производственных факторов, изучить методы и способы их устранения или снижения возможных последствий. Выполняя самостоятельные работы, студенты учатся работать с различными источниками информации.</w:t>
      </w:r>
    </w:p>
    <w:p w:rsidR="00E70CE0" w:rsidRPr="00286ABD" w:rsidRDefault="00E70CE0" w:rsidP="00E05756">
      <w:pPr>
        <w:spacing w:after="0" w:line="360" w:lineRule="auto"/>
        <w:rPr>
          <w:rFonts w:ascii="Times New Roman" w:eastAsia="Palatino Linotype" w:hAnsi="Times New Roman" w:cs="Times New Roman"/>
          <w:sz w:val="28"/>
          <w:szCs w:val="28"/>
          <w:lang w:eastAsia="ru-RU"/>
        </w:rPr>
      </w:pPr>
      <w:r w:rsidRPr="00286ABD">
        <w:rPr>
          <w:rFonts w:ascii="Times New Roman" w:eastAsia="Palatino Linotype" w:hAnsi="Times New Roman" w:cs="Times New Roman"/>
          <w:sz w:val="28"/>
          <w:szCs w:val="28"/>
          <w:lang w:eastAsia="ru-RU"/>
        </w:rPr>
        <w:t>Каждая самостоятельная работа по курсу содержит:</w:t>
      </w:r>
    </w:p>
    <w:p w:rsidR="00E70CE0" w:rsidRPr="00E05756" w:rsidRDefault="00E70CE0" w:rsidP="00E05756">
      <w:pPr>
        <w:numPr>
          <w:ilvl w:val="1"/>
          <w:numId w:val="2"/>
        </w:numPr>
        <w:tabs>
          <w:tab w:val="left" w:pos="940"/>
        </w:tabs>
        <w:spacing w:after="0" w:line="360" w:lineRule="auto"/>
        <w:ind w:left="940" w:hanging="374"/>
        <w:rPr>
          <w:rFonts w:ascii="Times New Roman" w:eastAsia="Times New Roman" w:hAnsi="Times New Roman" w:cs="Times New Roman"/>
          <w:sz w:val="28"/>
          <w:szCs w:val="28"/>
          <w:lang w:eastAsia="ru-RU"/>
        </w:rPr>
      </w:pPr>
      <w:r w:rsidRPr="00286ABD">
        <w:rPr>
          <w:rFonts w:ascii="Times New Roman" w:eastAsia="Palatino Linotype" w:hAnsi="Times New Roman" w:cs="Times New Roman"/>
          <w:sz w:val="28"/>
          <w:szCs w:val="28"/>
          <w:lang w:eastAsia="ru-RU"/>
        </w:rPr>
        <w:t>Номер и наименование самостоятельной работы</w:t>
      </w:r>
    </w:p>
    <w:p w:rsidR="00E70CE0" w:rsidRPr="00286ABD" w:rsidRDefault="00E70CE0" w:rsidP="00E05756">
      <w:pPr>
        <w:numPr>
          <w:ilvl w:val="1"/>
          <w:numId w:val="2"/>
        </w:numPr>
        <w:tabs>
          <w:tab w:val="left" w:pos="940"/>
        </w:tabs>
        <w:spacing w:after="0" w:line="360" w:lineRule="auto"/>
        <w:ind w:left="940" w:hanging="374"/>
        <w:rPr>
          <w:rFonts w:ascii="Times New Roman" w:eastAsia="Times New Roman" w:hAnsi="Times New Roman" w:cs="Times New Roman"/>
          <w:sz w:val="28"/>
          <w:szCs w:val="28"/>
          <w:lang w:eastAsia="ru-RU"/>
        </w:rPr>
      </w:pPr>
      <w:r w:rsidRPr="00286ABD">
        <w:rPr>
          <w:rFonts w:ascii="Times New Roman" w:eastAsia="Palatino Linotype" w:hAnsi="Times New Roman" w:cs="Times New Roman"/>
          <w:sz w:val="28"/>
          <w:szCs w:val="28"/>
          <w:lang w:eastAsia="ru-RU"/>
        </w:rPr>
        <w:t>Цель самостоятельной работы</w:t>
      </w:r>
    </w:p>
    <w:p w:rsidR="00E70CE0" w:rsidRPr="00286ABD" w:rsidRDefault="00E70CE0" w:rsidP="00E05756">
      <w:pPr>
        <w:numPr>
          <w:ilvl w:val="1"/>
          <w:numId w:val="2"/>
        </w:numPr>
        <w:tabs>
          <w:tab w:val="left" w:pos="940"/>
        </w:tabs>
        <w:spacing w:after="0" w:line="360" w:lineRule="auto"/>
        <w:ind w:left="940" w:hanging="374"/>
        <w:rPr>
          <w:rFonts w:ascii="Times New Roman" w:eastAsia="Times New Roman" w:hAnsi="Times New Roman" w:cs="Times New Roman"/>
          <w:sz w:val="28"/>
          <w:szCs w:val="28"/>
          <w:lang w:eastAsia="ru-RU"/>
        </w:rPr>
      </w:pPr>
      <w:r w:rsidRPr="00286ABD">
        <w:rPr>
          <w:rFonts w:ascii="Times New Roman" w:eastAsia="Palatino Linotype" w:hAnsi="Times New Roman" w:cs="Times New Roman"/>
          <w:sz w:val="28"/>
          <w:szCs w:val="28"/>
          <w:lang w:eastAsia="ru-RU"/>
        </w:rPr>
        <w:t>Общие сведения</w:t>
      </w:r>
    </w:p>
    <w:p w:rsidR="00E70CE0" w:rsidRPr="00286ABD" w:rsidRDefault="00E70CE0" w:rsidP="00E05756">
      <w:pPr>
        <w:numPr>
          <w:ilvl w:val="1"/>
          <w:numId w:val="2"/>
        </w:numPr>
        <w:tabs>
          <w:tab w:val="left" w:pos="1000"/>
        </w:tabs>
        <w:spacing w:after="0" w:line="360" w:lineRule="auto"/>
        <w:ind w:left="1000" w:hanging="434"/>
        <w:rPr>
          <w:rFonts w:ascii="Times New Roman" w:eastAsia="Times New Roman" w:hAnsi="Times New Roman" w:cs="Times New Roman"/>
          <w:sz w:val="28"/>
          <w:szCs w:val="28"/>
          <w:lang w:eastAsia="ru-RU"/>
        </w:rPr>
      </w:pPr>
      <w:r w:rsidRPr="00286ABD">
        <w:rPr>
          <w:rFonts w:ascii="Times New Roman" w:eastAsia="Palatino Linotype" w:hAnsi="Times New Roman" w:cs="Times New Roman"/>
          <w:sz w:val="28"/>
          <w:szCs w:val="28"/>
          <w:lang w:eastAsia="ru-RU"/>
        </w:rPr>
        <w:lastRenderedPageBreak/>
        <w:t>Задание для работы</w:t>
      </w:r>
    </w:p>
    <w:p w:rsidR="00E70CE0" w:rsidRPr="00E05756" w:rsidRDefault="00E70CE0" w:rsidP="00E05756">
      <w:pPr>
        <w:numPr>
          <w:ilvl w:val="1"/>
          <w:numId w:val="2"/>
        </w:numPr>
        <w:tabs>
          <w:tab w:val="left" w:pos="940"/>
        </w:tabs>
        <w:spacing w:after="0" w:line="360" w:lineRule="auto"/>
        <w:ind w:left="940" w:hanging="374"/>
        <w:rPr>
          <w:rFonts w:ascii="Times New Roman" w:eastAsia="Times New Roman" w:hAnsi="Times New Roman" w:cs="Times New Roman"/>
          <w:sz w:val="28"/>
          <w:szCs w:val="28"/>
          <w:lang w:eastAsia="ru-RU"/>
        </w:rPr>
      </w:pPr>
      <w:r w:rsidRPr="00286ABD">
        <w:rPr>
          <w:rFonts w:ascii="Times New Roman" w:eastAsia="Palatino Linotype" w:hAnsi="Times New Roman" w:cs="Times New Roman"/>
          <w:sz w:val="28"/>
          <w:szCs w:val="28"/>
          <w:lang w:eastAsia="ru-RU"/>
        </w:rPr>
        <w:t>Содержание отчета по самостоятельной работе</w:t>
      </w:r>
    </w:p>
    <w:p w:rsidR="00E70CE0" w:rsidRPr="00E05756" w:rsidRDefault="00E70CE0" w:rsidP="00E05756">
      <w:pPr>
        <w:numPr>
          <w:ilvl w:val="1"/>
          <w:numId w:val="2"/>
        </w:numPr>
        <w:tabs>
          <w:tab w:val="left" w:pos="940"/>
        </w:tabs>
        <w:spacing w:after="0" w:line="360" w:lineRule="auto"/>
        <w:ind w:left="940" w:hanging="374"/>
        <w:rPr>
          <w:rFonts w:ascii="Times New Roman" w:eastAsia="Times New Roman" w:hAnsi="Times New Roman" w:cs="Times New Roman"/>
          <w:sz w:val="28"/>
          <w:szCs w:val="28"/>
          <w:lang w:eastAsia="ru-RU"/>
        </w:rPr>
      </w:pPr>
      <w:r w:rsidRPr="00286ABD">
        <w:rPr>
          <w:rFonts w:ascii="Times New Roman" w:eastAsia="Palatino Linotype" w:hAnsi="Times New Roman" w:cs="Times New Roman"/>
          <w:sz w:val="28"/>
          <w:szCs w:val="28"/>
          <w:lang w:eastAsia="ru-RU"/>
        </w:rPr>
        <w:t>Рекомендуемая литература</w:t>
      </w:r>
    </w:p>
    <w:p w:rsidR="004E344D" w:rsidRPr="00E05756" w:rsidRDefault="00E70CE0" w:rsidP="00E05756">
      <w:pPr>
        <w:spacing w:after="0" w:line="360" w:lineRule="auto"/>
        <w:ind w:right="340"/>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sz w:val="28"/>
          <w:szCs w:val="28"/>
          <w:lang w:eastAsia="ru-RU"/>
        </w:rPr>
        <w:t>Требования по выполнению самостоятельных х работ: Перед выполнением практической работы студенты должны повторить материал, относящийся к теме работы. По каждой самостоятельной работе студенты оформляют отчет.</w:t>
      </w:r>
    </w:p>
    <w:p w:rsidR="004E344D" w:rsidRPr="00286ABD" w:rsidRDefault="00E70CE0" w:rsidP="00E05756">
      <w:pPr>
        <w:spacing w:after="0" w:line="360" w:lineRule="auto"/>
        <w:ind w:right="60"/>
        <w:jc w:val="both"/>
        <w:rPr>
          <w:rFonts w:ascii="Times New Roman" w:eastAsia="Palatino Linotype" w:hAnsi="Times New Roman" w:cs="Times New Roman"/>
          <w:sz w:val="28"/>
          <w:szCs w:val="28"/>
          <w:lang w:eastAsia="ru-RU"/>
        </w:rPr>
      </w:pPr>
      <w:r w:rsidRPr="00286ABD">
        <w:rPr>
          <w:rFonts w:ascii="Times New Roman" w:eastAsia="Palatino Linotype" w:hAnsi="Times New Roman" w:cs="Times New Roman"/>
          <w:sz w:val="28"/>
          <w:szCs w:val="28"/>
          <w:lang w:eastAsia="ru-RU"/>
        </w:rPr>
        <w:t xml:space="preserve">Критериями оценки выполнения самостоятельных работ является соблюдение требований к выполнению работ. </w:t>
      </w:r>
    </w:p>
    <w:p w:rsidR="004E344D" w:rsidRPr="00286ABD" w:rsidRDefault="00E70CE0" w:rsidP="00E05756">
      <w:pPr>
        <w:spacing w:after="0" w:line="360" w:lineRule="auto"/>
        <w:ind w:right="60"/>
        <w:jc w:val="both"/>
        <w:rPr>
          <w:rFonts w:ascii="Times New Roman" w:eastAsia="Palatino Linotype" w:hAnsi="Times New Roman" w:cs="Times New Roman"/>
          <w:sz w:val="28"/>
          <w:szCs w:val="28"/>
          <w:lang w:eastAsia="ru-RU"/>
        </w:rPr>
      </w:pPr>
      <w:proofErr w:type="gramStart"/>
      <w:r w:rsidRPr="00286ABD">
        <w:rPr>
          <w:rFonts w:ascii="Times New Roman" w:eastAsia="Palatino Linotype" w:hAnsi="Times New Roman" w:cs="Times New Roman"/>
          <w:sz w:val="28"/>
          <w:szCs w:val="28"/>
          <w:lang w:eastAsia="ru-RU"/>
        </w:rPr>
        <w:t>Работа</w:t>
      </w:r>
      <w:proofErr w:type="gramEnd"/>
      <w:r w:rsidRPr="00286ABD">
        <w:rPr>
          <w:rFonts w:ascii="Times New Roman" w:eastAsiaTheme="minorEastAsia" w:hAnsi="Times New Roman" w:cs="Times New Roman"/>
          <w:sz w:val="28"/>
          <w:szCs w:val="28"/>
          <w:lang w:eastAsia="ru-RU"/>
        </w:rPr>
        <w:t xml:space="preserve">  </w:t>
      </w:r>
      <w:r w:rsidRPr="00286ABD">
        <w:rPr>
          <w:rFonts w:ascii="Times New Roman" w:eastAsia="Palatino Linotype" w:hAnsi="Times New Roman" w:cs="Times New Roman"/>
          <w:sz w:val="28"/>
          <w:szCs w:val="28"/>
          <w:lang w:eastAsia="ru-RU"/>
        </w:rPr>
        <w:t>выполненная в полном объеме, в соответствии с требованиями</w:t>
      </w:r>
      <w:r w:rsidRPr="00286ABD">
        <w:rPr>
          <w:rFonts w:ascii="Times New Roman" w:eastAsiaTheme="minorEastAsia" w:hAnsi="Times New Roman" w:cs="Times New Roman"/>
          <w:sz w:val="28"/>
          <w:szCs w:val="28"/>
          <w:lang w:eastAsia="ru-RU"/>
        </w:rPr>
        <w:t xml:space="preserve">    </w:t>
      </w:r>
      <w:r w:rsidRPr="00286ABD">
        <w:rPr>
          <w:rFonts w:ascii="Times New Roman" w:eastAsia="Palatino Linotype" w:hAnsi="Times New Roman" w:cs="Times New Roman"/>
          <w:sz w:val="28"/>
          <w:szCs w:val="28"/>
          <w:lang w:eastAsia="ru-RU"/>
        </w:rPr>
        <w:t xml:space="preserve">оценивается на «отлично;» </w:t>
      </w:r>
    </w:p>
    <w:p w:rsidR="004E344D" w:rsidRPr="00286ABD" w:rsidRDefault="00E70CE0" w:rsidP="00E05756">
      <w:pPr>
        <w:spacing w:after="0" w:line="360" w:lineRule="auto"/>
        <w:ind w:right="60"/>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sz w:val="28"/>
          <w:szCs w:val="28"/>
          <w:lang w:eastAsia="ru-RU"/>
        </w:rPr>
        <w:t>работа, выполненная в полном объеме с небольшими погрешностями - на «хорошо»,</w:t>
      </w:r>
      <w:r w:rsidRPr="00286ABD">
        <w:rPr>
          <w:rFonts w:ascii="Times New Roman" w:eastAsiaTheme="minorEastAsia" w:hAnsi="Times New Roman" w:cs="Times New Roman"/>
          <w:sz w:val="28"/>
          <w:szCs w:val="28"/>
          <w:lang w:eastAsia="ru-RU"/>
        </w:rPr>
        <w:t xml:space="preserve"> </w:t>
      </w:r>
    </w:p>
    <w:p w:rsidR="00E70CE0" w:rsidRPr="00286ABD" w:rsidRDefault="00E70CE0" w:rsidP="00E05756">
      <w:pPr>
        <w:spacing w:after="0" w:line="360" w:lineRule="auto"/>
        <w:ind w:right="60"/>
        <w:rPr>
          <w:rFonts w:ascii="Times New Roman" w:eastAsiaTheme="minorEastAsia" w:hAnsi="Times New Roman" w:cs="Times New Roman"/>
          <w:sz w:val="28"/>
          <w:szCs w:val="28"/>
          <w:lang w:eastAsia="ru-RU"/>
        </w:rPr>
        <w:sectPr w:rsidR="00E70CE0" w:rsidRPr="00286ABD">
          <w:pgSz w:w="8400" w:h="11904"/>
          <w:pgMar w:top="704" w:right="570" w:bottom="112" w:left="560" w:header="0" w:footer="0" w:gutter="0"/>
          <w:cols w:space="720" w:equalWidth="0">
            <w:col w:w="7260"/>
          </w:cols>
        </w:sectPr>
      </w:pPr>
      <w:r w:rsidRPr="00286ABD">
        <w:rPr>
          <w:rFonts w:ascii="Times New Roman" w:eastAsiaTheme="minorEastAsia" w:hAnsi="Times New Roman" w:cs="Times New Roman"/>
          <w:sz w:val="28"/>
          <w:szCs w:val="28"/>
          <w:lang w:eastAsia="ru-RU"/>
        </w:rPr>
        <w:t xml:space="preserve"> </w:t>
      </w:r>
      <w:r w:rsidRPr="00286ABD">
        <w:rPr>
          <w:rFonts w:ascii="Times New Roman" w:eastAsia="Palatino Linotype" w:hAnsi="Times New Roman" w:cs="Times New Roman"/>
          <w:sz w:val="28"/>
          <w:szCs w:val="28"/>
          <w:lang w:eastAsia="ru-RU"/>
        </w:rPr>
        <w:t>работа, выполненная с принципиальными погрешностями – на</w:t>
      </w:r>
      <w:r w:rsidRPr="00286ABD">
        <w:rPr>
          <w:rFonts w:ascii="Times New Roman" w:eastAsiaTheme="minorEastAsia" w:hAnsi="Times New Roman" w:cs="Times New Roman"/>
          <w:sz w:val="28"/>
          <w:szCs w:val="28"/>
          <w:lang w:eastAsia="ru-RU"/>
        </w:rPr>
        <w:t xml:space="preserve">  </w:t>
      </w:r>
      <w:r w:rsidR="000170B9" w:rsidRPr="00286ABD">
        <w:rPr>
          <w:rFonts w:ascii="Times New Roman" w:eastAsia="Palatino Linotype" w:hAnsi="Times New Roman" w:cs="Times New Roman"/>
          <w:sz w:val="28"/>
          <w:szCs w:val="28"/>
          <w:lang w:eastAsia="ru-RU"/>
        </w:rPr>
        <w:t>« удовлетворительно</w:t>
      </w:r>
    </w:p>
    <w:p w:rsidR="00E70CE0" w:rsidRPr="00E05756" w:rsidRDefault="00855FB9" w:rsidP="00E05756">
      <w:pPr>
        <w:spacing w:after="0" w:line="360" w:lineRule="auto"/>
        <w:jc w:val="center"/>
        <w:rPr>
          <w:rFonts w:ascii="Times New Roman" w:eastAsia="Palatino Linotype" w:hAnsi="Times New Roman" w:cs="Times New Roman"/>
          <w:b/>
          <w:bCs/>
          <w:sz w:val="28"/>
          <w:szCs w:val="28"/>
          <w:lang w:eastAsia="ru-RU"/>
        </w:rPr>
      </w:pPr>
      <w:r>
        <w:rPr>
          <w:rFonts w:ascii="Times New Roman" w:eastAsia="Palatino Linotype" w:hAnsi="Times New Roman" w:cs="Times New Roman"/>
          <w:b/>
          <w:bCs/>
          <w:sz w:val="28"/>
          <w:szCs w:val="28"/>
          <w:lang w:eastAsia="ru-RU"/>
        </w:rPr>
        <w:lastRenderedPageBreak/>
        <w:t>Самостоятельная работа №</w:t>
      </w:r>
      <w:r w:rsidR="003A0F57">
        <w:rPr>
          <w:rFonts w:ascii="Times New Roman" w:eastAsia="Palatino Linotype" w:hAnsi="Times New Roman" w:cs="Times New Roman"/>
          <w:b/>
          <w:bCs/>
          <w:sz w:val="28"/>
          <w:szCs w:val="28"/>
          <w:lang w:eastAsia="ru-RU"/>
        </w:rPr>
        <w:t xml:space="preserve"> </w:t>
      </w:r>
      <w:r>
        <w:rPr>
          <w:rFonts w:ascii="Times New Roman" w:eastAsia="Palatino Linotype" w:hAnsi="Times New Roman" w:cs="Times New Roman"/>
          <w:b/>
          <w:bCs/>
          <w:sz w:val="28"/>
          <w:szCs w:val="28"/>
          <w:lang w:eastAsia="ru-RU"/>
        </w:rPr>
        <w:t>1.</w:t>
      </w:r>
    </w:p>
    <w:p w:rsidR="00E70CE0" w:rsidRPr="00E05756" w:rsidRDefault="00E70CE0" w:rsidP="00E05756">
      <w:pPr>
        <w:spacing w:after="0" w:line="360" w:lineRule="auto"/>
        <w:ind w:right="-1"/>
        <w:jc w:val="both"/>
        <w:rPr>
          <w:rFonts w:ascii="Times New Roman" w:eastAsia="Palatino Linotype" w:hAnsi="Times New Roman" w:cs="Times New Roman"/>
          <w:b/>
          <w:bCs/>
          <w:sz w:val="28"/>
          <w:szCs w:val="28"/>
          <w:lang w:eastAsia="ru-RU"/>
        </w:rPr>
      </w:pPr>
      <w:r w:rsidRPr="00286ABD">
        <w:rPr>
          <w:rFonts w:ascii="Times New Roman" w:eastAsia="Palatino Linotype" w:hAnsi="Times New Roman" w:cs="Times New Roman"/>
          <w:b/>
          <w:sz w:val="28"/>
          <w:szCs w:val="28"/>
          <w:lang w:eastAsia="ru-RU"/>
        </w:rPr>
        <w:t xml:space="preserve">       Изучение </w:t>
      </w:r>
      <w:r w:rsidRPr="00286ABD">
        <w:rPr>
          <w:rFonts w:ascii="Times New Roman" w:eastAsia="Palatino Linotype" w:hAnsi="Times New Roman" w:cs="Times New Roman"/>
          <w:b/>
          <w:bCs/>
          <w:sz w:val="28"/>
          <w:szCs w:val="28"/>
          <w:lang w:eastAsia="ru-RU"/>
        </w:rPr>
        <w:t>Федеральных законов нормативно-технических</w:t>
      </w:r>
      <w:r w:rsidRPr="00286ABD">
        <w:rPr>
          <w:rFonts w:ascii="Times New Roman" w:eastAsia="Palatino Linotype" w:hAnsi="Times New Roman" w:cs="Times New Roman"/>
          <w:b/>
          <w:sz w:val="28"/>
          <w:szCs w:val="28"/>
          <w:lang w:eastAsia="ru-RU"/>
        </w:rPr>
        <w:t xml:space="preserve"> </w:t>
      </w:r>
      <w:r w:rsidRPr="00286ABD">
        <w:rPr>
          <w:rFonts w:ascii="Times New Roman" w:eastAsia="Palatino Linotype" w:hAnsi="Times New Roman" w:cs="Times New Roman"/>
          <w:b/>
          <w:bCs/>
          <w:sz w:val="28"/>
          <w:szCs w:val="28"/>
          <w:lang w:eastAsia="ru-RU"/>
        </w:rPr>
        <w:t>до</w:t>
      </w:r>
      <w:r w:rsidR="000170B9" w:rsidRPr="00286ABD">
        <w:rPr>
          <w:rFonts w:ascii="Times New Roman" w:eastAsia="Palatino Linotype" w:hAnsi="Times New Roman" w:cs="Times New Roman"/>
          <w:b/>
          <w:bCs/>
          <w:sz w:val="28"/>
          <w:szCs w:val="28"/>
          <w:lang w:eastAsia="ru-RU"/>
        </w:rPr>
        <w:t>кументов в области охраны труда</w:t>
      </w:r>
    </w:p>
    <w:p w:rsidR="00E70CE0" w:rsidRPr="00286ABD" w:rsidRDefault="00E70CE0" w:rsidP="00E05756">
      <w:pPr>
        <w:spacing w:after="0" w:line="360" w:lineRule="auto"/>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b/>
          <w:bCs/>
          <w:sz w:val="28"/>
          <w:szCs w:val="28"/>
          <w:lang w:eastAsia="ru-RU"/>
        </w:rPr>
        <w:t xml:space="preserve">         Цель работы: </w:t>
      </w:r>
      <w:r w:rsidRPr="00286ABD">
        <w:rPr>
          <w:rFonts w:ascii="Times New Roman" w:eastAsia="Palatino Linotype" w:hAnsi="Times New Roman" w:cs="Times New Roman"/>
          <w:sz w:val="28"/>
          <w:szCs w:val="28"/>
          <w:lang w:eastAsia="ru-RU"/>
        </w:rPr>
        <w:t>Изучить основные положения Федеральных законов</w:t>
      </w:r>
      <w:r w:rsidRPr="00286ABD">
        <w:rPr>
          <w:rFonts w:ascii="Times New Roman" w:eastAsia="Palatino Linotype" w:hAnsi="Times New Roman" w:cs="Times New Roman"/>
          <w:b/>
          <w:bCs/>
          <w:sz w:val="28"/>
          <w:szCs w:val="28"/>
          <w:lang w:eastAsia="ru-RU"/>
        </w:rPr>
        <w:t xml:space="preserve"> </w:t>
      </w:r>
      <w:r w:rsidRPr="00286ABD">
        <w:rPr>
          <w:rFonts w:ascii="Times New Roman" w:eastAsia="Palatino Linotype" w:hAnsi="Times New Roman" w:cs="Times New Roman"/>
          <w:sz w:val="28"/>
          <w:szCs w:val="28"/>
          <w:lang w:eastAsia="ru-RU"/>
        </w:rPr>
        <w:t>нормативно-технических документов в области охраны труда.</w:t>
      </w:r>
    </w:p>
    <w:p w:rsidR="00E70CE0" w:rsidRPr="00286ABD" w:rsidRDefault="00E70CE0" w:rsidP="00E05756">
      <w:pPr>
        <w:spacing w:after="0" w:line="360" w:lineRule="auto"/>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b/>
          <w:bCs/>
          <w:sz w:val="28"/>
          <w:szCs w:val="28"/>
          <w:lang w:eastAsia="ru-RU"/>
        </w:rPr>
        <w:t>Основные сведения.</w:t>
      </w:r>
    </w:p>
    <w:p w:rsidR="00E70CE0" w:rsidRPr="00286ABD" w:rsidRDefault="00E70CE0" w:rsidP="00E05756">
      <w:pPr>
        <w:spacing w:after="0" w:line="360" w:lineRule="auto"/>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sz w:val="28"/>
          <w:szCs w:val="28"/>
          <w:lang w:eastAsia="ru-RU"/>
        </w:rPr>
        <w:t>Все вопросы, связанные с организацией системы охраны труда на предприятиях и в организациях, требования по безопасности</w:t>
      </w:r>
    </w:p>
    <w:p w:rsidR="00E70CE0" w:rsidRPr="00286ABD" w:rsidRDefault="00E70CE0" w:rsidP="00E05756">
      <w:pPr>
        <w:spacing w:after="0" w:line="360" w:lineRule="auto"/>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sz w:val="28"/>
          <w:szCs w:val="28"/>
          <w:lang w:eastAsia="ru-RU"/>
        </w:rPr>
        <w:t>труда регулируются законами, законодательными и нормативными правовыми актами. По правовому уровню документы, регулирующие вопросы безопасности труда можно подразделить на законодательные акты, нормативные правовые акты и иные документы по охране труда федеральных органов законодательной и исполнительной власти Российской Федерации, а также ее субъектов.</w:t>
      </w:r>
    </w:p>
    <w:p w:rsidR="00E70CE0" w:rsidRPr="00286ABD" w:rsidRDefault="00E70CE0" w:rsidP="00E05756">
      <w:pPr>
        <w:spacing w:after="0" w:line="360" w:lineRule="auto"/>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b/>
          <w:bCs/>
          <w:iCs/>
          <w:sz w:val="28"/>
          <w:szCs w:val="28"/>
          <w:lang w:eastAsia="ru-RU"/>
        </w:rPr>
        <w:t xml:space="preserve">Законодательство </w:t>
      </w:r>
      <w:r w:rsidRPr="00286ABD">
        <w:rPr>
          <w:rFonts w:ascii="Times New Roman" w:eastAsia="Palatino Linotype" w:hAnsi="Times New Roman" w:cs="Times New Roman"/>
          <w:sz w:val="28"/>
          <w:szCs w:val="28"/>
          <w:lang w:eastAsia="ru-RU"/>
        </w:rPr>
        <w:t>представляет собой совокупность законов</w:t>
      </w:r>
      <w:r w:rsidRPr="00286ABD">
        <w:rPr>
          <w:rFonts w:ascii="Times New Roman" w:eastAsia="Palatino Linotype" w:hAnsi="Times New Roman" w:cs="Times New Roman"/>
          <w:b/>
          <w:bCs/>
          <w:iCs/>
          <w:sz w:val="28"/>
          <w:szCs w:val="28"/>
          <w:lang w:eastAsia="ru-RU"/>
        </w:rPr>
        <w:t xml:space="preserve"> </w:t>
      </w:r>
      <w:proofErr w:type="gramStart"/>
      <w:r w:rsidRPr="00286ABD">
        <w:rPr>
          <w:rFonts w:ascii="Times New Roman" w:eastAsia="Palatino Linotype" w:hAnsi="Times New Roman" w:cs="Times New Roman"/>
          <w:sz w:val="28"/>
          <w:szCs w:val="28"/>
          <w:lang w:eastAsia="ru-RU"/>
        </w:rPr>
        <w:t>страны</w:t>
      </w:r>
      <w:proofErr w:type="gramEnd"/>
      <w:r w:rsidRPr="00286ABD">
        <w:rPr>
          <w:rFonts w:ascii="Times New Roman" w:eastAsia="Palatino Linotype" w:hAnsi="Times New Roman" w:cs="Times New Roman"/>
          <w:sz w:val="28"/>
          <w:szCs w:val="28"/>
          <w:lang w:eastAsia="ru-RU"/>
        </w:rPr>
        <w:t xml:space="preserve"> в какой либо области права, в частности области охраны труда.</w:t>
      </w:r>
    </w:p>
    <w:p w:rsidR="00E70CE0" w:rsidRPr="00E05756" w:rsidRDefault="00E70CE0" w:rsidP="00E05756">
      <w:pPr>
        <w:spacing w:after="0" w:line="360" w:lineRule="auto"/>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b/>
          <w:bCs/>
          <w:iCs/>
          <w:sz w:val="28"/>
          <w:szCs w:val="28"/>
          <w:lang w:eastAsia="ru-RU"/>
        </w:rPr>
        <w:t xml:space="preserve">Законодательный акт по охране труда </w:t>
      </w:r>
      <w:r w:rsidRPr="00286ABD">
        <w:rPr>
          <w:rFonts w:ascii="Times New Roman" w:eastAsia="Palatino Linotype" w:hAnsi="Times New Roman" w:cs="Times New Roman"/>
          <w:sz w:val="28"/>
          <w:szCs w:val="28"/>
          <w:lang w:eastAsia="ru-RU"/>
        </w:rPr>
        <w:t>-</w:t>
      </w:r>
      <w:r w:rsidRPr="00286ABD">
        <w:rPr>
          <w:rFonts w:ascii="Times New Roman" w:eastAsia="Palatino Linotype" w:hAnsi="Times New Roman" w:cs="Times New Roman"/>
          <w:b/>
          <w:bCs/>
          <w:iCs/>
          <w:sz w:val="28"/>
          <w:szCs w:val="28"/>
          <w:lang w:eastAsia="ru-RU"/>
        </w:rPr>
        <w:t xml:space="preserve"> </w:t>
      </w:r>
      <w:r w:rsidRPr="00286ABD">
        <w:rPr>
          <w:rFonts w:ascii="Times New Roman" w:eastAsia="Palatino Linotype" w:hAnsi="Times New Roman" w:cs="Times New Roman"/>
          <w:sz w:val="28"/>
          <w:szCs w:val="28"/>
          <w:lang w:eastAsia="ru-RU"/>
        </w:rPr>
        <w:t>это акт,</w:t>
      </w:r>
      <w:r w:rsidRPr="00286ABD">
        <w:rPr>
          <w:rFonts w:ascii="Times New Roman" w:eastAsia="Palatino Linotype" w:hAnsi="Times New Roman" w:cs="Times New Roman"/>
          <w:b/>
          <w:bCs/>
          <w:iCs/>
          <w:sz w:val="28"/>
          <w:szCs w:val="28"/>
          <w:lang w:eastAsia="ru-RU"/>
        </w:rPr>
        <w:t xml:space="preserve"> </w:t>
      </w:r>
      <w:r w:rsidRPr="00286ABD">
        <w:rPr>
          <w:rFonts w:ascii="Times New Roman" w:eastAsia="Palatino Linotype" w:hAnsi="Times New Roman" w:cs="Times New Roman"/>
          <w:sz w:val="28"/>
          <w:szCs w:val="28"/>
          <w:lang w:eastAsia="ru-RU"/>
        </w:rPr>
        <w:t xml:space="preserve">устанавливающий право работников на охрану труда в </w:t>
      </w:r>
      <w:r w:rsidRPr="00286ABD">
        <w:rPr>
          <w:rFonts w:ascii="Times New Roman" w:eastAsia="Palatino Linotype" w:hAnsi="Times New Roman" w:cs="Times New Roman"/>
          <w:sz w:val="28"/>
          <w:szCs w:val="28"/>
          <w:lang w:eastAsia="ru-RU"/>
        </w:rPr>
        <w:lastRenderedPageBreak/>
        <w:t>процессе</w:t>
      </w:r>
      <w:r w:rsidR="00E05756">
        <w:rPr>
          <w:rFonts w:ascii="Times New Roman" w:eastAsiaTheme="minorEastAsia" w:hAnsi="Times New Roman" w:cs="Times New Roman"/>
          <w:sz w:val="28"/>
          <w:szCs w:val="28"/>
          <w:lang w:eastAsia="ru-RU"/>
        </w:rPr>
        <w:t xml:space="preserve"> </w:t>
      </w:r>
      <w:r w:rsidRPr="00286ABD">
        <w:rPr>
          <w:rFonts w:ascii="Times New Roman" w:eastAsia="Palatino Linotype" w:hAnsi="Times New Roman" w:cs="Times New Roman"/>
          <w:sz w:val="28"/>
          <w:szCs w:val="28"/>
          <w:lang w:eastAsia="ru-RU"/>
        </w:rPr>
        <w:t xml:space="preserve">трудовой деятельности, принятый или утвержденный законодательным органом. </w:t>
      </w:r>
    </w:p>
    <w:p w:rsidR="00E70CE0" w:rsidRPr="00286ABD" w:rsidRDefault="00E70CE0" w:rsidP="00E05756">
      <w:pPr>
        <w:spacing w:after="0" w:line="360" w:lineRule="auto"/>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sz w:val="28"/>
          <w:szCs w:val="28"/>
          <w:lang w:eastAsia="ru-RU"/>
        </w:rPr>
        <w:t xml:space="preserve">     </w:t>
      </w:r>
      <w:r w:rsidRPr="00286ABD">
        <w:rPr>
          <w:rFonts w:ascii="Times New Roman" w:eastAsia="Palatino Linotype" w:hAnsi="Times New Roman" w:cs="Times New Roman"/>
          <w:b/>
          <w:bCs/>
          <w:iCs/>
          <w:sz w:val="28"/>
          <w:szCs w:val="28"/>
          <w:lang w:eastAsia="ru-RU"/>
        </w:rPr>
        <w:t>Нормативный правовой акт по охране</w:t>
      </w:r>
      <w:r w:rsidRPr="00286ABD">
        <w:rPr>
          <w:rFonts w:ascii="Times New Roman" w:eastAsia="Palatino Linotype" w:hAnsi="Times New Roman" w:cs="Times New Roman"/>
          <w:sz w:val="28"/>
          <w:szCs w:val="28"/>
          <w:lang w:eastAsia="ru-RU"/>
        </w:rPr>
        <w:t xml:space="preserve"> </w:t>
      </w:r>
      <w:r w:rsidRPr="00286ABD">
        <w:rPr>
          <w:rFonts w:ascii="Times New Roman" w:eastAsia="Palatino Linotype" w:hAnsi="Times New Roman" w:cs="Times New Roman"/>
          <w:b/>
          <w:bCs/>
          <w:iCs/>
          <w:sz w:val="28"/>
          <w:szCs w:val="28"/>
          <w:lang w:eastAsia="ru-RU"/>
        </w:rPr>
        <w:t xml:space="preserve">труда </w:t>
      </w:r>
      <w:r w:rsidRPr="00286ABD">
        <w:rPr>
          <w:rFonts w:ascii="Times New Roman" w:eastAsia="Palatino Linotype" w:hAnsi="Times New Roman" w:cs="Times New Roman"/>
          <w:sz w:val="28"/>
          <w:szCs w:val="28"/>
          <w:lang w:eastAsia="ru-RU"/>
        </w:rPr>
        <w:t>-</w:t>
      </w:r>
      <w:r w:rsidRPr="00286ABD">
        <w:rPr>
          <w:rFonts w:ascii="Times New Roman" w:eastAsia="Palatino Linotype" w:hAnsi="Times New Roman" w:cs="Times New Roman"/>
          <w:b/>
          <w:bCs/>
          <w:iCs/>
          <w:sz w:val="28"/>
          <w:szCs w:val="28"/>
          <w:lang w:eastAsia="ru-RU"/>
        </w:rPr>
        <w:t xml:space="preserve"> </w:t>
      </w:r>
      <w:r w:rsidRPr="00286ABD">
        <w:rPr>
          <w:rFonts w:ascii="Times New Roman" w:eastAsia="Palatino Linotype" w:hAnsi="Times New Roman" w:cs="Times New Roman"/>
          <w:sz w:val="28"/>
          <w:szCs w:val="28"/>
          <w:lang w:eastAsia="ru-RU"/>
        </w:rPr>
        <w:t>это акт,</w:t>
      </w:r>
      <w:r w:rsidRPr="00286ABD">
        <w:rPr>
          <w:rFonts w:ascii="Times New Roman" w:eastAsia="Palatino Linotype" w:hAnsi="Times New Roman" w:cs="Times New Roman"/>
          <w:b/>
          <w:bCs/>
          <w:iCs/>
          <w:sz w:val="28"/>
          <w:szCs w:val="28"/>
          <w:lang w:eastAsia="ru-RU"/>
        </w:rPr>
        <w:t xml:space="preserve"> </w:t>
      </w:r>
      <w:r w:rsidRPr="00286ABD">
        <w:rPr>
          <w:rFonts w:ascii="Times New Roman" w:eastAsia="Palatino Linotype" w:hAnsi="Times New Roman" w:cs="Times New Roman"/>
          <w:sz w:val="28"/>
          <w:szCs w:val="28"/>
          <w:lang w:eastAsia="ru-RU"/>
        </w:rPr>
        <w:t>устанавливающий комплекс правовых,</w:t>
      </w:r>
      <w:r w:rsidRPr="00286ABD">
        <w:rPr>
          <w:rFonts w:ascii="Times New Roman" w:eastAsia="Palatino Linotype" w:hAnsi="Times New Roman" w:cs="Times New Roman"/>
          <w:b/>
          <w:bCs/>
          <w:iCs/>
          <w:sz w:val="28"/>
          <w:szCs w:val="28"/>
          <w:lang w:eastAsia="ru-RU"/>
        </w:rPr>
        <w:t xml:space="preserve"> </w:t>
      </w:r>
      <w:r w:rsidRPr="00286ABD">
        <w:rPr>
          <w:rFonts w:ascii="Times New Roman" w:eastAsia="Palatino Linotype" w:hAnsi="Times New Roman" w:cs="Times New Roman"/>
          <w:sz w:val="28"/>
          <w:szCs w:val="28"/>
          <w:lang w:eastAsia="ru-RU"/>
        </w:rPr>
        <w:t>организационно- технических, санитарно-гигиенических и лечебн</w:t>
      </w:r>
      <w:proofErr w:type="gramStart"/>
      <w:r w:rsidRPr="00286ABD">
        <w:rPr>
          <w:rFonts w:ascii="Times New Roman" w:eastAsia="Palatino Linotype" w:hAnsi="Times New Roman" w:cs="Times New Roman"/>
          <w:sz w:val="28"/>
          <w:szCs w:val="28"/>
          <w:lang w:eastAsia="ru-RU"/>
        </w:rPr>
        <w:t>о-</w:t>
      </w:r>
      <w:proofErr w:type="gramEnd"/>
      <w:r w:rsidRPr="00286ABD">
        <w:rPr>
          <w:rFonts w:ascii="Times New Roman" w:eastAsia="Palatino Linotype" w:hAnsi="Times New Roman" w:cs="Times New Roman"/>
          <w:sz w:val="28"/>
          <w:szCs w:val="28"/>
          <w:lang w:eastAsia="ru-RU"/>
        </w:rPr>
        <w:t xml:space="preserve"> профилактических требований, направленных на</w:t>
      </w:r>
      <w:r w:rsidR="00E05756">
        <w:rPr>
          <w:rFonts w:ascii="Times New Roman" w:eastAsiaTheme="minorEastAsia" w:hAnsi="Times New Roman" w:cs="Times New Roman"/>
          <w:sz w:val="28"/>
          <w:szCs w:val="28"/>
          <w:lang w:eastAsia="ru-RU"/>
        </w:rPr>
        <w:t xml:space="preserve"> </w:t>
      </w:r>
      <w:r w:rsidRPr="00286ABD">
        <w:rPr>
          <w:rFonts w:ascii="Times New Roman" w:eastAsia="Palatino Linotype" w:hAnsi="Times New Roman" w:cs="Times New Roman"/>
          <w:sz w:val="28"/>
          <w:szCs w:val="28"/>
          <w:lang w:eastAsia="ru-RU"/>
        </w:rPr>
        <w:t>обеспечение безопасности, сохранение здоровья и работоспособности работников в процессе труда, утвержденный уполномоченным компетентным органом.</w:t>
      </w:r>
    </w:p>
    <w:p w:rsidR="00E70CE0" w:rsidRPr="00286ABD" w:rsidRDefault="00E70CE0" w:rsidP="00E05756">
      <w:pPr>
        <w:spacing w:after="0" w:line="360" w:lineRule="auto"/>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sz w:val="28"/>
          <w:szCs w:val="28"/>
          <w:lang w:eastAsia="ru-RU"/>
        </w:rPr>
        <w:t>Регулирование вопросов охраны труда осуществляется в соответствии с государственными нормативными требованиями охраны труда, содержащимися в федеральных законах и иных нормативных правовых актах РФ. Основным законом, регулирующим трудовые отношения является Конституция Российской Федерации. В соответствии с Конституцией Российской Федерации государство принимает на себя обязанность осуществлять деятельность, которая направлена на создание условий, обеспечивающих достойную жизнь и свободное развитие человека.</w:t>
      </w:r>
    </w:p>
    <w:p w:rsidR="00E70CE0" w:rsidRPr="00E05756" w:rsidRDefault="00E70CE0" w:rsidP="00E05756">
      <w:pPr>
        <w:numPr>
          <w:ilvl w:val="0"/>
          <w:numId w:val="3"/>
        </w:numPr>
        <w:tabs>
          <w:tab w:val="left" w:pos="142"/>
        </w:tabs>
        <w:spacing w:after="0" w:line="360" w:lineRule="auto"/>
        <w:rPr>
          <w:rFonts w:ascii="Times New Roman" w:eastAsia="Palatino Linotype" w:hAnsi="Times New Roman" w:cs="Times New Roman"/>
          <w:sz w:val="28"/>
          <w:szCs w:val="28"/>
          <w:lang w:eastAsia="ru-RU"/>
        </w:rPr>
      </w:pPr>
      <w:r w:rsidRPr="00286ABD">
        <w:rPr>
          <w:rFonts w:ascii="Times New Roman" w:eastAsia="Palatino Linotype" w:hAnsi="Times New Roman" w:cs="Times New Roman"/>
          <w:sz w:val="28"/>
          <w:szCs w:val="28"/>
          <w:lang w:eastAsia="ru-RU"/>
        </w:rPr>
        <w:t>первостепенным нор</w:t>
      </w:r>
      <w:r w:rsidR="00E05756">
        <w:rPr>
          <w:rFonts w:ascii="Times New Roman" w:eastAsia="Palatino Linotype" w:hAnsi="Times New Roman" w:cs="Times New Roman"/>
          <w:sz w:val="28"/>
          <w:szCs w:val="28"/>
          <w:lang w:eastAsia="ru-RU"/>
        </w:rPr>
        <w:t xml:space="preserve">мативным актам в области охраны </w:t>
      </w:r>
      <w:r w:rsidRPr="00286ABD">
        <w:rPr>
          <w:rFonts w:ascii="Times New Roman" w:eastAsia="Palatino Linotype" w:hAnsi="Times New Roman" w:cs="Times New Roman"/>
          <w:sz w:val="28"/>
          <w:szCs w:val="28"/>
          <w:lang w:eastAsia="ru-RU"/>
        </w:rPr>
        <w:t>труда</w:t>
      </w:r>
      <w:r w:rsidR="00E05756">
        <w:rPr>
          <w:rFonts w:ascii="Times New Roman" w:eastAsia="Palatino Linotype" w:hAnsi="Times New Roman" w:cs="Times New Roman"/>
          <w:sz w:val="28"/>
          <w:szCs w:val="28"/>
          <w:lang w:eastAsia="ru-RU"/>
        </w:rPr>
        <w:t xml:space="preserve">  </w:t>
      </w:r>
      <w:r w:rsidRPr="00E05756">
        <w:rPr>
          <w:rFonts w:ascii="Times New Roman" w:eastAsia="Palatino Linotype" w:hAnsi="Times New Roman" w:cs="Times New Roman"/>
          <w:sz w:val="28"/>
          <w:szCs w:val="28"/>
          <w:lang w:eastAsia="ru-RU"/>
        </w:rPr>
        <w:t>следует отнести</w:t>
      </w:r>
    </w:p>
    <w:p w:rsidR="00E70CE0" w:rsidRPr="00286ABD" w:rsidRDefault="00E70CE0" w:rsidP="00E05756">
      <w:pPr>
        <w:spacing w:after="0" w:line="360" w:lineRule="auto"/>
        <w:rPr>
          <w:rFonts w:ascii="Times New Roman" w:eastAsiaTheme="minorEastAsia" w:hAnsi="Times New Roman" w:cs="Times New Roman"/>
          <w:sz w:val="28"/>
          <w:szCs w:val="28"/>
          <w:lang w:eastAsia="ru-RU"/>
        </w:rPr>
      </w:pPr>
    </w:p>
    <w:p w:rsidR="00E70CE0" w:rsidRPr="00286ABD" w:rsidRDefault="00E70CE0" w:rsidP="00E05756">
      <w:pPr>
        <w:spacing w:after="0" w:line="360" w:lineRule="auto"/>
        <w:rPr>
          <w:rFonts w:ascii="Times New Roman" w:eastAsia="Palatino Linotype" w:hAnsi="Times New Roman" w:cs="Times New Roman"/>
          <w:sz w:val="28"/>
          <w:szCs w:val="28"/>
          <w:lang w:eastAsia="ru-RU"/>
        </w:rPr>
      </w:pPr>
    </w:p>
    <w:p w:rsidR="00E70CE0" w:rsidRPr="00286ABD" w:rsidRDefault="00E70CE0" w:rsidP="00E05756">
      <w:pPr>
        <w:spacing w:after="0" w:line="360" w:lineRule="auto"/>
        <w:rPr>
          <w:rFonts w:ascii="Times New Roman" w:eastAsia="Palatino Linotype" w:hAnsi="Times New Roman" w:cs="Times New Roman"/>
          <w:sz w:val="28"/>
          <w:szCs w:val="28"/>
          <w:lang w:eastAsia="ru-RU"/>
        </w:rPr>
      </w:pPr>
      <w:r w:rsidRPr="00286ABD">
        <w:rPr>
          <w:rFonts w:ascii="Times New Roman" w:eastAsia="Times New Roman" w:hAnsi="Times New Roman" w:cs="Times New Roman"/>
          <w:sz w:val="28"/>
          <w:szCs w:val="28"/>
          <w:lang w:eastAsia="ru-RU"/>
        </w:rPr>
        <w:lastRenderedPageBreak/>
        <w:t xml:space="preserve">- </w:t>
      </w:r>
      <w:r w:rsidRPr="00286ABD">
        <w:rPr>
          <w:rFonts w:ascii="Times New Roman" w:eastAsia="Palatino Linotype" w:hAnsi="Times New Roman" w:cs="Times New Roman"/>
          <w:sz w:val="28"/>
          <w:szCs w:val="28"/>
          <w:lang w:eastAsia="ru-RU"/>
        </w:rPr>
        <w:t>Трудовой кодекс Российской Федерации</w:t>
      </w:r>
    </w:p>
    <w:p w:rsidR="00E70CE0" w:rsidRPr="00286ABD" w:rsidRDefault="00E70CE0" w:rsidP="00E05756">
      <w:pPr>
        <w:spacing w:after="0" w:line="360" w:lineRule="auto"/>
        <w:rPr>
          <w:rFonts w:ascii="Times New Roman" w:eastAsia="Palatino Linotype" w:hAnsi="Times New Roman" w:cs="Times New Roman"/>
          <w:sz w:val="28"/>
          <w:szCs w:val="28"/>
          <w:lang w:eastAsia="ru-RU"/>
        </w:rPr>
      </w:pPr>
      <w:r w:rsidRPr="00286ABD">
        <w:rPr>
          <w:rFonts w:ascii="Times New Roman" w:eastAsia="Times New Roman" w:hAnsi="Times New Roman" w:cs="Times New Roman"/>
          <w:sz w:val="28"/>
          <w:szCs w:val="28"/>
          <w:lang w:eastAsia="ru-RU"/>
        </w:rPr>
        <w:t xml:space="preserve">- </w:t>
      </w:r>
      <w:r w:rsidRPr="00286ABD">
        <w:rPr>
          <w:rFonts w:ascii="Times New Roman" w:eastAsia="Palatino Linotype" w:hAnsi="Times New Roman" w:cs="Times New Roman"/>
          <w:sz w:val="28"/>
          <w:szCs w:val="28"/>
          <w:lang w:eastAsia="ru-RU"/>
        </w:rPr>
        <w:t>Федеральный закон</w:t>
      </w:r>
      <w:r w:rsidRPr="00286ABD">
        <w:rPr>
          <w:rFonts w:ascii="Times New Roman" w:eastAsia="Times New Roman" w:hAnsi="Times New Roman" w:cs="Times New Roman"/>
          <w:sz w:val="28"/>
          <w:szCs w:val="28"/>
          <w:lang w:eastAsia="ru-RU"/>
        </w:rPr>
        <w:t xml:space="preserve"> </w:t>
      </w:r>
      <w:r w:rsidRPr="00286ABD">
        <w:rPr>
          <w:rFonts w:ascii="Times New Roman" w:eastAsia="Palatino Linotype" w:hAnsi="Times New Roman" w:cs="Times New Roman"/>
          <w:sz w:val="28"/>
          <w:szCs w:val="28"/>
          <w:lang w:eastAsia="ru-RU"/>
        </w:rPr>
        <w:t>«Об основах охраны труда в Российской</w:t>
      </w:r>
      <w:r w:rsidRPr="00286ABD">
        <w:rPr>
          <w:rFonts w:ascii="Times New Roman" w:eastAsia="Times New Roman" w:hAnsi="Times New Roman" w:cs="Times New Roman"/>
          <w:sz w:val="28"/>
          <w:szCs w:val="28"/>
          <w:lang w:eastAsia="ru-RU"/>
        </w:rPr>
        <w:t xml:space="preserve"> </w:t>
      </w:r>
      <w:r w:rsidRPr="00286ABD">
        <w:rPr>
          <w:rFonts w:ascii="Times New Roman" w:eastAsia="Palatino Linotype" w:hAnsi="Times New Roman" w:cs="Times New Roman"/>
          <w:sz w:val="28"/>
          <w:szCs w:val="28"/>
          <w:lang w:eastAsia="ru-RU"/>
        </w:rPr>
        <w:t xml:space="preserve">Федерации» -.ГОСТ </w:t>
      </w:r>
      <w:proofErr w:type="gramStart"/>
      <w:r w:rsidRPr="00286ABD">
        <w:rPr>
          <w:rFonts w:ascii="Times New Roman" w:eastAsia="Palatino Linotype" w:hAnsi="Times New Roman" w:cs="Times New Roman"/>
          <w:sz w:val="28"/>
          <w:szCs w:val="28"/>
          <w:lang w:eastAsia="ru-RU"/>
        </w:rPr>
        <w:t>Р</w:t>
      </w:r>
      <w:proofErr w:type="gramEnd"/>
      <w:r w:rsidRPr="00286ABD">
        <w:rPr>
          <w:rFonts w:ascii="Times New Roman" w:eastAsia="Palatino Linotype" w:hAnsi="Times New Roman" w:cs="Times New Roman"/>
          <w:sz w:val="28"/>
          <w:szCs w:val="28"/>
          <w:lang w:eastAsia="ru-RU"/>
        </w:rPr>
        <w:t xml:space="preserve"> 12.0.006-2002 «Система стандартов безопасности труда в</w:t>
      </w:r>
    </w:p>
    <w:p w:rsidR="00E70CE0" w:rsidRPr="00286ABD" w:rsidRDefault="00E70CE0" w:rsidP="00E05756">
      <w:pPr>
        <w:spacing w:after="0" w:line="360" w:lineRule="auto"/>
        <w:rPr>
          <w:rFonts w:ascii="Times New Roman" w:eastAsia="Palatino Linotype" w:hAnsi="Times New Roman" w:cs="Times New Roman"/>
          <w:sz w:val="28"/>
          <w:szCs w:val="28"/>
          <w:lang w:eastAsia="ru-RU"/>
        </w:rPr>
      </w:pPr>
      <w:r w:rsidRPr="00286ABD">
        <w:rPr>
          <w:rFonts w:ascii="Times New Roman" w:eastAsia="Palatino Linotype" w:hAnsi="Times New Roman" w:cs="Times New Roman"/>
          <w:sz w:val="28"/>
          <w:szCs w:val="28"/>
          <w:lang w:eastAsia="ru-RU"/>
        </w:rPr>
        <w:t xml:space="preserve">организации», </w:t>
      </w:r>
      <w:proofErr w:type="gramStart"/>
      <w:r w:rsidRPr="00286ABD">
        <w:rPr>
          <w:rFonts w:ascii="Times New Roman" w:eastAsia="Palatino Linotype" w:hAnsi="Times New Roman" w:cs="Times New Roman"/>
          <w:sz w:val="28"/>
          <w:szCs w:val="28"/>
          <w:lang w:eastAsia="ru-RU"/>
        </w:rPr>
        <w:t>утвержденный</w:t>
      </w:r>
      <w:proofErr w:type="gramEnd"/>
      <w:r w:rsidRPr="00286ABD">
        <w:rPr>
          <w:rFonts w:ascii="Times New Roman" w:eastAsia="Palatino Linotype" w:hAnsi="Times New Roman" w:cs="Times New Roman"/>
          <w:sz w:val="28"/>
          <w:szCs w:val="28"/>
          <w:lang w:eastAsia="ru-RU"/>
        </w:rPr>
        <w:t xml:space="preserve"> постановлением Госстандарта России от 29 мая 2002г.</w:t>
      </w:r>
    </w:p>
    <w:p w:rsidR="00E70CE0" w:rsidRPr="00286ABD" w:rsidRDefault="00E70CE0" w:rsidP="00E05756">
      <w:pPr>
        <w:spacing w:after="0" w:line="360" w:lineRule="auto"/>
        <w:jc w:val="both"/>
        <w:rPr>
          <w:rFonts w:ascii="Times New Roman" w:eastAsia="Palatino Linotype" w:hAnsi="Times New Roman" w:cs="Times New Roman"/>
          <w:sz w:val="28"/>
          <w:szCs w:val="28"/>
          <w:lang w:eastAsia="ru-RU"/>
        </w:rPr>
      </w:pPr>
      <w:r w:rsidRPr="00286ABD">
        <w:rPr>
          <w:rFonts w:ascii="Times New Roman" w:eastAsia="Palatino Linotype" w:hAnsi="Times New Roman" w:cs="Times New Roman"/>
          <w:sz w:val="28"/>
          <w:szCs w:val="28"/>
          <w:lang w:eastAsia="ru-RU"/>
        </w:rPr>
        <w:t>Федеральный закон устанавливает правовые основы регулирования отношений в области охраны труда между работодателями и работниками и направлен на создание условий труда, соответствующих требованиям сохранения жизни и здоровья работников в процессе трудовой деятельности.</w:t>
      </w:r>
    </w:p>
    <w:p w:rsidR="00E70CE0" w:rsidRPr="00286ABD" w:rsidRDefault="00E70CE0" w:rsidP="00E05756">
      <w:pPr>
        <w:spacing w:after="0" w:line="360" w:lineRule="auto"/>
        <w:jc w:val="both"/>
        <w:rPr>
          <w:rFonts w:ascii="Times New Roman" w:eastAsia="Palatino Linotype" w:hAnsi="Times New Roman" w:cs="Times New Roman"/>
          <w:sz w:val="28"/>
          <w:szCs w:val="28"/>
          <w:lang w:eastAsia="ru-RU"/>
        </w:rPr>
      </w:pPr>
      <w:r w:rsidRPr="00286ABD">
        <w:rPr>
          <w:rFonts w:ascii="Times New Roman" w:eastAsia="Palatino Linotype" w:hAnsi="Times New Roman" w:cs="Times New Roman"/>
          <w:sz w:val="28"/>
          <w:szCs w:val="28"/>
          <w:lang w:eastAsia="ru-RU"/>
        </w:rPr>
        <w:t xml:space="preserve">      В России действуют 14 видов нормативных правовых актов, содержащих требования по обеспечению безопасности труда во всех сферах трудовой деятельности. Каждый вид нормативного правового акта имеет официальное сокращенное название с обязательным указанием органа, утверждающего этот документ.</w:t>
      </w:r>
    </w:p>
    <w:p w:rsidR="00E70CE0" w:rsidRPr="00286ABD" w:rsidRDefault="00E70CE0" w:rsidP="00E05756">
      <w:pPr>
        <w:spacing w:after="0" w:line="360" w:lineRule="auto"/>
        <w:rPr>
          <w:rFonts w:ascii="Times New Roman" w:eastAsia="Palatino Linotype" w:hAnsi="Times New Roman" w:cs="Times New Roman"/>
          <w:b/>
          <w:bCs/>
          <w:iCs/>
          <w:sz w:val="28"/>
          <w:szCs w:val="28"/>
          <w:lang w:eastAsia="ru-RU"/>
        </w:rPr>
      </w:pPr>
      <w:r w:rsidRPr="00286ABD">
        <w:rPr>
          <w:rFonts w:ascii="Times New Roman" w:eastAsia="Palatino Linotype" w:hAnsi="Times New Roman" w:cs="Times New Roman"/>
          <w:b/>
          <w:bCs/>
          <w:iCs/>
          <w:sz w:val="28"/>
          <w:szCs w:val="28"/>
          <w:lang w:eastAsia="ru-RU"/>
        </w:rPr>
        <w:t>Перечень видов нормативных правовых актов по охране труда.</w:t>
      </w:r>
    </w:p>
    <w:tbl>
      <w:tblPr>
        <w:tblW w:w="0" w:type="auto"/>
        <w:tblInd w:w="10" w:type="dxa"/>
        <w:tblLayout w:type="fixed"/>
        <w:tblCellMar>
          <w:left w:w="0" w:type="dxa"/>
          <w:right w:w="0" w:type="dxa"/>
        </w:tblCellMar>
        <w:tblLook w:val="04A0" w:firstRow="1" w:lastRow="0" w:firstColumn="1" w:lastColumn="0" w:noHBand="0" w:noVBand="1"/>
      </w:tblPr>
      <w:tblGrid>
        <w:gridCol w:w="3480"/>
        <w:gridCol w:w="3460"/>
      </w:tblGrid>
      <w:tr w:rsidR="00E70CE0" w:rsidRPr="00286ABD" w:rsidTr="000170B9">
        <w:trPr>
          <w:trHeight w:val="299"/>
        </w:trPr>
        <w:tc>
          <w:tcPr>
            <w:tcW w:w="3480" w:type="dxa"/>
            <w:tcBorders>
              <w:top w:val="single" w:sz="8" w:space="0" w:color="auto"/>
              <w:left w:val="single" w:sz="8" w:space="0" w:color="auto"/>
              <w:right w:val="single" w:sz="8" w:space="0" w:color="auto"/>
            </w:tcBorders>
            <w:vAlign w:val="bottom"/>
          </w:tcPr>
          <w:p w:rsidR="00E70CE0" w:rsidRPr="00286ABD" w:rsidRDefault="00E70CE0"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Вид нормативного правового</w:t>
            </w:r>
          </w:p>
        </w:tc>
        <w:tc>
          <w:tcPr>
            <w:tcW w:w="3460" w:type="dxa"/>
            <w:tcBorders>
              <w:top w:val="single" w:sz="8" w:space="0" w:color="auto"/>
              <w:right w:val="single" w:sz="8" w:space="0" w:color="auto"/>
            </w:tcBorders>
            <w:vAlign w:val="bottom"/>
          </w:tcPr>
          <w:p w:rsidR="00E70CE0" w:rsidRPr="00286ABD" w:rsidRDefault="00E70CE0"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Кто утверждает документ</w:t>
            </w:r>
          </w:p>
        </w:tc>
      </w:tr>
      <w:tr w:rsidR="00E70CE0" w:rsidRPr="00286ABD" w:rsidTr="000170B9">
        <w:trPr>
          <w:trHeight w:val="311"/>
        </w:trPr>
        <w:tc>
          <w:tcPr>
            <w:tcW w:w="3480" w:type="dxa"/>
            <w:tcBorders>
              <w:left w:val="single" w:sz="8" w:space="0" w:color="auto"/>
              <w:bottom w:val="single" w:sz="8" w:space="0" w:color="auto"/>
              <w:right w:val="single" w:sz="8" w:space="0" w:color="auto"/>
            </w:tcBorders>
            <w:vAlign w:val="bottom"/>
          </w:tcPr>
          <w:p w:rsidR="00E70CE0" w:rsidRPr="00286ABD" w:rsidRDefault="00E70CE0"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документа</w:t>
            </w:r>
          </w:p>
        </w:tc>
        <w:tc>
          <w:tcPr>
            <w:tcW w:w="3460" w:type="dxa"/>
            <w:tcBorders>
              <w:bottom w:val="single" w:sz="8" w:space="0" w:color="auto"/>
              <w:right w:val="single" w:sz="8" w:space="0" w:color="auto"/>
            </w:tcBorders>
            <w:vAlign w:val="bottom"/>
          </w:tcPr>
          <w:p w:rsidR="00E70CE0" w:rsidRPr="00286ABD" w:rsidRDefault="00E70CE0" w:rsidP="00E05756">
            <w:pPr>
              <w:spacing w:after="0" w:line="360" w:lineRule="auto"/>
              <w:rPr>
                <w:rFonts w:ascii="Times New Roman" w:eastAsiaTheme="minorEastAsia" w:hAnsi="Times New Roman" w:cs="Times New Roman"/>
                <w:sz w:val="24"/>
                <w:szCs w:val="24"/>
                <w:lang w:eastAsia="ru-RU"/>
              </w:rPr>
            </w:pPr>
          </w:p>
        </w:tc>
      </w:tr>
      <w:tr w:rsidR="000170B9" w:rsidRPr="00286ABD" w:rsidTr="000170B9">
        <w:trPr>
          <w:trHeight w:val="8441"/>
        </w:trPr>
        <w:tc>
          <w:tcPr>
            <w:tcW w:w="3480" w:type="dxa"/>
            <w:tcBorders>
              <w:left w:val="single" w:sz="8" w:space="0" w:color="auto"/>
              <w:right w:val="single" w:sz="8" w:space="0" w:color="auto"/>
            </w:tcBorders>
            <w:vAlign w:val="bottom"/>
          </w:tcPr>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lastRenderedPageBreak/>
              <w:t>Межотраслевые правила по</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охране труда (ПОТ РМ).</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Межотраслевые типовые</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инструкции по охране труда</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(ТИ РМ)</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Отраслевые правила по охране   труда   (ПОТ   РО).</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Типовые    инструкции    по</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охране труда (ТИ РО)</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Правила безопасности (ПБ).</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Правила устройства и</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безопасности</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эксплуатации(ПУБЭ).</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Инструкции по безопасности</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(ИБ).</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Государственные стандарты</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системы стандартов</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безопасности труда (ГОСТ Р</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ССБТ)</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Строительные нормы и</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правила (СНиП). Своды</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правил по проектированию и</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строительству (СП)</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Государственные санитарно-</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эпидемиологические</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правила и нормативы (СП).</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lastRenderedPageBreak/>
              <w:t>Гигиенические нормативы</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(ГН). Санитарные правила и</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нормы (</w:t>
            </w:r>
            <w:proofErr w:type="spellStart"/>
            <w:r w:rsidRPr="00286ABD">
              <w:rPr>
                <w:rFonts w:ascii="Times New Roman" w:eastAsia="Palatino Linotype" w:hAnsi="Times New Roman" w:cs="Times New Roman"/>
                <w:sz w:val="24"/>
                <w:szCs w:val="24"/>
                <w:lang w:eastAsia="ru-RU"/>
              </w:rPr>
              <w:t>СанПин</w:t>
            </w:r>
            <w:proofErr w:type="spellEnd"/>
            <w:r w:rsidRPr="00286ABD">
              <w:rPr>
                <w:rFonts w:ascii="Times New Roman" w:eastAsia="Palatino Linotype" w:hAnsi="Times New Roman" w:cs="Times New Roman"/>
                <w:sz w:val="24"/>
                <w:szCs w:val="24"/>
                <w:lang w:eastAsia="ru-RU"/>
              </w:rPr>
              <w:t>).</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Санитарные нормы (СН).</w:t>
            </w:r>
          </w:p>
        </w:tc>
        <w:tc>
          <w:tcPr>
            <w:tcW w:w="3460" w:type="dxa"/>
            <w:tcBorders>
              <w:right w:val="single" w:sz="8" w:space="0" w:color="auto"/>
            </w:tcBorders>
          </w:tcPr>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lastRenderedPageBreak/>
              <w:t>Министерство</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здравоохранения и</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социального развития РФ</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w:t>
            </w:r>
            <w:proofErr w:type="spellStart"/>
            <w:r w:rsidRPr="00286ABD">
              <w:rPr>
                <w:rFonts w:ascii="Times New Roman" w:eastAsia="Palatino Linotype" w:hAnsi="Times New Roman" w:cs="Times New Roman"/>
                <w:sz w:val="24"/>
                <w:szCs w:val="24"/>
                <w:lang w:eastAsia="ru-RU"/>
              </w:rPr>
              <w:t>Минздравсоцразвития</w:t>
            </w:r>
            <w:proofErr w:type="spellEnd"/>
            <w:r w:rsidRPr="00286ABD">
              <w:rPr>
                <w:rFonts w:ascii="Times New Roman" w:eastAsia="Palatino Linotype" w:hAnsi="Times New Roman" w:cs="Times New Roman"/>
                <w:sz w:val="24"/>
                <w:szCs w:val="24"/>
                <w:lang w:eastAsia="ru-RU"/>
              </w:rPr>
              <w:t>)</w:t>
            </w:r>
          </w:p>
          <w:p w:rsidR="000170B9" w:rsidRPr="00286ABD" w:rsidRDefault="000170B9" w:rsidP="00E05756">
            <w:pPr>
              <w:spacing w:after="0" w:line="360" w:lineRule="auto"/>
              <w:rPr>
                <w:rFonts w:ascii="Times New Roman" w:eastAsia="Palatino Linotype" w:hAnsi="Times New Roman" w:cs="Times New Roman"/>
                <w:sz w:val="24"/>
                <w:szCs w:val="24"/>
                <w:lang w:eastAsia="ru-RU"/>
              </w:rPr>
            </w:pPr>
            <w:r w:rsidRPr="00286ABD">
              <w:rPr>
                <w:rFonts w:ascii="Times New Roman" w:eastAsia="Palatino Linotype" w:hAnsi="Times New Roman" w:cs="Times New Roman"/>
                <w:sz w:val="24"/>
                <w:szCs w:val="24"/>
                <w:lang w:eastAsia="ru-RU"/>
              </w:rPr>
              <w:t>Федеральные органы исполнительной власти</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Федеральная служба по</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экологическому,</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технологическому и</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атомному надзору</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w:t>
            </w:r>
            <w:proofErr w:type="spellStart"/>
            <w:r w:rsidRPr="00286ABD">
              <w:rPr>
                <w:rFonts w:ascii="Times New Roman" w:eastAsia="Palatino Linotype" w:hAnsi="Times New Roman" w:cs="Times New Roman"/>
                <w:sz w:val="24"/>
                <w:szCs w:val="24"/>
                <w:lang w:eastAsia="ru-RU"/>
              </w:rPr>
              <w:t>Ростехнадзор</w:t>
            </w:r>
            <w:proofErr w:type="spellEnd"/>
            <w:r w:rsidRPr="00286ABD">
              <w:rPr>
                <w:rFonts w:ascii="Times New Roman" w:eastAsia="Palatino Linotype" w:hAnsi="Times New Roman" w:cs="Times New Roman"/>
                <w:sz w:val="24"/>
                <w:szCs w:val="24"/>
                <w:lang w:eastAsia="ru-RU"/>
              </w:rPr>
              <w:t>)</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Федеральное агентство по</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техническому регулированию</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и метрологии</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proofErr w:type="spellStart"/>
            <w:r w:rsidRPr="00286ABD">
              <w:rPr>
                <w:rFonts w:ascii="Times New Roman" w:eastAsia="Palatino Linotype" w:hAnsi="Times New Roman" w:cs="Times New Roman"/>
                <w:sz w:val="24"/>
                <w:szCs w:val="24"/>
                <w:lang w:eastAsia="ru-RU"/>
              </w:rPr>
              <w:t>Ростехрегулирование</w:t>
            </w:r>
            <w:proofErr w:type="spellEnd"/>
            <w:r w:rsidRPr="00286ABD">
              <w:rPr>
                <w:rFonts w:ascii="Times New Roman" w:eastAsia="Palatino Linotype" w:hAnsi="Times New Roman" w:cs="Times New Roman"/>
                <w:sz w:val="24"/>
                <w:szCs w:val="24"/>
                <w:lang w:eastAsia="ru-RU"/>
              </w:rPr>
              <w:t>)</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Рострой</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proofErr w:type="spellStart"/>
            <w:r w:rsidRPr="00286ABD">
              <w:rPr>
                <w:rFonts w:ascii="Times New Roman" w:eastAsia="Palatino Linotype" w:hAnsi="Times New Roman" w:cs="Times New Roman"/>
                <w:sz w:val="24"/>
                <w:szCs w:val="24"/>
                <w:lang w:eastAsia="ru-RU"/>
              </w:rPr>
              <w:t>Минздравсоцразвития</w:t>
            </w:r>
            <w:proofErr w:type="spellEnd"/>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России, Федеральная служба</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по надзору в сфере защиты</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прав потребителей и</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благополучия человека</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proofErr w:type="spellStart"/>
            <w:r w:rsidRPr="00286ABD">
              <w:rPr>
                <w:rFonts w:ascii="Times New Roman" w:eastAsia="Palatino Linotype" w:hAnsi="Times New Roman" w:cs="Times New Roman"/>
                <w:sz w:val="24"/>
                <w:szCs w:val="24"/>
                <w:lang w:eastAsia="ru-RU"/>
              </w:rPr>
              <w:t>Роспотребнадзор</w:t>
            </w:r>
            <w:proofErr w:type="spellEnd"/>
            <w:r w:rsidRPr="00286ABD">
              <w:rPr>
                <w:rFonts w:ascii="Times New Roman" w:eastAsia="Palatino Linotype" w:hAnsi="Times New Roman" w:cs="Times New Roman"/>
                <w:sz w:val="24"/>
                <w:szCs w:val="24"/>
                <w:lang w:eastAsia="ru-RU"/>
              </w:rPr>
              <w:t>), главный</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государственный санитарный</w:t>
            </w:r>
          </w:p>
          <w:p w:rsidR="000170B9" w:rsidRPr="00286ABD" w:rsidRDefault="000170B9" w:rsidP="00E05756">
            <w:pPr>
              <w:spacing w:after="0" w:line="360" w:lineRule="auto"/>
              <w:rPr>
                <w:rFonts w:ascii="Times New Roman" w:eastAsiaTheme="minorEastAsia" w:hAnsi="Times New Roman" w:cs="Times New Roman"/>
                <w:sz w:val="24"/>
                <w:szCs w:val="24"/>
                <w:lang w:eastAsia="ru-RU"/>
              </w:rPr>
            </w:pPr>
            <w:r w:rsidRPr="00286ABD">
              <w:rPr>
                <w:rFonts w:ascii="Times New Roman" w:eastAsia="Palatino Linotype" w:hAnsi="Times New Roman" w:cs="Times New Roman"/>
                <w:sz w:val="24"/>
                <w:szCs w:val="24"/>
                <w:lang w:eastAsia="ru-RU"/>
              </w:rPr>
              <w:t>врач Российской Федерации</w:t>
            </w:r>
          </w:p>
        </w:tc>
      </w:tr>
      <w:tr w:rsidR="000170B9" w:rsidRPr="00286ABD" w:rsidTr="000170B9">
        <w:trPr>
          <w:trHeight w:val="300"/>
        </w:trPr>
        <w:tc>
          <w:tcPr>
            <w:tcW w:w="3480" w:type="dxa"/>
            <w:tcBorders>
              <w:left w:val="single" w:sz="8" w:space="0" w:color="auto"/>
              <w:bottom w:val="single" w:sz="8" w:space="0" w:color="auto"/>
              <w:right w:val="single" w:sz="8" w:space="0" w:color="auto"/>
            </w:tcBorders>
            <w:vAlign w:val="bottom"/>
          </w:tcPr>
          <w:p w:rsidR="000170B9" w:rsidRPr="00286ABD" w:rsidRDefault="000170B9" w:rsidP="00E05756">
            <w:pPr>
              <w:spacing w:after="0" w:line="360" w:lineRule="auto"/>
              <w:rPr>
                <w:rFonts w:ascii="Times New Roman" w:eastAsia="Palatino Linotype" w:hAnsi="Times New Roman" w:cs="Times New Roman"/>
                <w:sz w:val="24"/>
                <w:szCs w:val="24"/>
                <w:lang w:eastAsia="ru-RU"/>
              </w:rPr>
            </w:pPr>
          </w:p>
        </w:tc>
        <w:tc>
          <w:tcPr>
            <w:tcW w:w="3460" w:type="dxa"/>
            <w:tcBorders>
              <w:bottom w:val="single" w:sz="8" w:space="0" w:color="auto"/>
              <w:right w:val="single" w:sz="8" w:space="0" w:color="auto"/>
            </w:tcBorders>
            <w:vAlign w:val="bottom"/>
          </w:tcPr>
          <w:p w:rsidR="000170B9" w:rsidRPr="00286ABD" w:rsidRDefault="000170B9" w:rsidP="00E05756">
            <w:pPr>
              <w:spacing w:after="0" w:line="360" w:lineRule="auto"/>
              <w:rPr>
                <w:rFonts w:ascii="Times New Roman" w:eastAsia="Palatino Linotype" w:hAnsi="Times New Roman" w:cs="Times New Roman"/>
                <w:sz w:val="24"/>
                <w:szCs w:val="24"/>
                <w:lang w:eastAsia="ru-RU"/>
              </w:rPr>
            </w:pPr>
          </w:p>
        </w:tc>
      </w:tr>
    </w:tbl>
    <w:p w:rsidR="00E70CE0" w:rsidRPr="00286ABD" w:rsidRDefault="00E70CE0" w:rsidP="00E05756">
      <w:pPr>
        <w:spacing w:after="0" w:line="360" w:lineRule="auto"/>
        <w:rPr>
          <w:rFonts w:ascii="Times New Roman" w:eastAsiaTheme="minorEastAsia" w:hAnsi="Times New Roman" w:cs="Times New Roman"/>
          <w:sz w:val="24"/>
          <w:szCs w:val="24"/>
          <w:lang w:eastAsia="ru-RU"/>
        </w:rPr>
        <w:sectPr w:rsidR="00E70CE0" w:rsidRPr="00286ABD">
          <w:pgSz w:w="8400" w:h="11904"/>
          <w:pgMar w:top="781" w:right="570" w:bottom="113" w:left="460" w:header="0" w:footer="0" w:gutter="0"/>
          <w:cols w:space="720" w:equalWidth="0">
            <w:col w:w="7360"/>
          </w:cols>
        </w:sectPr>
      </w:pPr>
    </w:p>
    <w:p w:rsidR="00E70CE0" w:rsidRPr="00286ABD" w:rsidRDefault="00E70CE0" w:rsidP="00E05756">
      <w:pPr>
        <w:spacing w:after="0" w:line="360" w:lineRule="auto"/>
        <w:rPr>
          <w:rFonts w:ascii="Times New Roman" w:eastAsiaTheme="minorEastAsia" w:hAnsi="Times New Roman" w:cs="Times New Roman"/>
          <w:sz w:val="24"/>
          <w:szCs w:val="24"/>
          <w:lang w:eastAsia="ru-RU"/>
        </w:rPr>
        <w:sectPr w:rsidR="00E70CE0" w:rsidRPr="00286ABD">
          <w:type w:val="continuous"/>
          <w:pgSz w:w="8400" w:h="11904"/>
          <w:pgMar w:top="781" w:right="570" w:bottom="113" w:left="460" w:header="0" w:footer="0" w:gutter="0"/>
          <w:cols w:space="720" w:equalWidth="0">
            <w:col w:w="7360"/>
          </w:cols>
        </w:sectPr>
      </w:pPr>
    </w:p>
    <w:p w:rsidR="00E70CE0" w:rsidRPr="00286ABD" w:rsidRDefault="00E70CE0" w:rsidP="00E05756">
      <w:pPr>
        <w:spacing w:after="0" w:line="360" w:lineRule="auto"/>
        <w:rPr>
          <w:rFonts w:ascii="Times New Roman" w:eastAsiaTheme="minorEastAsia" w:hAnsi="Times New Roman" w:cs="Times New Roman"/>
          <w:sz w:val="24"/>
          <w:szCs w:val="24"/>
          <w:lang w:eastAsia="ru-RU"/>
        </w:rPr>
      </w:pPr>
    </w:p>
    <w:p w:rsidR="00E70CE0" w:rsidRPr="00286ABD" w:rsidRDefault="00E70CE0" w:rsidP="00E05756">
      <w:pPr>
        <w:pStyle w:val="a4"/>
        <w:spacing w:line="360" w:lineRule="auto"/>
        <w:ind w:right="107"/>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Законодательное регулирование вопросов обеспечения безопасности труда на предприятиях всех отраслей пищевой промышленности осуществляется на основе:</w:t>
      </w:r>
    </w:p>
    <w:p w:rsidR="00E70CE0" w:rsidRPr="00286ABD" w:rsidRDefault="00E70CE0" w:rsidP="00E05756">
      <w:pPr>
        <w:pStyle w:val="a4"/>
        <w:spacing w:line="360" w:lineRule="auto"/>
        <w:ind w:right="107"/>
        <w:jc w:val="both"/>
        <w:rPr>
          <w:rFonts w:ascii="Times New Roman" w:eastAsia="Times New Roman" w:hAnsi="Times New Roman"/>
          <w:sz w:val="28"/>
          <w:szCs w:val="28"/>
          <w:lang w:eastAsia="ru-RU"/>
        </w:rPr>
      </w:pPr>
      <w:r w:rsidRPr="00286ABD">
        <w:rPr>
          <w:rFonts w:ascii="Times New Roman" w:hAnsi="Times New Roman"/>
          <w:sz w:val="28"/>
          <w:szCs w:val="28"/>
          <w:lang w:eastAsia="ru-RU"/>
        </w:rPr>
        <w:t>межотраслевых правил и инструкций по охране труда;</w:t>
      </w:r>
    </w:p>
    <w:p w:rsidR="00E70CE0" w:rsidRPr="00286ABD" w:rsidRDefault="00E70CE0" w:rsidP="00E05756">
      <w:pPr>
        <w:pStyle w:val="a4"/>
        <w:spacing w:line="360" w:lineRule="auto"/>
        <w:ind w:right="107"/>
        <w:jc w:val="both"/>
        <w:rPr>
          <w:rFonts w:ascii="Times New Roman" w:eastAsia="Times New Roman" w:hAnsi="Times New Roman"/>
          <w:sz w:val="28"/>
          <w:szCs w:val="28"/>
          <w:lang w:eastAsia="ru-RU"/>
        </w:rPr>
        <w:sectPr w:rsidR="00E70CE0" w:rsidRPr="00286ABD" w:rsidSect="00933F25">
          <w:pgSz w:w="8400" w:h="11904"/>
          <w:pgMar w:top="426" w:right="320" w:bottom="113" w:left="460" w:header="0" w:footer="0" w:gutter="0"/>
          <w:cols w:space="720" w:equalWidth="0">
            <w:col w:w="7620"/>
          </w:cols>
        </w:sectPr>
      </w:pPr>
      <w:r w:rsidRPr="00286ABD">
        <w:rPr>
          <w:rFonts w:ascii="Times New Roman" w:hAnsi="Times New Roman"/>
          <w:sz w:val="28"/>
          <w:szCs w:val="28"/>
          <w:lang w:eastAsia="ru-RU"/>
        </w:rPr>
        <w:t>нормативных актов по охране труда по видам производства и работ;</w:t>
      </w:r>
      <w:r w:rsidR="00933F25"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нормативных документо</w:t>
      </w:r>
      <w:r w:rsidR="000170B9" w:rsidRPr="00286ABD">
        <w:rPr>
          <w:rFonts w:ascii="Times New Roman" w:hAnsi="Times New Roman"/>
          <w:sz w:val="28"/>
          <w:szCs w:val="28"/>
          <w:lang w:eastAsia="ru-RU"/>
        </w:rPr>
        <w:t xml:space="preserve">в </w:t>
      </w:r>
      <w:proofErr w:type="spellStart"/>
      <w:r w:rsidR="000170B9" w:rsidRPr="00286ABD">
        <w:rPr>
          <w:rFonts w:ascii="Times New Roman" w:hAnsi="Times New Roman"/>
          <w:sz w:val="28"/>
          <w:szCs w:val="28"/>
          <w:lang w:eastAsia="ru-RU"/>
        </w:rPr>
        <w:t>Ростехнадзора</w:t>
      </w:r>
      <w:proofErr w:type="spellEnd"/>
      <w:r w:rsidR="000170B9" w:rsidRPr="00286ABD">
        <w:rPr>
          <w:rFonts w:ascii="Times New Roman" w:hAnsi="Times New Roman"/>
          <w:sz w:val="28"/>
          <w:szCs w:val="28"/>
          <w:lang w:eastAsia="ru-RU"/>
        </w:rPr>
        <w:t xml:space="preserve"> по о</w:t>
      </w:r>
      <w:r w:rsidR="00933F25" w:rsidRPr="00286ABD">
        <w:rPr>
          <w:rFonts w:ascii="Times New Roman" w:hAnsi="Times New Roman"/>
          <w:sz w:val="28"/>
          <w:szCs w:val="28"/>
          <w:lang w:eastAsia="ru-RU"/>
        </w:rPr>
        <w:t>хране труда</w:t>
      </w:r>
    </w:p>
    <w:p w:rsidR="00933F25" w:rsidRPr="00286ABD" w:rsidRDefault="00933F25"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lastRenderedPageBreak/>
        <w:t>санитарных правил и норм, гигиенических нормативов, которые должны учитываться при организации системы охраны труда на производстве;</w:t>
      </w:r>
    </w:p>
    <w:p w:rsidR="00933F25" w:rsidRPr="00286ABD" w:rsidRDefault="00933F25"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стандартов системы стандартов безопасности труда (ССБТ) и гигиенических нормативов, используемых при аттестации рабочих мест по условиям труда; -нормативных и методических документов в области гигиены труда.</w:t>
      </w:r>
    </w:p>
    <w:p w:rsidR="00933F25" w:rsidRPr="00286ABD" w:rsidRDefault="00933F25"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Законодательные акты, кроме законов, могут включать указы Президента РФ, а также постановления правительства РФ, а также постановления, письма, положения и другие документы министерств и ведомств</w:t>
      </w:r>
    </w:p>
    <w:p w:rsidR="00933F25" w:rsidRPr="00286ABD" w:rsidRDefault="00933F25" w:rsidP="00E05756">
      <w:pPr>
        <w:pStyle w:val="a4"/>
        <w:spacing w:line="360" w:lineRule="auto"/>
        <w:jc w:val="both"/>
        <w:rPr>
          <w:rFonts w:ascii="Times New Roman" w:hAnsi="Times New Roman"/>
          <w:b/>
          <w:bCs/>
          <w:sz w:val="28"/>
          <w:szCs w:val="28"/>
          <w:lang w:eastAsia="ru-RU"/>
        </w:rPr>
      </w:pPr>
      <w:r w:rsidRPr="00286ABD">
        <w:rPr>
          <w:rFonts w:ascii="Times New Roman" w:hAnsi="Times New Roman"/>
          <w:b/>
          <w:bCs/>
          <w:sz w:val="28"/>
          <w:szCs w:val="28"/>
          <w:lang w:eastAsia="ru-RU"/>
        </w:rPr>
        <w:t xml:space="preserve">Задание для самостоятельной работы: </w:t>
      </w:r>
    </w:p>
    <w:p w:rsidR="00933F25" w:rsidRPr="00286ABD" w:rsidRDefault="00933F25"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b/>
          <w:bCs/>
          <w:sz w:val="28"/>
          <w:szCs w:val="28"/>
          <w:lang w:eastAsia="ru-RU"/>
        </w:rPr>
        <w:t>Письменно подготовьте ответы на вопросы:</w:t>
      </w:r>
    </w:p>
    <w:p w:rsidR="00933F25" w:rsidRPr="00286ABD" w:rsidRDefault="00933F25" w:rsidP="00E05756">
      <w:pPr>
        <w:pStyle w:val="a4"/>
        <w:spacing w:line="360" w:lineRule="auto"/>
        <w:jc w:val="both"/>
        <w:rPr>
          <w:rFonts w:ascii="Times New Roman" w:hAnsi="Times New Roman"/>
          <w:b/>
          <w:bCs/>
          <w:sz w:val="28"/>
          <w:szCs w:val="28"/>
          <w:lang w:eastAsia="ru-RU"/>
        </w:rPr>
      </w:pPr>
      <w:r w:rsidRPr="00286ABD">
        <w:rPr>
          <w:rFonts w:ascii="Times New Roman" w:hAnsi="Times New Roman"/>
          <w:iCs/>
          <w:sz w:val="28"/>
          <w:szCs w:val="28"/>
          <w:lang w:eastAsia="ru-RU"/>
        </w:rPr>
        <w:t xml:space="preserve">Перечислите </w:t>
      </w:r>
      <w:r w:rsidRPr="00286ABD">
        <w:rPr>
          <w:rFonts w:ascii="Times New Roman" w:hAnsi="Times New Roman"/>
          <w:sz w:val="28"/>
          <w:szCs w:val="28"/>
          <w:lang w:eastAsia="ru-RU"/>
        </w:rPr>
        <w:t>основные положения установленного</w:t>
      </w:r>
      <w:r w:rsidRPr="00286ABD">
        <w:rPr>
          <w:rFonts w:ascii="Times New Roman" w:hAnsi="Times New Roman"/>
          <w:iCs/>
          <w:sz w:val="28"/>
          <w:szCs w:val="28"/>
          <w:lang w:eastAsia="ru-RU"/>
        </w:rPr>
        <w:t xml:space="preserve"> </w:t>
      </w:r>
      <w:r w:rsidRPr="00286ABD">
        <w:rPr>
          <w:rFonts w:ascii="Times New Roman" w:hAnsi="Times New Roman"/>
          <w:sz w:val="28"/>
          <w:szCs w:val="28"/>
          <w:lang w:eastAsia="ru-RU"/>
        </w:rPr>
        <w:t xml:space="preserve">Федеральным законом «Об основах охраны труда в </w:t>
      </w:r>
      <w:r w:rsidRPr="00286ABD">
        <w:rPr>
          <w:rFonts w:ascii="Times New Roman" w:hAnsi="Times New Roman"/>
          <w:sz w:val="28"/>
          <w:szCs w:val="28"/>
          <w:lang w:eastAsia="ru-RU"/>
        </w:rPr>
        <w:lastRenderedPageBreak/>
        <w:t>Российской Федерации» порядка регулирования отношений в области охраны труда?</w:t>
      </w:r>
    </w:p>
    <w:p w:rsidR="00933F25" w:rsidRPr="00286ABD" w:rsidRDefault="00933F25" w:rsidP="00E05756">
      <w:pPr>
        <w:pStyle w:val="a4"/>
        <w:spacing w:line="360" w:lineRule="auto"/>
        <w:jc w:val="both"/>
        <w:rPr>
          <w:rFonts w:ascii="Times New Roman" w:eastAsia="Times New Roman" w:hAnsi="Times New Roman"/>
          <w:b/>
          <w:bCs/>
          <w:sz w:val="28"/>
          <w:szCs w:val="28"/>
          <w:lang w:eastAsia="ru-RU"/>
        </w:rPr>
      </w:pPr>
      <w:r w:rsidRPr="00286ABD">
        <w:rPr>
          <w:rFonts w:ascii="Times New Roman" w:hAnsi="Times New Roman"/>
          <w:iCs/>
          <w:sz w:val="28"/>
          <w:szCs w:val="28"/>
          <w:lang w:eastAsia="ru-RU"/>
        </w:rPr>
        <w:t xml:space="preserve">Перечислите </w:t>
      </w:r>
      <w:r w:rsidRPr="00286ABD">
        <w:rPr>
          <w:rFonts w:ascii="Times New Roman" w:hAnsi="Times New Roman"/>
          <w:sz w:val="28"/>
          <w:szCs w:val="28"/>
          <w:lang w:eastAsia="ru-RU"/>
        </w:rPr>
        <w:t>права работника,</w:t>
      </w:r>
      <w:r w:rsidRPr="00286ABD">
        <w:rPr>
          <w:rFonts w:ascii="Times New Roman" w:hAnsi="Times New Roman"/>
          <w:iCs/>
          <w:sz w:val="28"/>
          <w:szCs w:val="28"/>
          <w:lang w:eastAsia="ru-RU"/>
        </w:rPr>
        <w:t xml:space="preserve"> </w:t>
      </w:r>
      <w:r w:rsidRPr="00286ABD">
        <w:rPr>
          <w:rFonts w:ascii="Times New Roman" w:hAnsi="Times New Roman"/>
          <w:sz w:val="28"/>
          <w:szCs w:val="28"/>
          <w:lang w:eastAsia="ru-RU"/>
        </w:rPr>
        <w:t>установленные Федеральным</w:t>
      </w:r>
      <w:r w:rsidRPr="00286ABD">
        <w:rPr>
          <w:rFonts w:ascii="Times New Roman" w:hAnsi="Times New Roman"/>
          <w:iCs/>
          <w:sz w:val="28"/>
          <w:szCs w:val="28"/>
          <w:lang w:eastAsia="ru-RU"/>
        </w:rPr>
        <w:t xml:space="preserve"> </w:t>
      </w:r>
      <w:r w:rsidRPr="00286ABD">
        <w:rPr>
          <w:rFonts w:ascii="Times New Roman" w:hAnsi="Times New Roman"/>
          <w:sz w:val="28"/>
          <w:szCs w:val="28"/>
          <w:lang w:eastAsia="ru-RU"/>
        </w:rPr>
        <w:t>законом «Об основах охраны труда в Российской Федерации»?</w:t>
      </w:r>
    </w:p>
    <w:p w:rsidR="00933F25" w:rsidRPr="00286ABD" w:rsidRDefault="00933F25" w:rsidP="00E05756">
      <w:pPr>
        <w:pStyle w:val="a4"/>
        <w:spacing w:line="360" w:lineRule="auto"/>
        <w:jc w:val="both"/>
        <w:rPr>
          <w:rFonts w:ascii="Times New Roman" w:eastAsia="Times New Roman" w:hAnsi="Times New Roman"/>
          <w:b/>
          <w:bCs/>
          <w:sz w:val="28"/>
          <w:szCs w:val="28"/>
          <w:lang w:eastAsia="ru-RU"/>
        </w:rPr>
      </w:pPr>
      <w:r w:rsidRPr="00286ABD">
        <w:rPr>
          <w:rFonts w:ascii="Times New Roman" w:hAnsi="Times New Roman"/>
          <w:iCs/>
          <w:sz w:val="28"/>
          <w:szCs w:val="28"/>
          <w:lang w:eastAsia="ru-RU"/>
        </w:rPr>
        <w:t xml:space="preserve">Перечислите </w:t>
      </w:r>
      <w:r w:rsidRPr="00286ABD">
        <w:rPr>
          <w:rFonts w:ascii="Times New Roman" w:hAnsi="Times New Roman"/>
          <w:sz w:val="28"/>
          <w:szCs w:val="28"/>
          <w:lang w:eastAsia="ru-RU"/>
        </w:rPr>
        <w:t>обязанности работодателя,</w:t>
      </w:r>
      <w:r w:rsidRPr="00286ABD">
        <w:rPr>
          <w:rFonts w:ascii="Times New Roman" w:hAnsi="Times New Roman"/>
          <w:iCs/>
          <w:sz w:val="28"/>
          <w:szCs w:val="28"/>
          <w:lang w:eastAsia="ru-RU"/>
        </w:rPr>
        <w:t xml:space="preserve"> </w:t>
      </w:r>
      <w:r w:rsidRPr="00286ABD">
        <w:rPr>
          <w:rFonts w:ascii="Times New Roman" w:hAnsi="Times New Roman"/>
          <w:sz w:val="28"/>
          <w:szCs w:val="28"/>
          <w:lang w:eastAsia="ru-RU"/>
        </w:rPr>
        <w:t>определенные</w:t>
      </w:r>
      <w:r w:rsidRPr="00286ABD">
        <w:rPr>
          <w:rFonts w:ascii="Times New Roman" w:hAnsi="Times New Roman"/>
          <w:iCs/>
          <w:sz w:val="28"/>
          <w:szCs w:val="28"/>
          <w:lang w:eastAsia="ru-RU"/>
        </w:rPr>
        <w:t xml:space="preserve"> </w:t>
      </w:r>
      <w:r w:rsidRPr="00286ABD">
        <w:rPr>
          <w:rFonts w:ascii="Times New Roman" w:hAnsi="Times New Roman"/>
          <w:sz w:val="28"/>
          <w:szCs w:val="28"/>
          <w:lang w:eastAsia="ru-RU"/>
        </w:rPr>
        <w:t>Федеральным законом «Об основах охраны труда в Российской Федерации»?</w:t>
      </w:r>
    </w:p>
    <w:p w:rsidR="00933F25" w:rsidRPr="00286ABD" w:rsidRDefault="00933F25" w:rsidP="00E05756">
      <w:pPr>
        <w:pStyle w:val="a4"/>
        <w:spacing w:line="360" w:lineRule="auto"/>
        <w:jc w:val="both"/>
        <w:rPr>
          <w:rFonts w:ascii="Times New Roman" w:eastAsia="Times New Roman" w:hAnsi="Times New Roman"/>
          <w:b/>
          <w:bCs/>
          <w:sz w:val="28"/>
          <w:szCs w:val="28"/>
          <w:lang w:eastAsia="ru-RU"/>
        </w:rPr>
      </w:pPr>
      <w:r w:rsidRPr="00286ABD">
        <w:rPr>
          <w:rFonts w:ascii="Times New Roman" w:hAnsi="Times New Roman"/>
          <w:iCs/>
          <w:sz w:val="28"/>
          <w:szCs w:val="28"/>
          <w:lang w:eastAsia="ru-RU"/>
        </w:rPr>
        <w:t xml:space="preserve">Перечислите </w:t>
      </w:r>
      <w:r w:rsidRPr="00286ABD">
        <w:rPr>
          <w:rFonts w:ascii="Times New Roman" w:hAnsi="Times New Roman"/>
          <w:sz w:val="28"/>
          <w:szCs w:val="28"/>
          <w:lang w:eastAsia="ru-RU"/>
        </w:rPr>
        <w:t>обязанности работника,</w:t>
      </w:r>
      <w:r w:rsidRPr="00286ABD">
        <w:rPr>
          <w:rFonts w:ascii="Times New Roman" w:hAnsi="Times New Roman"/>
          <w:iCs/>
          <w:sz w:val="28"/>
          <w:szCs w:val="28"/>
          <w:lang w:eastAsia="ru-RU"/>
        </w:rPr>
        <w:t xml:space="preserve"> </w:t>
      </w:r>
      <w:r w:rsidRPr="00286ABD">
        <w:rPr>
          <w:rFonts w:ascii="Times New Roman" w:hAnsi="Times New Roman"/>
          <w:sz w:val="28"/>
          <w:szCs w:val="28"/>
          <w:lang w:eastAsia="ru-RU"/>
        </w:rPr>
        <w:t>определенные</w:t>
      </w:r>
      <w:r w:rsidRPr="00286ABD">
        <w:rPr>
          <w:rFonts w:ascii="Times New Roman" w:hAnsi="Times New Roman"/>
          <w:iCs/>
          <w:sz w:val="28"/>
          <w:szCs w:val="28"/>
          <w:lang w:eastAsia="ru-RU"/>
        </w:rPr>
        <w:t xml:space="preserve"> </w:t>
      </w:r>
      <w:r w:rsidRPr="00286ABD">
        <w:rPr>
          <w:rFonts w:ascii="Times New Roman" w:hAnsi="Times New Roman"/>
          <w:sz w:val="28"/>
          <w:szCs w:val="28"/>
          <w:lang w:eastAsia="ru-RU"/>
        </w:rPr>
        <w:t>Федеральным законом «Об основах охраны труда в Российской Федерации»?</w:t>
      </w:r>
    </w:p>
    <w:p w:rsidR="00933F25" w:rsidRPr="00286ABD" w:rsidRDefault="00933F25" w:rsidP="00E05756">
      <w:pPr>
        <w:pStyle w:val="a4"/>
        <w:spacing w:line="360" w:lineRule="auto"/>
        <w:jc w:val="both"/>
        <w:rPr>
          <w:rFonts w:ascii="Times New Roman" w:eastAsia="Times New Roman" w:hAnsi="Times New Roman"/>
          <w:b/>
          <w:bCs/>
          <w:sz w:val="28"/>
          <w:szCs w:val="28"/>
          <w:lang w:eastAsia="ru-RU"/>
        </w:rPr>
      </w:pPr>
      <w:r w:rsidRPr="00286ABD">
        <w:rPr>
          <w:rFonts w:ascii="Times New Roman" w:hAnsi="Times New Roman"/>
          <w:iCs/>
          <w:sz w:val="28"/>
          <w:szCs w:val="28"/>
          <w:lang w:eastAsia="ru-RU"/>
        </w:rPr>
        <w:t xml:space="preserve">Перечислите </w:t>
      </w:r>
      <w:r w:rsidRPr="00286ABD">
        <w:rPr>
          <w:rFonts w:ascii="Times New Roman" w:hAnsi="Times New Roman"/>
          <w:sz w:val="28"/>
          <w:szCs w:val="28"/>
          <w:lang w:eastAsia="ru-RU"/>
        </w:rPr>
        <w:t>вопросы охраны труда,</w:t>
      </w:r>
      <w:r w:rsidRPr="00286ABD">
        <w:rPr>
          <w:rFonts w:ascii="Times New Roman" w:hAnsi="Times New Roman"/>
          <w:iCs/>
          <w:sz w:val="28"/>
          <w:szCs w:val="28"/>
          <w:lang w:eastAsia="ru-RU"/>
        </w:rPr>
        <w:t xml:space="preserve"> </w:t>
      </w:r>
      <w:r w:rsidRPr="00286ABD">
        <w:rPr>
          <w:rFonts w:ascii="Times New Roman" w:hAnsi="Times New Roman"/>
          <w:sz w:val="28"/>
          <w:szCs w:val="28"/>
          <w:lang w:eastAsia="ru-RU"/>
        </w:rPr>
        <w:t>определенные Трудовым</w:t>
      </w:r>
      <w:r w:rsidRPr="00286ABD">
        <w:rPr>
          <w:rFonts w:ascii="Times New Roman" w:hAnsi="Times New Roman"/>
          <w:iCs/>
          <w:sz w:val="28"/>
          <w:szCs w:val="28"/>
          <w:lang w:eastAsia="ru-RU"/>
        </w:rPr>
        <w:t xml:space="preserve"> </w:t>
      </w:r>
      <w:r w:rsidRPr="00286ABD">
        <w:rPr>
          <w:rFonts w:ascii="Times New Roman" w:hAnsi="Times New Roman"/>
          <w:sz w:val="28"/>
          <w:szCs w:val="28"/>
          <w:lang w:eastAsia="ru-RU"/>
        </w:rPr>
        <w:t>кодексом РФ?</w:t>
      </w:r>
    </w:p>
    <w:p w:rsidR="00933F25" w:rsidRPr="00286ABD" w:rsidRDefault="00933F25" w:rsidP="00E05756">
      <w:pPr>
        <w:pStyle w:val="a4"/>
        <w:spacing w:line="360" w:lineRule="auto"/>
        <w:jc w:val="both"/>
        <w:rPr>
          <w:rFonts w:eastAsia="Times New Roman"/>
          <w:b/>
          <w:bCs/>
          <w:lang w:eastAsia="ru-RU"/>
        </w:rPr>
        <w:sectPr w:rsidR="00933F25" w:rsidRPr="00286ABD" w:rsidSect="00933F25">
          <w:type w:val="continuous"/>
          <w:pgSz w:w="8400" w:h="11904"/>
          <w:pgMar w:top="688" w:right="320" w:bottom="113" w:left="460" w:header="0" w:footer="0" w:gutter="0"/>
          <w:cols w:space="720" w:equalWidth="0">
            <w:col w:w="7620"/>
          </w:cols>
        </w:sectPr>
      </w:pPr>
      <w:r w:rsidRPr="00286ABD">
        <w:rPr>
          <w:rFonts w:ascii="Times New Roman" w:hAnsi="Times New Roman"/>
          <w:b/>
          <w:bCs/>
          <w:iCs/>
          <w:sz w:val="28"/>
          <w:szCs w:val="28"/>
          <w:lang w:eastAsia="ru-RU"/>
        </w:rPr>
        <w:t>Содержание отчет: письменные ответы на вопросы</w:t>
      </w:r>
      <w:r w:rsidR="003A0F57">
        <w:rPr>
          <w:rFonts w:ascii="Times New Roman" w:hAnsi="Times New Roman"/>
          <w:b/>
          <w:bCs/>
          <w:iCs/>
          <w:sz w:val="28"/>
          <w:szCs w:val="28"/>
          <w:lang w:eastAsia="ru-RU"/>
        </w:rPr>
        <w:t>.</w:t>
      </w:r>
    </w:p>
    <w:p w:rsidR="00E70CE0" w:rsidRPr="00286ABD" w:rsidRDefault="00E70CE0" w:rsidP="00E05756">
      <w:pPr>
        <w:pStyle w:val="a4"/>
        <w:spacing w:line="360" w:lineRule="auto"/>
        <w:jc w:val="both"/>
        <w:rPr>
          <w:rFonts w:eastAsiaTheme="minorEastAsia"/>
          <w:lang w:eastAsia="ru-RU"/>
        </w:rPr>
      </w:pPr>
    </w:p>
    <w:p w:rsidR="00933F25" w:rsidRPr="00286ABD" w:rsidRDefault="00933F25"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t>Самостоятельная работа №</w:t>
      </w:r>
      <w:r w:rsidR="003A0F57">
        <w:rPr>
          <w:rFonts w:ascii="Times New Roman" w:hAnsi="Times New Roman"/>
          <w:b/>
          <w:bCs/>
          <w:sz w:val="28"/>
          <w:szCs w:val="28"/>
          <w:lang w:eastAsia="ru-RU"/>
        </w:rPr>
        <w:t xml:space="preserve"> </w:t>
      </w:r>
      <w:r w:rsidRPr="00286ABD">
        <w:rPr>
          <w:rFonts w:ascii="Times New Roman" w:hAnsi="Times New Roman"/>
          <w:b/>
          <w:bCs/>
          <w:sz w:val="28"/>
          <w:szCs w:val="28"/>
          <w:lang w:eastAsia="ru-RU"/>
        </w:rPr>
        <w:t>2.</w:t>
      </w:r>
    </w:p>
    <w:p w:rsidR="00933F25" w:rsidRPr="00286ABD" w:rsidRDefault="00933F25"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«Отраслевые правила по охране труда по соблюдению условий</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труда в общественном питании»</w:t>
      </w:r>
    </w:p>
    <w:p w:rsidR="00933F25" w:rsidRPr="00286ABD" w:rsidRDefault="00933F25"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t xml:space="preserve">Цель работы: </w:t>
      </w:r>
      <w:r w:rsidRPr="00286ABD">
        <w:rPr>
          <w:rFonts w:ascii="Times New Roman" w:hAnsi="Times New Roman"/>
          <w:sz w:val="28"/>
          <w:szCs w:val="28"/>
          <w:lang w:eastAsia="ru-RU"/>
        </w:rPr>
        <w:t>Изучить отраслевые правила по охране труда по</w:t>
      </w:r>
      <w:r w:rsidRPr="00286ABD">
        <w:rPr>
          <w:rFonts w:ascii="Times New Roman" w:hAnsi="Times New Roman"/>
          <w:b/>
          <w:bCs/>
          <w:sz w:val="28"/>
          <w:szCs w:val="28"/>
          <w:lang w:eastAsia="ru-RU"/>
        </w:rPr>
        <w:t xml:space="preserve"> </w:t>
      </w:r>
      <w:r w:rsidRPr="00286ABD">
        <w:rPr>
          <w:rFonts w:ascii="Times New Roman" w:hAnsi="Times New Roman"/>
          <w:sz w:val="28"/>
          <w:szCs w:val="28"/>
          <w:lang w:eastAsia="ru-RU"/>
        </w:rPr>
        <w:t>соблюдению условий труда в общественном питании.</w:t>
      </w:r>
    </w:p>
    <w:p w:rsidR="00933F25" w:rsidRPr="00286ABD" w:rsidRDefault="00933F25"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t>Основные сведения.</w:t>
      </w:r>
    </w:p>
    <w:p w:rsidR="00933F25" w:rsidRPr="00286ABD" w:rsidRDefault="00933F25" w:rsidP="00E05756">
      <w:pPr>
        <w:pStyle w:val="a4"/>
        <w:tabs>
          <w:tab w:val="left" w:pos="0"/>
        </w:tabs>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Сохранение в первую очередь жизни</w:t>
      </w:r>
      <w:r w:rsidRPr="00286ABD">
        <w:rPr>
          <w:rFonts w:ascii="Times New Roman" w:hAnsi="Times New Roman"/>
          <w:sz w:val="28"/>
          <w:szCs w:val="28"/>
          <w:lang w:eastAsia="ru-RU"/>
        </w:rPr>
        <w:tab/>
        <w:t>и здоровья</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работников</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 xml:space="preserve">являются важнейшими направлениями государственной политики в области охраны труда. Для </w:t>
      </w:r>
      <w:r w:rsidRPr="00286ABD">
        <w:rPr>
          <w:rFonts w:ascii="Times New Roman" w:hAnsi="Times New Roman"/>
          <w:sz w:val="28"/>
          <w:szCs w:val="28"/>
          <w:lang w:eastAsia="ru-RU"/>
        </w:rPr>
        <w:lastRenderedPageBreak/>
        <w:t xml:space="preserve">современного производства характерны быстрая смена технологий, обновление оборудования, внедрение новых процессов и материалов. </w:t>
      </w:r>
    </w:p>
    <w:p w:rsidR="00933F25" w:rsidRPr="00286ABD" w:rsidRDefault="00933F25"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 xml:space="preserve">Пищевая промышленность выполняет связующую роль между сельским хозяйством и потребителем. Технологические процессы пищевых производств связаны с большими тепло- и влаги  выделениями, зачастую сопровождающимися значительными уровнями шума и вибрации. Отдельные операции не исключают попадание в воздух производственных помещений пыли, паров и газов, оказывающих вредное воздействие на организм человека. Применение легковоспламеняющихся и горючих жидкостей и материалов существенно повышают </w:t>
      </w:r>
      <w:proofErr w:type="spellStart"/>
      <w:r w:rsidRPr="00286ABD">
        <w:rPr>
          <w:rFonts w:ascii="Times New Roman" w:hAnsi="Times New Roman"/>
          <w:sz w:val="28"/>
          <w:szCs w:val="28"/>
          <w:lang w:eastAsia="ru-RU"/>
        </w:rPr>
        <w:t>пожароопасность</w:t>
      </w:r>
      <w:proofErr w:type="spellEnd"/>
      <w:r w:rsidRPr="00286ABD">
        <w:rPr>
          <w:rFonts w:ascii="Times New Roman" w:hAnsi="Times New Roman"/>
          <w:sz w:val="28"/>
          <w:szCs w:val="28"/>
          <w:lang w:eastAsia="ru-RU"/>
        </w:rPr>
        <w:t xml:space="preserve"> пищевых производств. </w:t>
      </w:r>
    </w:p>
    <w:p w:rsidR="00933F25" w:rsidRPr="00286ABD" w:rsidRDefault="00933F25" w:rsidP="00E05756">
      <w:pPr>
        <w:pStyle w:val="a4"/>
        <w:tabs>
          <w:tab w:val="left" w:pos="7088"/>
        </w:tabs>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На предприятиях пищевой промышленности и в особенности в общественном питании и торговле велик удельный вес ручного труда. При этом существует риск возникновения </w:t>
      </w:r>
      <w:proofErr w:type="spellStart"/>
      <w:r w:rsidRPr="00286ABD">
        <w:rPr>
          <w:rFonts w:ascii="Times New Roman" w:hAnsi="Times New Roman"/>
          <w:sz w:val="28"/>
          <w:szCs w:val="28"/>
          <w:lang w:eastAsia="ru-RU"/>
        </w:rPr>
        <w:t>травмоопасных</w:t>
      </w:r>
      <w:proofErr w:type="spellEnd"/>
      <w:r w:rsidRPr="00286ABD">
        <w:rPr>
          <w:rFonts w:ascii="Times New Roman" w:hAnsi="Times New Roman"/>
          <w:sz w:val="28"/>
          <w:szCs w:val="28"/>
          <w:lang w:eastAsia="ru-RU"/>
        </w:rPr>
        <w:t xml:space="preserve"> ситуаций и профессиональных заболеваний.</w:t>
      </w:r>
    </w:p>
    <w:p w:rsidR="00933F25" w:rsidRPr="00286ABD" w:rsidRDefault="00933F25" w:rsidP="00E05756">
      <w:pPr>
        <w:pStyle w:val="a4"/>
        <w:tabs>
          <w:tab w:val="left" w:pos="7088"/>
        </w:tabs>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Межотраслевые правила по охране труда в общественном питании</w:t>
      </w:r>
    </w:p>
    <w:p w:rsidR="00933F25" w:rsidRPr="00286ABD" w:rsidRDefault="00933F25" w:rsidP="00E05756">
      <w:pPr>
        <w:pStyle w:val="a4"/>
        <w:spacing w:line="360" w:lineRule="auto"/>
        <w:jc w:val="both"/>
        <w:rPr>
          <w:rFonts w:ascii="Times New Roman" w:eastAsiaTheme="minorEastAsia" w:hAnsi="Times New Roman"/>
          <w:sz w:val="28"/>
          <w:szCs w:val="28"/>
          <w:lang w:eastAsia="ru-RU"/>
        </w:rPr>
      </w:pPr>
    </w:p>
    <w:p w:rsidR="00933F25" w:rsidRPr="00286ABD" w:rsidRDefault="00933F25" w:rsidP="00E05756">
      <w:pPr>
        <w:pStyle w:val="a4"/>
        <w:spacing w:line="360" w:lineRule="auto"/>
        <w:jc w:val="both"/>
        <w:rPr>
          <w:rFonts w:ascii="Times New Roman" w:hAnsi="Times New Roman"/>
          <w:sz w:val="28"/>
          <w:szCs w:val="28"/>
        </w:rPr>
      </w:pPr>
      <w:r w:rsidRPr="00286ABD">
        <w:rPr>
          <w:rFonts w:ascii="Times New Roman" w:hAnsi="Times New Roman"/>
          <w:sz w:val="28"/>
          <w:szCs w:val="28"/>
          <w:lang w:eastAsia="ru-RU"/>
        </w:rPr>
        <w:lastRenderedPageBreak/>
        <w:t>разработаны в соответствии с действующим</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законодательством по заказу Минтруда России государственным</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предприятием  «Санкт-Петербургский  научно-исследовательский</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и маркетинговый центр (НИМЦ)».</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Правила являются нормативным правовым актом, устанавливающим единые государственные требования охраны труда для организаций общественного питания независимо от их</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 xml:space="preserve">организационно-правовых форм </w:t>
      </w:r>
      <w:r w:rsidRPr="00286ABD">
        <w:rPr>
          <w:rFonts w:ascii="Times New Roman" w:hAnsi="Times New Roman"/>
          <w:sz w:val="28"/>
          <w:szCs w:val="28"/>
        </w:rPr>
        <w:t>и форм собственности, а также индивидуальных предпринимателей,</w:t>
      </w:r>
      <w:r w:rsidRPr="00286ABD">
        <w:rPr>
          <w:rFonts w:ascii="Times New Roman" w:hAnsi="Times New Roman"/>
          <w:sz w:val="28"/>
          <w:szCs w:val="28"/>
        </w:rPr>
        <w:tab/>
        <w:t>занятых</w:t>
      </w:r>
      <w:r w:rsidRPr="00286ABD">
        <w:rPr>
          <w:rFonts w:ascii="Times New Roman" w:hAnsi="Times New Roman"/>
          <w:sz w:val="28"/>
          <w:szCs w:val="28"/>
        </w:rPr>
        <w:tab/>
        <w:t>в</w:t>
      </w:r>
      <w:r w:rsidRPr="00286ABD">
        <w:rPr>
          <w:rFonts w:ascii="Times New Roman" w:hAnsi="Times New Roman"/>
          <w:sz w:val="28"/>
          <w:szCs w:val="28"/>
        </w:rPr>
        <w:tab/>
        <w:t>этой</w:t>
      </w:r>
      <w:r w:rsidRPr="00286ABD">
        <w:rPr>
          <w:rFonts w:ascii="Times New Roman" w:hAnsi="Times New Roman"/>
          <w:sz w:val="28"/>
          <w:szCs w:val="28"/>
        </w:rPr>
        <w:tab/>
        <w:t>сфере</w:t>
      </w:r>
      <w:r w:rsidRPr="00286ABD">
        <w:rPr>
          <w:rFonts w:ascii="Times New Roman" w:hAnsi="Times New Roman"/>
          <w:sz w:val="28"/>
          <w:szCs w:val="28"/>
        </w:rPr>
        <w:tab/>
        <w:t xml:space="preserve"> и использующих наемный труд.</w:t>
      </w:r>
    </w:p>
    <w:p w:rsidR="00933F25" w:rsidRPr="00286ABD" w:rsidRDefault="00933F25"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Требования и нормы, установленные в инструкциях по охране труда, других нормативных правовых актах и эксплуатационной документации (конструкторской, технологической и т.д.), должны соответствовать требованиям Межотраслевых правил по охране труда в общественном питании (в дальнейшем - Правил), стандартов Системы стандартов безопасности труда (ССБТ), стандартов и технических условий на сырье, материалы, продукцию и т.д.</w:t>
      </w:r>
    </w:p>
    <w:p w:rsidR="00E05756" w:rsidRDefault="00933F25"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 xml:space="preserve">Правила действуют на всей территории Российской Федерации и учитываются при строительстве </w:t>
      </w:r>
      <w:proofErr w:type="gramStart"/>
      <w:r w:rsidRPr="00286ABD">
        <w:rPr>
          <w:rFonts w:ascii="Times New Roman" w:hAnsi="Times New Roman"/>
          <w:sz w:val="28"/>
          <w:szCs w:val="28"/>
          <w:lang w:eastAsia="ru-RU"/>
        </w:rPr>
        <w:t>новых</w:t>
      </w:r>
      <w:proofErr w:type="gramEnd"/>
      <w:r w:rsidRPr="00286ABD">
        <w:rPr>
          <w:rFonts w:ascii="Times New Roman" w:hAnsi="Times New Roman"/>
          <w:sz w:val="28"/>
          <w:szCs w:val="28"/>
          <w:lang w:eastAsia="ru-RU"/>
        </w:rPr>
        <w:t xml:space="preserve">, </w:t>
      </w:r>
    </w:p>
    <w:p w:rsidR="00933F25" w:rsidRPr="00286ABD" w:rsidRDefault="00933F25"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lastRenderedPageBreak/>
        <w:t>реконструкции и техническом перевооружении действующих организаций, при</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разработке и эксплуатации торгово-технологического оборудования, разработке и применении технологических процессов по изготовлению кулинарной продукции, мучных, кондитерских и булочных изделий.</w:t>
      </w:r>
    </w:p>
    <w:p w:rsidR="00E05756" w:rsidRDefault="00E05756" w:rsidP="00E05756">
      <w:pPr>
        <w:pStyle w:val="a4"/>
        <w:spacing w:line="360" w:lineRule="auto"/>
        <w:jc w:val="both"/>
        <w:rPr>
          <w:rFonts w:ascii="Times New Roman" w:hAnsi="Times New Roman"/>
          <w:b/>
          <w:bCs/>
          <w:sz w:val="28"/>
          <w:szCs w:val="28"/>
          <w:lang w:eastAsia="ru-RU"/>
        </w:rPr>
      </w:pPr>
    </w:p>
    <w:p w:rsidR="00933F25" w:rsidRPr="00286ABD" w:rsidRDefault="00933F25" w:rsidP="00E05756">
      <w:pPr>
        <w:pStyle w:val="a4"/>
        <w:spacing w:line="360" w:lineRule="auto"/>
        <w:jc w:val="center"/>
        <w:rPr>
          <w:rFonts w:ascii="Times New Roman" w:eastAsiaTheme="minorEastAsia" w:hAnsi="Times New Roman"/>
          <w:sz w:val="28"/>
          <w:szCs w:val="28"/>
          <w:lang w:eastAsia="ru-RU"/>
        </w:rPr>
        <w:sectPr w:rsidR="00933F25" w:rsidRPr="00286ABD" w:rsidSect="00933F25">
          <w:type w:val="continuous"/>
          <w:pgSz w:w="8400" w:h="11904"/>
          <w:pgMar w:top="704" w:right="570" w:bottom="112" w:left="560" w:header="0" w:footer="0" w:gutter="0"/>
          <w:cols w:space="720" w:equalWidth="0">
            <w:col w:w="7260"/>
          </w:cols>
        </w:sectPr>
      </w:pPr>
      <w:r w:rsidRPr="00286ABD">
        <w:rPr>
          <w:rFonts w:ascii="Times New Roman" w:hAnsi="Times New Roman"/>
          <w:b/>
          <w:bCs/>
          <w:sz w:val="28"/>
          <w:szCs w:val="28"/>
          <w:lang w:eastAsia="ru-RU"/>
        </w:rPr>
        <w:t>За</w:t>
      </w:r>
      <w:r w:rsidR="00E05756">
        <w:rPr>
          <w:rFonts w:ascii="Times New Roman" w:hAnsi="Times New Roman"/>
          <w:b/>
          <w:bCs/>
          <w:sz w:val="28"/>
          <w:szCs w:val="28"/>
          <w:lang w:eastAsia="ru-RU"/>
        </w:rPr>
        <w:t>дание для самостоятельной работы</w:t>
      </w:r>
    </w:p>
    <w:p w:rsidR="00E05756" w:rsidRPr="00286ABD" w:rsidRDefault="00E05756"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lastRenderedPageBreak/>
        <w:t xml:space="preserve">Используя приложение №1 </w:t>
      </w:r>
    </w:p>
    <w:p w:rsidR="00E05756" w:rsidRPr="00286ABD" w:rsidRDefault="00E05756"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«Отраслевые правила по охране труда по соблюдению условий труда в общественном питании», подготовить устное сообщение по шести пунктам по выбору:</w:t>
      </w:r>
    </w:p>
    <w:p w:rsidR="00E05756" w:rsidRPr="00286ABD" w:rsidRDefault="00E05756"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Опасные и вредные производственные факторы, действующие на работников.</w:t>
      </w:r>
    </w:p>
    <w:p w:rsidR="00E05756" w:rsidRPr="00286ABD" w:rsidRDefault="00E05756"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к производственным и административным помещениям</w:t>
      </w:r>
    </w:p>
    <w:p w:rsidR="00E05756" w:rsidRPr="00286ABD" w:rsidRDefault="00E05756"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 xml:space="preserve">Требования к технологическим процессам. </w:t>
      </w:r>
    </w:p>
    <w:p w:rsidR="00E05756" w:rsidRPr="00286ABD" w:rsidRDefault="00E05756"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4. Электробезопасность</w:t>
      </w:r>
    </w:p>
    <w:p w:rsidR="00E05756" w:rsidRPr="00286ABD" w:rsidRDefault="00E05756"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к производственному оборудованию.</w:t>
      </w:r>
    </w:p>
    <w:p w:rsidR="00E05756" w:rsidRPr="00286ABD" w:rsidRDefault="00E05756"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 xml:space="preserve">1. Общие требования безопасности </w:t>
      </w:r>
    </w:p>
    <w:p w:rsidR="00E05756" w:rsidRPr="00286ABD" w:rsidRDefault="00E05756"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 xml:space="preserve">5.2. Электронагревательное оборудование </w:t>
      </w:r>
    </w:p>
    <w:p w:rsidR="00E05756" w:rsidRPr="00286ABD" w:rsidRDefault="00E05756"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 xml:space="preserve">5.3. </w:t>
      </w:r>
      <w:proofErr w:type="spellStart"/>
      <w:r w:rsidRPr="00286ABD">
        <w:rPr>
          <w:rFonts w:ascii="Times New Roman" w:hAnsi="Times New Roman"/>
          <w:sz w:val="28"/>
          <w:szCs w:val="28"/>
          <w:lang w:eastAsia="ru-RU"/>
        </w:rPr>
        <w:t>Электрофритюрницы</w:t>
      </w:r>
      <w:proofErr w:type="spellEnd"/>
      <w:r w:rsidRPr="00286ABD">
        <w:rPr>
          <w:rFonts w:ascii="Times New Roman" w:hAnsi="Times New Roman"/>
          <w:sz w:val="28"/>
          <w:szCs w:val="28"/>
          <w:lang w:eastAsia="ru-RU"/>
        </w:rPr>
        <w:t xml:space="preserve">, </w:t>
      </w:r>
      <w:proofErr w:type="spellStart"/>
      <w:r w:rsidRPr="00286ABD">
        <w:rPr>
          <w:rFonts w:ascii="Times New Roman" w:hAnsi="Times New Roman"/>
          <w:sz w:val="28"/>
          <w:szCs w:val="28"/>
          <w:lang w:eastAsia="ru-RU"/>
        </w:rPr>
        <w:t>электросковороды</w:t>
      </w:r>
      <w:proofErr w:type="spellEnd"/>
      <w:r w:rsidRPr="00286ABD">
        <w:rPr>
          <w:rFonts w:ascii="Times New Roman" w:hAnsi="Times New Roman"/>
          <w:sz w:val="28"/>
          <w:szCs w:val="28"/>
          <w:lang w:eastAsia="ru-RU"/>
        </w:rPr>
        <w:t xml:space="preserve"> </w:t>
      </w:r>
    </w:p>
    <w:p w:rsidR="00E05756" w:rsidRPr="00286ABD" w:rsidRDefault="00E05756"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5.4. Кофеварки</w:t>
      </w:r>
    </w:p>
    <w:p w:rsidR="00E05756" w:rsidRPr="00286ABD" w:rsidRDefault="00E05756" w:rsidP="00E05756">
      <w:pPr>
        <w:pStyle w:val="a4"/>
        <w:spacing w:line="360" w:lineRule="auto"/>
        <w:jc w:val="both"/>
        <w:rPr>
          <w:rFonts w:ascii="Times New Roman" w:eastAsiaTheme="minorEastAsia" w:hAnsi="Times New Roman"/>
          <w:sz w:val="28"/>
          <w:szCs w:val="28"/>
          <w:lang w:eastAsia="ru-RU"/>
        </w:rPr>
        <w:sectPr w:rsidR="00E05756" w:rsidRPr="00286ABD" w:rsidSect="00E05756">
          <w:type w:val="continuous"/>
          <w:pgSz w:w="8400" w:h="11904"/>
          <w:pgMar w:top="704" w:right="570" w:bottom="112" w:left="560" w:header="0" w:footer="0" w:gutter="0"/>
          <w:cols w:space="720" w:equalWidth="0">
            <w:col w:w="7260"/>
          </w:cols>
        </w:sectPr>
      </w:pPr>
    </w:p>
    <w:p w:rsidR="00E05756" w:rsidRPr="00286ABD" w:rsidRDefault="00E05756" w:rsidP="00E05756">
      <w:pPr>
        <w:pStyle w:val="a4"/>
        <w:spacing w:line="360" w:lineRule="auto"/>
        <w:rPr>
          <w:rFonts w:ascii="Times New Roman" w:eastAsiaTheme="minorEastAsia" w:hAnsi="Times New Roman"/>
          <w:sz w:val="28"/>
          <w:szCs w:val="28"/>
          <w:lang w:eastAsia="ru-RU"/>
        </w:rPr>
      </w:pPr>
      <w:r w:rsidRPr="00286ABD">
        <w:rPr>
          <w:rFonts w:ascii="Times New Roman" w:eastAsia="Times New Roman" w:hAnsi="Times New Roman"/>
          <w:sz w:val="28"/>
          <w:szCs w:val="28"/>
          <w:lang w:eastAsia="ru-RU"/>
        </w:rPr>
        <w:lastRenderedPageBreak/>
        <w:t xml:space="preserve">5.5. </w:t>
      </w:r>
      <w:r w:rsidRPr="00286ABD">
        <w:rPr>
          <w:rFonts w:ascii="Times New Roman" w:hAnsi="Times New Roman"/>
          <w:sz w:val="28"/>
          <w:szCs w:val="28"/>
          <w:lang w:eastAsia="ru-RU"/>
        </w:rPr>
        <w:t>Куттеры,</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фаршемешалки,</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рыхлители мяса,</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котлетоформовочные машины</w:t>
      </w:r>
    </w:p>
    <w:p w:rsidR="00E05756" w:rsidRPr="00286ABD" w:rsidRDefault="00E05756" w:rsidP="00E05756">
      <w:pPr>
        <w:pStyle w:val="a4"/>
        <w:spacing w:line="360" w:lineRule="auto"/>
        <w:rPr>
          <w:rFonts w:ascii="Times New Roman" w:eastAsiaTheme="minorEastAsia" w:hAnsi="Times New Roman"/>
          <w:sz w:val="28"/>
          <w:szCs w:val="28"/>
          <w:lang w:eastAsia="ru-RU"/>
        </w:rPr>
      </w:pPr>
      <w:r w:rsidRPr="00286ABD">
        <w:rPr>
          <w:rFonts w:ascii="Times New Roman" w:eastAsia="Times New Roman" w:hAnsi="Times New Roman"/>
          <w:sz w:val="28"/>
          <w:szCs w:val="28"/>
          <w:lang w:eastAsia="ru-RU"/>
        </w:rPr>
        <w:t xml:space="preserve">5.6. </w:t>
      </w:r>
      <w:r w:rsidRPr="00286ABD">
        <w:rPr>
          <w:rFonts w:ascii="Times New Roman" w:hAnsi="Times New Roman"/>
          <w:sz w:val="28"/>
          <w:szCs w:val="28"/>
          <w:lang w:eastAsia="ru-RU"/>
        </w:rPr>
        <w:t>Мясорубки</w:t>
      </w:r>
    </w:p>
    <w:p w:rsidR="00E05756" w:rsidRPr="00286ABD" w:rsidRDefault="00E05756" w:rsidP="00E05756">
      <w:pPr>
        <w:pStyle w:val="a4"/>
        <w:spacing w:line="360" w:lineRule="auto"/>
        <w:rPr>
          <w:rFonts w:ascii="Times New Roman" w:eastAsiaTheme="minorEastAsia" w:hAnsi="Times New Roman"/>
          <w:sz w:val="28"/>
          <w:szCs w:val="28"/>
          <w:lang w:eastAsia="ru-RU"/>
        </w:rPr>
      </w:pPr>
      <w:r w:rsidRPr="00286ABD">
        <w:rPr>
          <w:rFonts w:ascii="Times New Roman" w:eastAsia="Times New Roman" w:hAnsi="Times New Roman"/>
          <w:sz w:val="28"/>
          <w:szCs w:val="28"/>
          <w:lang w:eastAsia="ru-RU"/>
        </w:rPr>
        <w:t xml:space="preserve">5.7. </w:t>
      </w:r>
      <w:r w:rsidRPr="00286ABD">
        <w:rPr>
          <w:rFonts w:ascii="Times New Roman" w:hAnsi="Times New Roman"/>
          <w:sz w:val="28"/>
          <w:szCs w:val="28"/>
          <w:lang w:eastAsia="ru-RU"/>
        </w:rPr>
        <w:t>Овощерезательные и протирочные машины</w:t>
      </w:r>
    </w:p>
    <w:p w:rsidR="00E05756" w:rsidRPr="00286ABD" w:rsidRDefault="00E05756" w:rsidP="00E05756">
      <w:pPr>
        <w:pStyle w:val="a4"/>
        <w:spacing w:line="360" w:lineRule="auto"/>
        <w:rPr>
          <w:rFonts w:ascii="Times New Roman" w:eastAsiaTheme="minorEastAsia" w:hAnsi="Times New Roman"/>
          <w:sz w:val="28"/>
          <w:szCs w:val="28"/>
          <w:lang w:eastAsia="ru-RU"/>
        </w:rPr>
      </w:pPr>
      <w:r w:rsidRPr="00286ABD">
        <w:rPr>
          <w:rFonts w:ascii="Times New Roman" w:eastAsia="Times New Roman" w:hAnsi="Times New Roman"/>
          <w:sz w:val="28"/>
          <w:szCs w:val="28"/>
          <w:lang w:eastAsia="ru-RU"/>
        </w:rPr>
        <w:t xml:space="preserve">5.8. </w:t>
      </w:r>
      <w:proofErr w:type="spellStart"/>
      <w:r w:rsidRPr="00286ABD">
        <w:rPr>
          <w:rFonts w:ascii="Times New Roman" w:hAnsi="Times New Roman"/>
          <w:sz w:val="28"/>
          <w:szCs w:val="28"/>
          <w:lang w:eastAsia="ru-RU"/>
        </w:rPr>
        <w:t>Овощеочистительные</w:t>
      </w:r>
      <w:proofErr w:type="spellEnd"/>
      <w:r w:rsidRPr="00286ABD">
        <w:rPr>
          <w:rFonts w:ascii="Times New Roman" w:hAnsi="Times New Roman"/>
          <w:sz w:val="28"/>
          <w:szCs w:val="28"/>
          <w:lang w:eastAsia="ru-RU"/>
        </w:rPr>
        <w:t xml:space="preserve"> и </w:t>
      </w:r>
      <w:proofErr w:type="spellStart"/>
      <w:r w:rsidRPr="00286ABD">
        <w:rPr>
          <w:rFonts w:ascii="Times New Roman" w:hAnsi="Times New Roman"/>
          <w:sz w:val="28"/>
          <w:szCs w:val="28"/>
          <w:lang w:eastAsia="ru-RU"/>
        </w:rPr>
        <w:t>картофелеочистительные</w:t>
      </w:r>
      <w:proofErr w:type="spellEnd"/>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машины</w:t>
      </w:r>
    </w:p>
    <w:p w:rsidR="00933F25" w:rsidRPr="00286ABD" w:rsidRDefault="00E05756" w:rsidP="00E05756">
      <w:pPr>
        <w:pStyle w:val="a4"/>
        <w:spacing w:line="360" w:lineRule="auto"/>
        <w:rPr>
          <w:rFonts w:ascii="Times New Roman" w:eastAsiaTheme="minorEastAsia" w:hAnsi="Times New Roman"/>
          <w:sz w:val="28"/>
          <w:szCs w:val="28"/>
          <w:lang w:eastAsia="ru-RU"/>
        </w:rPr>
        <w:sectPr w:rsidR="00933F25" w:rsidRPr="00286ABD">
          <w:type w:val="continuous"/>
          <w:pgSz w:w="8400" w:h="11904"/>
          <w:pgMar w:top="704" w:right="570" w:bottom="112" w:left="560" w:header="0" w:footer="0" w:gutter="0"/>
          <w:cols w:space="720" w:equalWidth="0">
            <w:col w:w="7260"/>
          </w:cols>
        </w:sectPr>
      </w:pPr>
      <w:r w:rsidRPr="00286ABD">
        <w:rPr>
          <w:rFonts w:ascii="Times New Roman" w:eastAsia="Times New Roman" w:hAnsi="Times New Roman"/>
          <w:sz w:val="28"/>
          <w:szCs w:val="28"/>
          <w:lang w:eastAsia="ru-RU"/>
        </w:rPr>
        <w:t xml:space="preserve">5.9. </w:t>
      </w:r>
      <w:proofErr w:type="spellStart"/>
      <w:r w:rsidRPr="00286ABD">
        <w:rPr>
          <w:rFonts w:ascii="Times New Roman" w:hAnsi="Times New Roman"/>
          <w:sz w:val="28"/>
          <w:szCs w:val="28"/>
          <w:lang w:eastAsia="ru-RU"/>
        </w:rPr>
        <w:t>Хлеборезательные</w:t>
      </w:r>
      <w:proofErr w:type="spellEnd"/>
      <w:r w:rsidRPr="00286ABD">
        <w:rPr>
          <w:rFonts w:ascii="Times New Roman" w:hAnsi="Times New Roman"/>
          <w:sz w:val="28"/>
          <w:szCs w:val="28"/>
          <w:lang w:eastAsia="ru-RU"/>
        </w:rPr>
        <w:t xml:space="preserve"> машины</w:t>
      </w:r>
    </w:p>
    <w:p w:rsidR="006255A0" w:rsidRPr="00286ABD" w:rsidRDefault="006255A0" w:rsidP="00E05756">
      <w:pPr>
        <w:pStyle w:val="a4"/>
        <w:spacing w:line="360" w:lineRule="auto"/>
        <w:rPr>
          <w:rFonts w:ascii="Times New Roman" w:eastAsiaTheme="minorEastAsia" w:hAnsi="Times New Roman"/>
          <w:sz w:val="28"/>
          <w:szCs w:val="28"/>
          <w:lang w:eastAsia="ru-RU"/>
        </w:rPr>
      </w:pPr>
      <w:r w:rsidRPr="00286ABD">
        <w:rPr>
          <w:rFonts w:ascii="Times New Roman" w:eastAsia="Times New Roman" w:hAnsi="Times New Roman"/>
          <w:sz w:val="28"/>
          <w:szCs w:val="28"/>
          <w:lang w:eastAsia="ru-RU"/>
        </w:rPr>
        <w:lastRenderedPageBreak/>
        <w:t xml:space="preserve">5.10. </w:t>
      </w:r>
      <w:r w:rsidRPr="00286ABD">
        <w:rPr>
          <w:rFonts w:ascii="Times New Roman" w:hAnsi="Times New Roman"/>
          <w:sz w:val="28"/>
          <w:szCs w:val="28"/>
          <w:lang w:eastAsia="ru-RU"/>
        </w:rPr>
        <w:t>Торговое оборудование и инвентарь.</w:t>
      </w:r>
      <w:r w:rsidRPr="00286ABD">
        <w:rPr>
          <w:rFonts w:ascii="Times New Roman" w:eastAsia="Times New Roman" w:hAnsi="Times New Roman"/>
          <w:sz w:val="28"/>
          <w:szCs w:val="28"/>
          <w:lang w:eastAsia="ru-RU"/>
        </w:rPr>
        <w:t xml:space="preserve"> </w:t>
      </w:r>
      <w:proofErr w:type="spellStart"/>
      <w:r w:rsidRPr="00286ABD">
        <w:rPr>
          <w:rFonts w:ascii="Times New Roman" w:hAnsi="Times New Roman"/>
          <w:sz w:val="28"/>
          <w:szCs w:val="28"/>
          <w:lang w:eastAsia="ru-RU"/>
        </w:rPr>
        <w:t>Весоизмерительное</w:t>
      </w:r>
      <w:proofErr w:type="spellEnd"/>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оборудование</w:t>
      </w:r>
    </w:p>
    <w:p w:rsidR="006255A0" w:rsidRPr="00286ABD" w:rsidRDefault="006255A0" w:rsidP="00E05756">
      <w:pPr>
        <w:pStyle w:val="a4"/>
        <w:spacing w:line="360" w:lineRule="auto"/>
        <w:rPr>
          <w:rFonts w:ascii="Times New Roman" w:hAnsi="Times New Roman"/>
          <w:sz w:val="28"/>
          <w:szCs w:val="28"/>
          <w:lang w:eastAsia="ru-RU"/>
        </w:rPr>
      </w:pPr>
      <w:r w:rsidRPr="00286ABD">
        <w:rPr>
          <w:rFonts w:ascii="Times New Roman" w:hAnsi="Times New Roman"/>
          <w:sz w:val="28"/>
          <w:szCs w:val="28"/>
          <w:lang w:eastAsia="ru-RU"/>
        </w:rPr>
        <w:t>5.11. Посудомоечные машины</w:t>
      </w:r>
    </w:p>
    <w:p w:rsidR="006255A0" w:rsidRPr="00286ABD" w:rsidRDefault="006255A0" w:rsidP="00E05756">
      <w:pPr>
        <w:pStyle w:val="a4"/>
        <w:spacing w:line="360" w:lineRule="auto"/>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к размещению производственного оборудования и организации рабочих мест.</w:t>
      </w:r>
    </w:p>
    <w:p w:rsidR="006255A0" w:rsidRPr="00286ABD" w:rsidRDefault="006255A0" w:rsidP="00E05756">
      <w:pPr>
        <w:pStyle w:val="a4"/>
        <w:spacing w:line="360" w:lineRule="auto"/>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к вентиляции и отоплению</w:t>
      </w:r>
    </w:p>
    <w:p w:rsidR="006255A0" w:rsidRPr="00286ABD" w:rsidRDefault="006255A0" w:rsidP="00E05756">
      <w:pPr>
        <w:pStyle w:val="a4"/>
        <w:spacing w:line="360" w:lineRule="auto"/>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к освещению.</w:t>
      </w:r>
    </w:p>
    <w:p w:rsidR="006255A0" w:rsidRPr="00286ABD" w:rsidRDefault="006255A0" w:rsidP="00E05756">
      <w:pPr>
        <w:pStyle w:val="a4"/>
        <w:spacing w:line="360" w:lineRule="auto"/>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к защите от шума.</w:t>
      </w:r>
    </w:p>
    <w:p w:rsidR="006255A0" w:rsidRPr="00286ABD" w:rsidRDefault="006255A0" w:rsidP="00E05756">
      <w:pPr>
        <w:pStyle w:val="a4"/>
        <w:spacing w:line="360" w:lineRule="auto"/>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при    производстве    работ,    эксплуатации</w:t>
      </w:r>
    </w:p>
    <w:p w:rsidR="00E70CE0" w:rsidRPr="00286ABD" w:rsidRDefault="00E70CE0" w:rsidP="00E05756">
      <w:pPr>
        <w:pStyle w:val="a4"/>
        <w:spacing w:line="360" w:lineRule="auto"/>
        <w:rPr>
          <w:rFonts w:eastAsiaTheme="minorEastAsia"/>
          <w:lang w:eastAsia="ru-RU"/>
        </w:rPr>
        <w:sectPr w:rsidR="00E70CE0" w:rsidRPr="00286ABD">
          <w:type w:val="continuous"/>
          <w:pgSz w:w="8400" w:h="11904"/>
          <w:pgMar w:top="704" w:right="570" w:bottom="112" w:left="560" w:header="0" w:footer="0" w:gutter="0"/>
          <w:cols w:space="720" w:equalWidth="0">
            <w:col w:w="7260"/>
          </w:cols>
        </w:sectPr>
      </w:pPr>
    </w:p>
    <w:p w:rsidR="006255A0" w:rsidRPr="00286ABD" w:rsidRDefault="00E70CE0" w:rsidP="00E05756">
      <w:pPr>
        <w:pStyle w:val="a4"/>
        <w:spacing w:line="360" w:lineRule="auto"/>
        <w:rPr>
          <w:rFonts w:ascii="Times New Roman" w:hAnsi="Times New Roman"/>
          <w:sz w:val="28"/>
          <w:szCs w:val="28"/>
          <w:lang w:eastAsia="ru-RU"/>
        </w:rPr>
      </w:pPr>
      <w:r w:rsidRPr="00286ABD">
        <w:rPr>
          <w:rFonts w:ascii="Times New Roman" w:hAnsi="Times New Roman"/>
          <w:sz w:val="28"/>
          <w:szCs w:val="28"/>
          <w:lang w:eastAsia="ru-RU"/>
        </w:rPr>
        <w:lastRenderedPageBreak/>
        <w:t xml:space="preserve">оборудования и объектов с повышенной опасностью </w:t>
      </w:r>
    </w:p>
    <w:p w:rsidR="00E70CE0" w:rsidRPr="00286ABD" w:rsidRDefault="00E70CE0" w:rsidP="00E05756">
      <w:pPr>
        <w:pStyle w:val="a4"/>
        <w:spacing w:line="360" w:lineRule="auto"/>
        <w:rPr>
          <w:rFonts w:ascii="Times New Roman" w:eastAsia="Times New Roman" w:hAnsi="Times New Roman"/>
          <w:sz w:val="28"/>
          <w:szCs w:val="28"/>
          <w:lang w:eastAsia="ru-RU"/>
        </w:rPr>
      </w:pPr>
      <w:r w:rsidRPr="00286ABD">
        <w:rPr>
          <w:rFonts w:ascii="Times New Roman" w:eastAsia="Times New Roman" w:hAnsi="Times New Roman"/>
          <w:sz w:val="28"/>
          <w:szCs w:val="28"/>
          <w:lang w:eastAsia="ru-RU"/>
        </w:rPr>
        <w:t xml:space="preserve">10.1. </w:t>
      </w:r>
      <w:r w:rsidRPr="00286ABD">
        <w:rPr>
          <w:rFonts w:ascii="Times New Roman" w:hAnsi="Times New Roman"/>
          <w:sz w:val="28"/>
          <w:szCs w:val="28"/>
          <w:lang w:eastAsia="ru-RU"/>
        </w:rPr>
        <w:t>Общие требования</w:t>
      </w:r>
    </w:p>
    <w:p w:rsidR="00E70CE0" w:rsidRPr="00286ABD" w:rsidRDefault="00E70CE0" w:rsidP="00E05756">
      <w:pPr>
        <w:pStyle w:val="a4"/>
        <w:spacing w:line="360" w:lineRule="auto"/>
        <w:rPr>
          <w:rFonts w:ascii="Times New Roman" w:eastAsia="Times New Roman" w:hAnsi="Times New Roman"/>
          <w:sz w:val="28"/>
          <w:szCs w:val="28"/>
          <w:lang w:eastAsia="ru-RU"/>
        </w:rPr>
      </w:pPr>
      <w:r w:rsidRPr="00286ABD">
        <w:rPr>
          <w:rFonts w:ascii="Times New Roman" w:eastAsia="Times New Roman" w:hAnsi="Times New Roman"/>
          <w:sz w:val="28"/>
          <w:szCs w:val="28"/>
          <w:lang w:eastAsia="ru-RU"/>
        </w:rPr>
        <w:t xml:space="preserve">10.2.  </w:t>
      </w:r>
      <w:r w:rsidRPr="00286ABD">
        <w:rPr>
          <w:rFonts w:ascii="Times New Roman" w:hAnsi="Times New Roman"/>
          <w:sz w:val="28"/>
          <w:szCs w:val="28"/>
          <w:lang w:eastAsia="ru-RU"/>
        </w:rPr>
        <w:t>Общие</w:t>
      </w:r>
      <w:r w:rsidR="00E05756">
        <w:rPr>
          <w:rFonts w:ascii="Times New Roman" w:hAnsi="Times New Roman"/>
          <w:sz w:val="28"/>
          <w:szCs w:val="28"/>
          <w:lang w:eastAsia="ru-RU"/>
        </w:rPr>
        <w:t xml:space="preserve"> </w:t>
      </w:r>
      <w:r w:rsidRPr="00286ABD">
        <w:rPr>
          <w:rFonts w:ascii="Times New Roman" w:hAnsi="Times New Roman"/>
          <w:sz w:val="28"/>
          <w:szCs w:val="28"/>
          <w:lang w:eastAsia="ru-RU"/>
        </w:rPr>
        <w:t>требования</w:t>
      </w:r>
      <w:r w:rsidR="00E05756">
        <w:rPr>
          <w:rFonts w:ascii="Times New Roman" w:hAnsi="Times New Roman"/>
          <w:sz w:val="28"/>
          <w:szCs w:val="28"/>
          <w:lang w:eastAsia="ru-RU"/>
        </w:rPr>
        <w:t xml:space="preserve"> </w:t>
      </w:r>
      <w:r w:rsidRPr="00286ABD">
        <w:rPr>
          <w:rFonts w:ascii="Times New Roman" w:hAnsi="Times New Roman"/>
          <w:sz w:val="28"/>
          <w:szCs w:val="28"/>
          <w:lang w:eastAsia="ru-RU"/>
        </w:rPr>
        <w:t>к</w:t>
      </w:r>
      <w:r w:rsidR="00E05756">
        <w:rPr>
          <w:rFonts w:ascii="Times New Roman" w:hAnsi="Times New Roman"/>
          <w:sz w:val="28"/>
          <w:szCs w:val="28"/>
          <w:lang w:eastAsia="ru-RU"/>
        </w:rPr>
        <w:t xml:space="preserve"> </w:t>
      </w:r>
      <w:r w:rsidRPr="00286ABD">
        <w:rPr>
          <w:rFonts w:ascii="Times New Roman" w:hAnsi="Times New Roman"/>
          <w:sz w:val="28"/>
          <w:szCs w:val="28"/>
          <w:lang w:eastAsia="ru-RU"/>
        </w:rPr>
        <w:t>холодильным    установкам</w:t>
      </w:r>
    </w:p>
    <w:p w:rsidR="00E70CE0" w:rsidRPr="00286ABD" w:rsidRDefault="00E70CE0" w:rsidP="00E05756">
      <w:pPr>
        <w:pStyle w:val="a4"/>
        <w:spacing w:line="360" w:lineRule="auto"/>
        <w:rPr>
          <w:rFonts w:ascii="Times New Roman" w:eastAsia="Times New Roman" w:hAnsi="Times New Roman"/>
          <w:sz w:val="28"/>
          <w:szCs w:val="28"/>
          <w:lang w:eastAsia="ru-RU"/>
        </w:rPr>
      </w:pPr>
      <w:r w:rsidRPr="00286ABD">
        <w:rPr>
          <w:rFonts w:ascii="Times New Roman" w:hAnsi="Times New Roman"/>
          <w:sz w:val="28"/>
          <w:szCs w:val="28"/>
          <w:lang w:eastAsia="ru-RU"/>
        </w:rPr>
        <w:t>эксплуатации заводов-изготовителей.</w:t>
      </w:r>
    </w:p>
    <w:p w:rsidR="00E70CE0" w:rsidRPr="00286ABD" w:rsidRDefault="00E70CE0" w:rsidP="00E05756">
      <w:pPr>
        <w:pStyle w:val="a4"/>
        <w:spacing w:line="360" w:lineRule="auto"/>
        <w:rPr>
          <w:rFonts w:ascii="Times New Roman" w:eastAsia="Times New Roman" w:hAnsi="Times New Roman"/>
          <w:sz w:val="28"/>
          <w:szCs w:val="28"/>
          <w:lang w:eastAsia="ru-RU"/>
        </w:rPr>
      </w:pPr>
      <w:r w:rsidRPr="00286ABD">
        <w:rPr>
          <w:rFonts w:ascii="Times New Roman" w:eastAsia="Times New Roman" w:hAnsi="Times New Roman"/>
          <w:sz w:val="28"/>
          <w:szCs w:val="28"/>
          <w:lang w:eastAsia="ru-RU"/>
        </w:rPr>
        <w:t>10.3.</w:t>
      </w:r>
      <w:r w:rsidRPr="00286ABD">
        <w:rPr>
          <w:rFonts w:ascii="Times New Roman" w:hAnsi="Times New Roman"/>
          <w:sz w:val="28"/>
          <w:szCs w:val="28"/>
          <w:lang w:eastAsia="ru-RU"/>
        </w:rPr>
        <w:t>Эксплуатация сосудов, работающих под давлением</w:t>
      </w:r>
    </w:p>
    <w:p w:rsidR="00E70CE0" w:rsidRPr="00286ABD" w:rsidRDefault="00E70CE0" w:rsidP="00E05756">
      <w:pPr>
        <w:pStyle w:val="a4"/>
        <w:spacing w:line="360" w:lineRule="auto"/>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к бытовым помещениям</w:t>
      </w:r>
    </w:p>
    <w:p w:rsidR="00E70CE0" w:rsidRPr="00286ABD" w:rsidRDefault="00E70CE0" w:rsidP="00E05756">
      <w:pPr>
        <w:pStyle w:val="a4"/>
        <w:spacing w:line="360" w:lineRule="auto"/>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по организации и проведению погрузочно-разгрузочных работ.</w:t>
      </w:r>
    </w:p>
    <w:p w:rsidR="00E70CE0" w:rsidRPr="00286ABD" w:rsidRDefault="00E70CE0" w:rsidP="00E05756">
      <w:pPr>
        <w:pStyle w:val="a4"/>
        <w:spacing w:line="360" w:lineRule="auto"/>
        <w:rPr>
          <w:rFonts w:ascii="Times New Roman" w:hAnsi="Times New Roman"/>
          <w:sz w:val="28"/>
          <w:szCs w:val="28"/>
          <w:lang w:eastAsia="ru-RU"/>
        </w:rPr>
      </w:pPr>
      <w:r w:rsidRPr="00286ABD">
        <w:rPr>
          <w:rFonts w:ascii="Times New Roman" w:hAnsi="Times New Roman"/>
          <w:b/>
          <w:bCs/>
          <w:sz w:val="28"/>
          <w:szCs w:val="28"/>
          <w:lang w:eastAsia="ru-RU"/>
        </w:rPr>
        <w:t xml:space="preserve">Содержание отчета: </w:t>
      </w:r>
      <w:r w:rsidRPr="00286ABD">
        <w:rPr>
          <w:rFonts w:ascii="Times New Roman" w:hAnsi="Times New Roman"/>
          <w:sz w:val="28"/>
          <w:szCs w:val="28"/>
          <w:lang w:eastAsia="ru-RU"/>
        </w:rPr>
        <w:t>Устное сообщение</w:t>
      </w:r>
    </w:p>
    <w:p w:rsidR="006255A0" w:rsidRPr="00286ABD" w:rsidRDefault="006255A0" w:rsidP="00E05756">
      <w:pPr>
        <w:pStyle w:val="a4"/>
        <w:spacing w:line="360" w:lineRule="auto"/>
        <w:rPr>
          <w:rFonts w:ascii="Times New Roman" w:hAnsi="Times New Roman"/>
          <w:sz w:val="28"/>
          <w:szCs w:val="28"/>
          <w:lang w:eastAsia="ru-RU"/>
        </w:rPr>
      </w:pPr>
    </w:p>
    <w:p w:rsidR="006255A0" w:rsidRPr="00286ABD" w:rsidRDefault="006255A0" w:rsidP="00E05756">
      <w:pPr>
        <w:pStyle w:val="a4"/>
        <w:spacing w:line="360" w:lineRule="auto"/>
        <w:rPr>
          <w:rFonts w:ascii="Times New Roman" w:eastAsia="Times New Roman" w:hAnsi="Times New Roman"/>
          <w:sz w:val="28"/>
          <w:szCs w:val="28"/>
          <w:lang w:eastAsia="ru-RU"/>
        </w:rPr>
        <w:sectPr w:rsidR="006255A0" w:rsidRPr="00286ABD">
          <w:pgSz w:w="8400" w:h="11904"/>
          <w:pgMar w:top="746" w:right="570" w:bottom="112" w:left="560" w:header="0" w:footer="0" w:gutter="0"/>
          <w:cols w:space="720" w:equalWidth="0">
            <w:col w:w="7260"/>
          </w:cols>
        </w:sectPr>
      </w:pPr>
    </w:p>
    <w:p w:rsidR="006255A0" w:rsidRPr="00286ABD" w:rsidRDefault="006255A0" w:rsidP="00E05756">
      <w:pPr>
        <w:pStyle w:val="a4"/>
        <w:spacing w:line="360" w:lineRule="auto"/>
        <w:jc w:val="center"/>
        <w:rPr>
          <w:rFonts w:ascii="Times New Roman" w:hAnsi="Times New Roman"/>
          <w:b/>
          <w:bCs/>
          <w:sz w:val="28"/>
          <w:szCs w:val="28"/>
          <w:lang w:eastAsia="ru-RU"/>
        </w:rPr>
      </w:pPr>
      <w:r w:rsidRPr="00286ABD">
        <w:rPr>
          <w:rFonts w:ascii="Times New Roman" w:hAnsi="Times New Roman"/>
          <w:b/>
          <w:bCs/>
          <w:sz w:val="28"/>
          <w:szCs w:val="28"/>
          <w:lang w:eastAsia="ru-RU"/>
        </w:rPr>
        <w:lastRenderedPageBreak/>
        <w:t>Самостоятельная работа №</w:t>
      </w:r>
      <w:r w:rsidR="00CD2785">
        <w:rPr>
          <w:rFonts w:ascii="Times New Roman" w:hAnsi="Times New Roman"/>
          <w:b/>
          <w:bCs/>
          <w:sz w:val="28"/>
          <w:szCs w:val="28"/>
          <w:lang w:eastAsia="ru-RU"/>
        </w:rPr>
        <w:t xml:space="preserve"> </w:t>
      </w:r>
      <w:r w:rsidRPr="00286ABD">
        <w:rPr>
          <w:rFonts w:ascii="Times New Roman" w:hAnsi="Times New Roman"/>
          <w:b/>
          <w:bCs/>
          <w:sz w:val="28"/>
          <w:szCs w:val="28"/>
          <w:lang w:eastAsia="ru-RU"/>
        </w:rPr>
        <w:t>3.</w:t>
      </w:r>
    </w:p>
    <w:p w:rsidR="006255A0" w:rsidRPr="00286ABD" w:rsidRDefault="006255A0" w:rsidP="00E05756">
      <w:pPr>
        <w:pStyle w:val="a4"/>
        <w:spacing w:line="360" w:lineRule="auto"/>
        <w:jc w:val="center"/>
        <w:rPr>
          <w:rFonts w:ascii="Times New Roman" w:eastAsiaTheme="minorEastAsia" w:hAnsi="Times New Roman"/>
          <w:sz w:val="28"/>
          <w:szCs w:val="28"/>
          <w:lang w:eastAsia="ru-RU"/>
        </w:rPr>
      </w:pPr>
    </w:p>
    <w:p w:rsidR="006255A0" w:rsidRPr="00286ABD" w:rsidRDefault="006255A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 Составление таблицы «Оценка условий труда и уровень </w:t>
      </w:r>
      <w:proofErr w:type="spellStart"/>
      <w:r w:rsidRPr="00286ABD">
        <w:rPr>
          <w:rFonts w:ascii="Times New Roman" w:hAnsi="Times New Roman"/>
          <w:sz w:val="28"/>
          <w:szCs w:val="28"/>
          <w:lang w:eastAsia="ru-RU"/>
        </w:rPr>
        <w:t>травмобезопасности</w:t>
      </w:r>
      <w:proofErr w:type="spellEnd"/>
      <w:r w:rsidRPr="00286ABD">
        <w:rPr>
          <w:rFonts w:ascii="Times New Roman" w:hAnsi="Times New Roman"/>
          <w:sz w:val="28"/>
          <w:szCs w:val="28"/>
          <w:lang w:eastAsia="ru-RU"/>
        </w:rPr>
        <w:t xml:space="preserve"> в производственных помещениях на предприятиях общественного питания»</w:t>
      </w:r>
    </w:p>
    <w:p w:rsidR="006255A0" w:rsidRPr="00286ABD" w:rsidRDefault="006255A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t xml:space="preserve">Цель работы: </w:t>
      </w:r>
      <w:r w:rsidRPr="00286ABD">
        <w:rPr>
          <w:rFonts w:ascii="Times New Roman" w:hAnsi="Times New Roman"/>
          <w:sz w:val="28"/>
          <w:szCs w:val="28"/>
          <w:lang w:eastAsia="ru-RU"/>
        </w:rPr>
        <w:t>Сформировать представления об основных</w:t>
      </w:r>
      <w:r w:rsidRPr="00286ABD">
        <w:rPr>
          <w:rFonts w:ascii="Times New Roman" w:hAnsi="Times New Roman"/>
          <w:b/>
          <w:bCs/>
          <w:sz w:val="28"/>
          <w:szCs w:val="28"/>
          <w:lang w:eastAsia="ru-RU"/>
        </w:rPr>
        <w:t xml:space="preserve"> </w:t>
      </w:r>
      <w:r w:rsidRPr="00286ABD">
        <w:rPr>
          <w:rFonts w:ascii="Times New Roman" w:hAnsi="Times New Roman"/>
          <w:sz w:val="28"/>
          <w:szCs w:val="28"/>
          <w:lang w:eastAsia="ru-RU"/>
        </w:rPr>
        <w:t xml:space="preserve">показателях оценки условий труда и уровня </w:t>
      </w:r>
      <w:proofErr w:type="spellStart"/>
      <w:r w:rsidRPr="00286ABD">
        <w:rPr>
          <w:rFonts w:ascii="Times New Roman" w:hAnsi="Times New Roman"/>
          <w:sz w:val="28"/>
          <w:szCs w:val="28"/>
          <w:lang w:eastAsia="ru-RU"/>
        </w:rPr>
        <w:t>травмобезопасности</w:t>
      </w:r>
      <w:proofErr w:type="spellEnd"/>
      <w:r w:rsidRPr="00286ABD">
        <w:rPr>
          <w:rFonts w:ascii="Times New Roman" w:hAnsi="Times New Roman"/>
          <w:sz w:val="28"/>
          <w:szCs w:val="28"/>
          <w:lang w:eastAsia="ru-RU"/>
        </w:rPr>
        <w:t xml:space="preserve"> в производственных помещениях на предприятиях общественного питания»</w:t>
      </w:r>
    </w:p>
    <w:p w:rsidR="006255A0" w:rsidRPr="00286ABD" w:rsidRDefault="006255A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t>Основные сведения.</w:t>
      </w:r>
    </w:p>
    <w:p w:rsidR="006255A0" w:rsidRPr="00286ABD" w:rsidRDefault="006255A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Аттестация рабочих мест по условиям труда - оценка условий труда на рабочих местах в целях выявления вредных и опасных производственных факторов и </w:t>
      </w:r>
      <w:r w:rsidRPr="00286ABD">
        <w:rPr>
          <w:rFonts w:ascii="Times New Roman" w:hAnsi="Times New Roman"/>
          <w:sz w:val="28"/>
          <w:szCs w:val="28"/>
          <w:lang w:eastAsia="ru-RU"/>
        </w:rPr>
        <w:lastRenderedPageBreak/>
        <w:t>осуществления мероприятий по приведению условий труда в соответствие с государственными нормативными требованиями охраны труда.</w:t>
      </w:r>
    </w:p>
    <w:p w:rsidR="006255A0" w:rsidRPr="00286ABD" w:rsidRDefault="006255A0"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процессе  аттестации  рабочих  мест  должен  быть  проведен</w:t>
      </w:r>
    </w:p>
    <w:p w:rsidR="006255A0" w:rsidRPr="00286ABD" w:rsidRDefault="006255A0"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анализ, оценка рабочих мест и даны ответы на вопросы:</w:t>
      </w:r>
    </w:p>
    <w:p w:rsidR="006255A0" w:rsidRPr="00286ABD" w:rsidRDefault="006255A0" w:rsidP="00E05756">
      <w:pPr>
        <w:pStyle w:val="a4"/>
        <w:spacing w:line="360" w:lineRule="auto"/>
        <w:jc w:val="both"/>
        <w:rPr>
          <w:rFonts w:ascii="Times New Roman" w:hAnsi="Times New Roman"/>
          <w:sz w:val="28"/>
          <w:szCs w:val="28"/>
          <w:lang w:eastAsia="ru-RU"/>
        </w:rPr>
      </w:pPr>
      <w:r w:rsidRPr="00286ABD">
        <w:rPr>
          <w:rFonts w:ascii="Times New Roman" w:eastAsia="Times New Roman" w:hAnsi="Times New Roman"/>
          <w:sz w:val="28"/>
          <w:szCs w:val="28"/>
          <w:lang w:eastAsia="ru-RU"/>
        </w:rPr>
        <w:t>-</w:t>
      </w:r>
      <w:r w:rsidRPr="00286ABD">
        <w:rPr>
          <w:rFonts w:ascii="Times New Roman" w:hAnsi="Times New Roman"/>
          <w:sz w:val="28"/>
          <w:szCs w:val="28"/>
          <w:lang w:eastAsia="ru-RU"/>
        </w:rPr>
        <w:t>насколько  условия  труда  на  рабочих  местах  соответствуют</w:t>
      </w:r>
    </w:p>
    <w:p w:rsidR="006255A0" w:rsidRPr="00286ABD" w:rsidRDefault="006255A0"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гигиеническим критериям;</w:t>
      </w:r>
    </w:p>
    <w:p w:rsidR="006255A0" w:rsidRPr="00286ABD" w:rsidRDefault="006255A0" w:rsidP="00E05756">
      <w:pPr>
        <w:pStyle w:val="a4"/>
        <w:spacing w:line="360" w:lineRule="auto"/>
        <w:jc w:val="both"/>
        <w:rPr>
          <w:rFonts w:ascii="Times New Roman" w:hAnsi="Times New Roman"/>
          <w:sz w:val="28"/>
          <w:szCs w:val="28"/>
          <w:lang w:eastAsia="ru-RU"/>
        </w:rPr>
      </w:pP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на сколько оборудование,    инструменты, приспособления</w:t>
      </w:r>
    </w:p>
    <w:p w:rsidR="006255A0" w:rsidRPr="00286ABD" w:rsidRDefault="006255A0" w:rsidP="00E05756">
      <w:pPr>
        <w:pStyle w:val="a4"/>
        <w:spacing w:line="360" w:lineRule="auto"/>
        <w:jc w:val="both"/>
        <w:rPr>
          <w:rFonts w:ascii="Times New Roman" w:hAnsi="Times New Roman"/>
          <w:sz w:val="28"/>
          <w:szCs w:val="28"/>
          <w:lang w:eastAsia="ru-RU"/>
        </w:rPr>
      </w:pPr>
      <w:proofErr w:type="spellStart"/>
      <w:r w:rsidRPr="00286ABD">
        <w:rPr>
          <w:rFonts w:ascii="Times New Roman" w:hAnsi="Times New Roman"/>
          <w:sz w:val="28"/>
          <w:szCs w:val="28"/>
          <w:lang w:eastAsia="ru-RU"/>
        </w:rPr>
        <w:t>травмобезопасны</w:t>
      </w:r>
      <w:proofErr w:type="spellEnd"/>
      <w:r w:rsidRPr="00286ABD">
        <w:rPr>
          <w:rFonts w:ascii="Times New Roman" w:hAnsi="Times New Roman"/>
          <w:sz w:val="28"/>
          <w:szCs w:val="28"/>
          <w:lang w:eastAsia="ru-RU"/>
        </w:rPr>
        <w:t>;</w:t>
      </w:r>
    </w:p>
    <w:p w:rsidR="006255A0" w:rsidRPr="00286ABD" w:rsidRDefault="006255A0" w:rsidP="00E05756">
      <w:pPr>
        <w:pStyle w:val="a4"/>
        <w:spacing w:line="360" w:lineRule="auto"/>
        <w:jc w:val="both"/>
        <w:rPr>
          <w:rFonts w:ascii="Times New Roman" w:hAnsi="Times New Roman"/>
          <w:sz w:val="28"/>
          <w:szCs w:val="28"/>
          <w:lang w:eastAsia="ru-RU"/>
        </w:rPr>
      </w:pPr>
      <w:r w:rsidRPr="00286ABD">
        <w:rPr>
          <w:rFonts w:ascii="Times New Roman" w:eastAsia="Times New Roman" w:hAnsi="Times New Roman"/>
          <w:sz w:val="28"/>
          <w:szCs w:val="28"/>
          <w:lang w:eastAsia="ru-RU"/>
        </w:rPr>
        <w:t>-</w:t>
      </w:r>
      <w:r w:rsidRPr="00286ABD">
        <w:rPr>
          <w:rFonts w:ascii="Times New Roman" w:hAnsi="Times New Roman"/>
          <w:sz w:val="28"/>
          <w:szCs w:val="28"/>
          <w:lang w:eastAsia="ru-RU"/>
        </w:rPr>
        <w:t>на сколько обеспечение работников средствами</w:t>
      </w:r>
    </w:p>
    <w:p w:rsidR="006255A0" w:rsidRPr="00286ABD" w:rsidRDefault="006255A0"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индивидуальной защиты соответствует установленным</w:t>
      </w:r>
    </w:p>
    <w:p w:rsidR="006255A0" w:rsidRPr="00286ABD" w:rsidRDefault="006255A0"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требованиям.</w:t>
      </w:r>
    </w:p>
    <w:p w:rsidR="006255A0" w:rsidRPr="00286ABD" w:rsidRDefault="006255A0"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 xml:space="preserve">При аттестации проводится следующая работа: </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определяется класс условий труда;</w:t>
      </w:r>
      <w:r w:rsidRPr="00286ABD">
        <w:rPr>
          <w:rFonts w:ascii="Times New Roman" w:eastAsia="Times New Roman" w:hAnsi="Times New Roman"/>
          <w:sz w:val="28"/>
          <w:szCs w:val="28"/>
          <w:lang w:eastAsia="ru-RU"/>
        </w:rPr>
        <w:t xml:space="preserve"> - </w:t>
      </w:r>
      <w:r w:rsidRPr="00286ABD">
        <w:rPr>
          <w:rFonts w:ascii="Times New Roman" w:hAnsi="Times New Roman"/>
          <w:sz w:val="28"/>
          <w:szCs w:val="28"/>
          <w:lang w:eastAsia="ru-RU"/>
        </w:rPr>
        <w:t xml:space="preserve">оценивается </w:t>
      </w:r>
      <w:proofErr w:type="spellStart"/>
      <w:r w:rsidRPr="00286ABD">
        <w:rPr>
          <w:rFonts w:ascii="Times New Roman" w:hAnsi="Times New Roman"/>
          <w:sz w:val="28"/>
          <w:szCs w:val="28"/>
          <w:lang w:eastAsia="ru-RU"/>
        </w:rPr>
        <w:t>травмобезопасность</w:t>
      </w:r>
      <w:proofErr w:type="spellEnd"/>
      <w:r w:rsidRPr="00286ABD">
        <w:rPr>
          <w:rFonts w:ascii="Times New Roman" w:hAnsi="Times New Roman"/>
          <w:sz w:val="28"/>
          <w:szCs w:val="28"/>
          <w:lang w:eastAsia="ru-RU"/>
        </w:rPr>
        <w:t>;</w:t>
      </w:r>
    </w:p>
    <w:p w:rsidR="006255A0" w:rsidRPr="00286ABD" w:rsidRDefault="006255A0" w:rsidP="00E05756">
      <w:pPr>
        <w:pStyle w:val="a4"/>
        <w:spacing w:line="360" w:lineRule="auto"/>
        <w:jc w:val="both"/>
        <w:rPr>
          <w:rFonts w:ascii="Times New Roman" w:hAnsi="Times New Roman"/>
          <w:sz w:val="28"/>
          <w:szCs w:val="28"/>
          <w:lang w:eastAsia="ru-RU"/>
        </w:rPr>
      </w:pP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оценивается обеспеченность работников средствами</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индивидуальной защиты; - дается оценка фактического состояния условий труда на рабочем месте.</w:t>
      </w:r>
    </w:p>
    <w:p w:rsidR="006255A0" w:rsidRPr="00286ABD" w:rsidRDefault="006255A0"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Условия труда подразделяются на 4 класса: оптимальные, допустимые, вредные и опасные.</w:t>
      </w:r>
    </w:p>
    <w:p w:rsidR="006255A0" w:rsidRPr="00286ABD" w:rsidRDefault="006255A0" w:rsidP="00E05756">
      <w:pPr>
        <w:pStyle w:val="a4"/>
        <w:spacing w:line="360" w:lineRule="auto"/>
        <w:rPr>
          <w:rFonts w:ascii="Times New Roman" w:eastAsiaTheme="minorEastAsia" w:hAnsi="Times New Roman"/>
          <w:sz w:val="28"/>
          <w:szCs w:val="28"/>
          <w:lang w:eastAsia="ru-RU"/>
        </w:rPr>
      </w:pPr>
      <w:r w:rsidRPr="00286ABD">
        <w:rPr>
          <w:rFonts w:ascii="Times New Roman" w:hAnsi="Times New Roman"/>
          <w:b/>
          <w:bCs/>
          <w:iCs/>
          <w:sz w:val="28"/>
          <w:szCs w:val="28"/>
          <w:lang w:eastAsia="ru-RU"/>
        </w:rPr>
        <w:lastRenderedPageBreak/>
        <w:t xml:space="preserve">Оптимальные условия труда (1 класс) </w:t>
      </w:r>
      <w:r w:rsidRPr="00286ABD">
        <w:rPr>
          <w:rFonts w:ascii="Times New Roman" w:hAnsi="Times New Roman"/>
          <w:sz w:val="28"/>
          <w:szCs w:val="28"/>
          <w:lang w:eastAsia="ru-RU"/>
        </w:rPr>
        <w:t>-</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такие условия,</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при</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которых сохраняется здоровье работающих и создаются</w:t>
      </w:r>
    </w:p>
    <w:p w:rsidR="006255A0" w:rsidRPr="00286ABD" w:rsidRDefault="006255A0" w:rsidP="00E05756">
      <w:pPr>
        <w:pStyle w:val="a4"/>
        <w:spacing w:line="360" w:lineRule="auto"/>
        <w:rPr>
          <w:rFonts w:ascii="Times New Roman" w:eastAsiaTheme="minorEastAsia" w:hAnsi="Times New Roman"/>
          <w:sz w:val="28"/>
          <w:szCs w:val="28"/>
          <w:lang w:eastAsia="ru-RU"/>
        </w:rPr>
      </w:pPr>
      <w:r w:rsidRPr="00286ABD">
        <w:rPr>
          <w:rFonts w:ascii="Times New Roman" w:hAnsi="Times New Roman"/>
          <w:sz w:val="28"/>
          <w:szCs w:val="28"/>
          <w:lang w:eastAsia="ru-RU"/>
        </w:rPr>
        <w:t>предпосылки</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для</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поддержания</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высокого</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уровня</w:t>
      </w:r>
    </w:p>
    <w:p w:rsidR="006255A0" w:rsidRPr="00286ABD" w:rsidRDefault="006255A0" w:rsidP="00E05756">
      <w:pPr>
        <w:pStyle w:val="a4"/>
        <w:spacing w:line="360" w:lineRule="auto"/>
        <w:rPr>
          <w:rFonts w:ascii="Times New Roman" w:eastAsiaTheme="minorEastAsia" w:hAnsi="Times New Roman"/>
          <w:sz w:val="28"/>
          <w:szCs w:val="28"/>
          <w:lang w:eastAsia="ru-RU"/>
        </w:rPr>
      </w:pPr>
      <w:r w:rsidRPr="00286ABD">
        <w:rPr>
          <w:rFonts w:ascii="Times New Roman" w:hAnsi="Times New Roman"/>
          <w:sz w:val="28"/>
          <w:szCs w:val="28"/>
          <w:lang w:eastAsia="ru-RU"/>
        </w:rPr>
        <w:t>работоспособности.</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Оптимальные</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нормативы</w:t>
      </w:r>
    </w:p>
    <w:p w:rsidR="006255A0" w:rsidRPr="00286ABD" w:rsidRDefault="006255A0" w:rsidP="00E05756">
      <w:pPr>
        <w:pStyle w:val="a4"/>
        <w:spacing w:line="360" w:lineRule="auto"/>
        <w:rPr>
          <w:rFonts w:ascii="Times New Roman" w:hAnsi="Times New Roman"/>
          <w:sz w:val="28"/>
          <w:szCs w:val="28"/>
          <w:lang w:eastAsia="ru-RU"/>
        </w:rPr>
      </w:pPr>
      <w:r w:rsidRPr="00286ABD">
        <w:rPr>
          <w:rFonts w:ascii="Times New Roman" w:hAnsi="Times New Roman"/>
          <w:sz w:val="28"/>
          <w:szCs w:val="28"/>
          <w:lang w:eastAsia="ru-RU"/>
        </w:rPr>
        <w:t>производственных факторов установлены для микроклиматических параметров и факторов трудового процесса.</w:t>
      </w:r>
    </w:p>
    <w:p w:rsidR="006255A0" w:rsidRPr="00286ABD" w:rsidRDefault="006255A0" w:rsidP="00E05756">
      <w:pPr>
        <w:pStyle w:val="a4"/>
        <w:spacing w:line="360" w:lineRule="auto"/>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 </w:t>
      </w:r>
      <w:r w:rsidRPr="00286ABD">
        <w:rPr>
          <w:rFonts w:ascii="Times New Roman" w:hAnsi="Times New Roman"/>
          <w:b/>
          <w:bCs/>
          <w:iCs/>
          <w:sz w:val="28"/>
          <w:szCs w:val="28"/>
          <w:lang w:eastAsia="ru-RU"/>
        </w:rPr>
        <w:t xml:space="preserve">Допустимые условия труда (2 класс) </w:t>
      </w:r>
      <w:r w:rsidRPr="00286ABD">
        <w:rPr>
          <w:rFonts w:ascii="Times New Roman" w:hAnsi="Times New Roman"/>
          <w:sz w:val="28"/>
          <w:szCs w:val="28"/>
          <w:lang w:eastAsia="ru-RU"/>
        </w:rPr>
        <w:t>-</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характеризуются такими</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уровнями факторов среды и трудового процесса, которые не превышают установленных гигиенических нормативов для рабочих мест, а возможные изменения функционального</w:t>
      </w:r>
    </w:p>
    <w:p w:rsidR="006255A0" w:rsidRPr="00286ABD" w:rsidRDefault="006255A0" w:rsidP="00E05756">
      <w:pPr>
        <w:pStyle w:val="a4"/>
        <w:spacing w:line="360" w:lineRule="auto"/>
        <w:rPr>
          <w:rFonts w:ascii="Times New Roman" w:eastAsiaTheme="minorEastAsia" w:hAnsi="Times New Roman"/>
          <w:sz w:val="28"/>
          <w:szCs w:val="28"/>
          <w:lang w:eastAsia="ru-RU"/>
        </w:rPr>
        <w:sectPr w:rsidR="006255A0" w:rsidRPr="00286ABD" w:rsidSect="006255A0">
          <w:type w:val="continuous"/>
          <w:pgSz w:w="8400" w:h="11904"/>
          <w:pgMar w:top="704" w:right="570" w:bottom="112" w:left="560" w:header="0" w:footer="0" w:gutter="0"/>
          <w:cols w:space="720" w:equalWidth="0">
            <w:col w:w="7260"/>
          </w:cols>
        </w:sectPr>
      </w:pPr>
      <w:r w:rsidRPr="00286ABD">
        <w:rPr>
          <w:rFonts w:ascii="Times New Roman" w:hAnsi="Times New Roman"/>
          <w:sz w:val="28"/>
          <w:szCs w:val="28"/>
          <w:lang w:eastAsia="ru-RU"/>
        </w:rPr>
        <w:t>состояния организма восстанавливаются во время регламентированного отдыха или к началу следующей смены и не должны оказывать неблагоприятного воздействия в ближайшем и отдаленном периоде на состояние здоровья работающих и их потомств</w:t>
      </w:r>
    </w:p>
    <w:p w:rsidR="00E70CE0" w:rsidRPr="00286ABD" w:rsidRDefault="00E70CE0" w:rsidP="00E05756">
      <w:pPr>
        <w:pStyle w:val="a4"/>
        <w:spacing w:line="360" w:lineRule="auto"/>
        <w:rPr>
          <w:rFonts w:eastAsiaTheme="minorEastAsia"/>
          <w:lang w:eastAsia="ru-RU"/>
        </w:rPr>
      </w:pP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iCs/>
          <w:sz w:val="28"/>
          <w:szCs w:val="28"/>
          <w:lang w:eastAsia="ru-RU"/>
        </w:rPr>
        <w:t>Вредные</w:t>
      </w:r>
      <w:r w:rsidRPr="00286ABD">
        <w:rPr>
          <w:rFonts w:ascii="Times New Roman" w:hAnsi="Times New Roman"/>
          <w:b/>
          <w:bCs/>
          <w:iCs/>
          <w:sz w:val="28"/>
          <w:szCs w:val="28"/>
          <w:lang w:eastAsia="ru-RU"/>
        </w:rPr>
        <w:tab/>
        <w:t>условия</w:t>
      </w:r>
      <w:r w:rsidRPr="00286ABD">
        <w:rPr>
          <w:rFonts w:ascii="Times New Roman" w:hAnsi="Times New Roman"/>
          <w:b/>
          <w:bCs/>
          <w:iCs/>
          <w:sz w:val="28"/>
          <w:szCs w:val="28"/>
          <w:lang w:eastAsia="ru-RU"/>
        </w:rPr>
        <w:tab/>
        <w:t>труда</w:t>
      </w:r>
      <w:r w:rsidRPr="00286ABD">
        <w:rPr>
          <w:rFonts w:ascii="Times New Roman" w:eastAsiaTheme="minorEastAsia" w:hAnsi="Times New Roman"/>
          <w:sz w:val="28"/>
          <w:szCs w:val="28"/>
          <w:lang w:eastAsia="ru-RU"/>
        </w:rPr>
        <w:tab/>
      </w:r>
      <w:r w:rsidRPr="00286ABD">
        <w:rPr>
          <w:rFonts w:ascii="Times New Roman" w:hAnsi="Times New Roman"/>
          <w:b/>
          <w:bCs/>
          <w:iCs/>
          <w:sz w:val="28"/>
          <w:szCs w:val="28"/>
          <w:lang w:eastAsia="ru-RU"/>
        </w:rPr>
        <w:t>(3</w:t>
      </w:r>
      <w:r w:rsidRPr="00286ABD">
        <w:rPr>
          <w:rFonts w:ascii="Times New Roman" w:eastAsiaTheme="minorEastAsia" w:hAnsi="Times New Roman"/>
          <w:sz w:val="28"/>
          <w:szCs w:val="28"/>
          <w:lang w:eastAsia="ru-RU"/>
        </w:rPr>
        <w:tab/>
      </w:r>
      <w:r w:rsidRPr="00286ABD">
        <w:rPr>
          <w:rFonts w:ascii="Times New Roman" w:hAnsi="Times New Roman"/>
          <w:b/>
          <w:bCs/>
          <w:iCs/>
          <w:sz w:val="28"/>
          <w:szCs w:val="28"/>
          <w:lang w:eastAsia="ru-RU"/>
        </w:rPr>
        <w:t>класс)</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характеризуются</w:t>
      </w:r>
      <w:r w:rsidR="006255A0" w:rsidRPr="00286ABD">
        <w:rPr>
          <w:rFonts w:ascii="Times New Roman" w:hAnsi="Times New Roman"/>
          <w:sz w:val="28"/>
          <w:szCs w:val="28"/>
          <w:lang w:eastAsia="ru-RU"/>
        </w:rPr>
        <w:t xml:space="preserve"> </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наличием</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вредных производственных факторов, превышающих гигиенические нормативы и оказывающих неблагоприятное действие на организм работающего и его потомство.</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Вредные условия труда подразделяются на 4 степени вредности. 1-ая степень (3.1) - условия труда характеризуются такими отклонениями от гигиенических нормативов, которые вызывают</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функциональные изменения, восстанавливающиеся при более длительном прерывании контакта с вредными факторами и увеличивают риск повреждения здоровья;</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2-ая степень (3.2) - уровни вредных факторов вызывают стойкие функциональные изменения, приводящие к повышению частоты производственно обусловленной заболеваемости;</w:t>
      </w:r>
    </w:p>
    <w:p w:rsidR="00E05756"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3-ья степень (3.3) - характеризуется такими уровнями вредных факторов, воздействие которых приводит к развитию профессиональной патологии легкой и средней тяжести в период</w:t>
      </w:r>
      <w:r w:rsidR="006255A0"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трудовой</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деятельности,</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росту</w:t>
      </w:r>
      <w:r w:rsidR="00E05756">
        <w:rPr>
          <w:rFonts w:ascii="Times New Roman" w:eastAsiaTheme="minorEastAsia" w:hAnsi="Times New Roman"/>
          <w:sz w:val="28"/>
          <w:szCs w:val="28"/>
          <w:lang w:eastAsia="ru-RU"/>
        </w:rPr>
        <w:t xml:space="preserve"> </w:t>
      </w:r>
      <w:r w:rsidR="00E05756">
        <w:rPr>
          <w:rFonts w:ascii="Times New Roman" w:hAnsi="Times New Roman"/>
          <w:sz w:val="28"/>
          <w:szCs w:val="28"/>
          <w:lang w:eastAsia="ru-RU"/>
        </w:rPr>
        <w:t>хроническо</w:t>
      </w:r>
      <w:r w:rsidR="00E05756">
        <w:rPr>
          <w:rFonts w:ascii="Times New Roman" w:eastAsia="Times New Roman" w:hAnsi="Times New Roman"/>
          <w:sz w:val="28"/>
          <w:szCs w:val="28"/>
          <w:lang w:eastAsia="ru-RU"/>
        </w:rPr>
        <w:t xml:space="preserve">й </w:t>
      </w:r>
      <w:r w:rsidR="00E05756" w:rsidRPr="00286ABD">
        <w:rPr>
          <w:rFonts w:ascii="Times New Roman" w:hAnsi="Times New Roman"/>
          <w:sz w:val="28"/>
          <w:szCs w:val="28"/>
          <w:lang w:eastAsia="ru-RU"/>
        </w:rPr>
        <w:t xml:space="preserve">производственно-обусловленной патологии, </w:t>
      </w:r>
      <w:r w:rsidR="00E05756" w:rsidRPr="00286ABD">
        <w:rPr>
          <w:rFonts w:ascii="Times New Roman" w:hAnsi="Times New Roman"/>
          <w:sz w:val="28"/>
          <w:szCs w:val="28"/>
          <w:lang w:eastAsia="ru-RU"/>
        </w:rPr>
        <w:lastRenderedPageBreak/>
        <w:t>включая повышенные уровни заболеваемости с временной утратой трудоспособности;</w:t>
      </w:r>
    </w:p>
    <w:p w:rsidR="00E05756" w:rsidRPr="00286ABD" w:rsidRDefault="00E05756"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4-ая степень (3.4) - условия труда, при которых могут возникнуть тяжелые формы профессиональных заболеваний, значительный рост хронической патологии и высокие уровни заболеваемости с временной утратой трудоспособности.</w:t>
      </w:r>
    </w:p>
    <w:p w:rsidR="00E70CE0" w:rsidRDefault="00E70CE0" w:rsidP="00E05756">
      <w:pPr>
        <w:pStyle w:val="a4"/>
        <w:spacing w:line="360" w:lineRule="auto"/>
        <w:jc w:val="both"/>
        <w:rPr>
          <w:rFonts w:eastAsiaTheme="minorEastAsia"/>
          <w:lang w:eastAsia="ru-RU"/>
        </w:rPr>
      </w:pPr>
    </w:p>
    <w:p w:rsidR="00E05756" w:rsidRPr="00E05756" w:rsidRDefault="00E05756" w:rsidP="00E05756">
      <w:pPr>
        <w:pStyle w:val="a4"/>
        <w:spacing w:line="360" w:lineRule="auto"/>
        <w:jc w:val="both"/>
        <w:rPr>
          <w:rFonts w:ascii="Times New Roman" w:hAnsi="Times New Roman"/>
          <w:sz w:val="28"/>
          <w:szCs w:val="28"/>
        </w:rPr>
      </w:pPr>
      <w:r w:rsidRPr="00E05756">
        <w:rPr>
          <w:rFonts w:ascii="Times New Roman" w:hAnsi="Times New Roman"/>
          <w:sz w:val="28"/>
          <w:szCs w:val="28"/>
        </w:rPr>
        <w:t>Опасные условия труда (4 класс) - характеризуются уровнями производственных факторов, воздействие которых в течение рабочей смены (или ее части) создает угрозу для жизни, высокий риск развития острых профессиональных поражений, в том числе в тяжелых формах.</w:t>
      </w:r>
    </w:p>
    <w:p w:rsidR="00E05756" w:rsidRPr="00E05756" w:rsidRDefault="00E05756" w:rsidP="00E05756">
      <w:pPr>
        <w:pStyle w:val="a4"/>
        <w:spacing w:line="360" w:lineRule="auto"/>
        <w:jc w:val="both"/>
        <w:rPr>
          <w:rFonts w:ascii="Times New Roman" w:hAnsi="Times New Roman"/>
          <w:sz w:val="28"/>
          <w:szCs w:val="28"/>
        </w:rPr>
      </w:pPr>
      <w:r w:rsidRPr="00E05756">
        <w:rPr>
          <w:rFonts w:ascii="Times New Roman" w:hAnsi="Times New Roman"/>
          <w:sz w:val="28"/>
          <w:szCs w:val="28"/>
        </w:rPr>
        <w:t>Общую оценку устанавливают:</w:t>
      </w:r>
    </w:p>
    <w:p w:rsidR="00E05756" w:rsidRPr="00E05756" w:rsidRDefault="00E05756" w:rsidP="00E05756">
      <w:pPr>
        <w:pStyle w:val="a4"/>
        <w:spacing w:line="360" w:lineRule="auto"/>
        <w:jc w:val="both"/>
        <w:rPr>
          <w:rFonts w:ascii="Times New Roman" w:hAnsi="Times New Roman"/>
          <w:sz w:val="28"/>
          <w:szCs w:val="28"/>
        </w:rPr>
      </w:pPr>
      <w:r w:rsidRPr="00E05756">
        <w:rPr>
          <w:rFonts w:ascii="Times New Roman" w:hAnsi="Times New Roman"/>
          <w:sz w:val="28"/>
          <w:szCs w:val="28"/>
        </w:rPr>
        <w:t>по наиболее высокому классу и степени вредности;</w:t>
      </w:r>
    </w:p>
    <w:p w:rsidR="00E05756" w:rsidRPr="00E05756" w:rsidRDefault="00E05756" w:rsidP="00E05756">
      <w:pPr>
        <w:pStyle w:val="a4"/>
        <w:spacing w:line="360" w:lineRule="auto"/>
        <w:jc w:val="both"/>
        <w:rPr>
          <w:rFonts w:ascii="Times New Roman" w:hAnsi="Times New Roman"/>
          <w:sz w:val="28"/>
          <w:szCs w:val="28"/>
        </w:rPr>
      </w:pPr>
      <w:r w:rsidRPr="00E05756">
        <w:rPr>
          <w:rFonts w:ascii="Times New Roman" w:hAnsi="Times New Roman"/>
          <w:sz w:val="28"/>
          <w:szCs w:val="28"/>
        </w:rPr>
        <w:t>в случае совместного действия трех и более факторов, относящихся к классу 3.1, общая оценка условий труда соответствует классу 3.2;</w:t>
      </w:r>
    </w:p>
    <w:p w:rsidR="00E70CE0" w:rsidRPr="003A0F57" w:rsidRDefault="00E05756" w:rsidP="00E05756">
      <w:pPr>
        <w:pStyle w:val="a4"/>
        <w:spacing w:line="360" w:lineRule="auto"/>
        <w:jc w:val="both"/>
        <w:rPr>
          <w:rFonts w:ascii="Times New Roman" w:eastAsia="Times New Roman" w:hAnsi="Times New Roman"/>
          <w:sz w:val="28"/>
          <w:szCs w:val="28"/>
          <w:lang w:eastAsia="ru-RU"/>
        </w:rPr>
      </w:pPr>
      <w:r w:rsidRPr="00E05756">
        <w:rPr>
          <w:rFonts w:ascii="Times New Roman" w:hAnsi="Times New Roman"/>
          <w:sz w:val="28"/>
          <w:szCs w:val="28"/>
        </w:rPr>
        <w:t xml:space="preserve">при сочетании двух и более факторов классов 3.2, 3.3, 33.4 условия труда оцениваются соответственно на одну степень выше. </w:t>
      </w:r>
      <w:proofErr w:type="spellStart"/>
      <w:proofErr w:type="gramStart"/>
      <w:r w:rsidR="00E70CE0" w:rsidRPr="00E05756">
        <w:rPr>
          <w:rFonts w:ascii="Times New Roman" w:hAnsi="Times New Roman"/>
          <w:sz w:val="28"/>
          <w:szCs w:val="28"/>
        </w:rPr>
        <w:t>Травмобезопасность</w:t>
      </w:r>
      <w:proofErr w:type="spellEnd"/>
      <w:r w:rsidR="00E70CE0" w:rsidRPr="00E05756">
        <w:rPr>
          <w:rFonts w:ascii="Times New Roman" w:hAnsi="Times New Roman"/>
          <w:sz w:val="28"/>
          <w:szCs w:val="28"/>
        </w:rPr>
        <w:t xml:space="preserve"> - свойство рабочих мест соответствовать требованиям безопасности труда, </w:t>
      </w:r>
      <w:r w:rsidR="00E70CE0" w:rsidRPr="00E05756">
        <w:rPr>
          <w:rFonts w:ascii="Times New Roman" w:hAnsi="Times New Roman"/>
          <w:sz w:val="28"/>
          <w:szCs w:val="28"/>
        </w:rPr>
        <w:lastRenderedPageBreak/>
        <w:t xml:space="preserve">исключающее </w:t>
      </w:r>
      <w:proofErr w:type="spellStart"/>
      <w:r w:rsidR="00E70CE0" w:rsidRPr="00E05756">
        <w:rPr>
          <w:rFonts w:ascii="Times New Roman" w:hAnsi="Times New Roman"/>
          <w:sz w:val="28"/>
          <w:szCs w:val="28"/>
        </w:rPr>
        <w:t>травмирование</w:t>
      </w:r>
      <w:proofErr w:type="spellEnd"/>
      <w:r w:rsidR="00E70CE0" w:rsidRPr="00E05756">
        <w:rPr>
          <w:rFonts w:ascii="Times New Roman" w:hAnsi="Times New Roman"/>
          <w:sz w:val="28"/>
          <w:szCs w:val="28"/>
        </w:rPr>
        <w:t xml:space="preserve"> работающих в условиях, установленных нормативными правовыми актами.</w:t>
      </w:r>
      <w:proofErr w:type="gramEnd"/>
      <w:r w:rsidR="00E70CE0" w:rsidRPr="00E05756">
        <w:rPr>
          <w:rFonts w:ascii="Times New Roman" w:hAnsi="Times New Roman"/>
          <w:sz w:val="28"/>
          <w:szCs w:val="28"/>
        </w:rPr>
        <w:t xml:space="preserve"> </w:t>
      </w:r>
      <w:proofErr w:type="spellStart"/>
      <w:r w:rsidR="00E70CE0" w:rsidRPr="00E05756">
        <w:rPr>
          <w:rFonts w:ascii="Times New Roman" w:hAnsi="Times New Roman"/>
          <w:sz w:val="28"/>
          <w:szCs w:val="28"/>
        </w:rPr>
        <w:t>Травмобезопасность</w:t>
      </w:r>
      <w:proofErr w:type="spellEnd"/>
      <w:r w:rsidR="00E70CE0" w:rsidRPr="00E05756">
        <w:rPr>
          <w:rFonts w:ascii="Times New Roman" w:hAnsi="Times New Roman"/>
          <w:sz w:val="28"/>
          <w:szCs w:val="28"/>
        </w:rPr>
        <w:t xml:space="preserve"> рабочих мест обеспечивается исключением повреждений частей тела человека</w:t>
      </w:r>
      <w:r w:rsidR="00E70CE0" w:rsidRPr="00286ABD">
        <w:rPr>
          <w:lang w:eastAsia="ru-RU"/>
        </w:rPr>
        <w:t xml:space="preserve">, </w:t>
      </w:r>
      <w:r w:rsidR="00E70CE0" w:rsidRPr="003A0F57">
        <w:rPr>
          <w:rFonts w:ascii="Times New Roman" w:hAnsi="Times New Roman"/>
          <w:sz w:val="28"/>
          <w:szCs w:val="28"/>
          <w:lang w:eastAsia="ru-RU"/>
        </w:rPr>
        <w:t xml:space="preserve">которые могут быть </w:t>
      </w:r>
      <w:proofErr w:type="gramStart"/>
      <w:r w:rsidR="00E70CE0" w:rsidRPr="003A0F57">
        <w:rPr>
          <w:rFonts w:ascii="Times New Roman" w:hAnsi="Times New Roman"/>
          <w:sz w:val="28"/>
          <w:szCs w:val="28"/>
          <w:lang w:eastAsia="ru-RU"/>
        </w:rPr>
        <w:t>получены</w:t>
      </w:r>
      <w:proofErr w:type="gramEnd"/>
      <w:r w:rsidR="00E70CE0" w:rsidRPr="003A0F57">
        <w:rPr>
          <w:rFonts w:ascii="Times New Roman" w:hAnsi="Times New Roman"/>
          <w:sz w:val="28"/>
          <w:szCs w:val="28"/>
          <w:lang w:eastAsia="ru-RU"/>
        </w:rPr>
        <w:t xml:space="preserve"> а результате воздействия:</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движущихся предметов, механизмов или машин, а также неподвижных их элементов на рабочем месте;</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электрического тока;</w:t>
      </w:r>
      <w:r w:rsidR="007C3EC9">
        <w:rPr>
          <w:rFonts w:ascii="Times New Roman" w:hAnsi="Times New Roman"/>
          <w:sz w:val="28"/>
          <w:szCs w:val="28"/>
          <w:lang w:eastAsia="ru-RU"/>
        </w:rPr>
        <w:t xml:space="preserve"> </w:t>
      </w:r>
      <w:r w:rsidRPr="00286ABD">
        <w:rPr>
          <w:rFonts w:ascii="Times New Roman" w:hAnsi="Times New Roman"/>
          <w:sz w:val="28"/>
          <w:szCs w:val="28"/>
          <w:lang w:eastAsia="ru-RU"/>
        </w:rPr>
        <w:t>агрессивных ядовитых химических веществ;</w:t>
      </w:r>
      <w:r w:rsidR="00E05756">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нагретых элементов оборудования, перерабатываемого сырья, других теплоносителей.</w:t>
      </w:r>
    </w:p>
    <w:p w:rsidR="00E70CE0" w:rsidRPr="00286ABD" w:rsidRDefault="00E70CE0" w:rsidP="00E05756">
      <w:pPr>
        <w:pStyle w:val="a4"/>
        <w:spacing w:line="360" w:lineRule="auto"/>
        <w:jc w:val="both"/>
        <w:rPr>
          <w:rFonts w:ascii="Times New Roman" w:eastAsia="Times New Roman" w:hAnsi="Times New Roman"/>
          <w:sz w:val="28"/>
          <w:szCs w:val="28"/>
          <w:lang w:eastAsia="ru-RU"/>
        </w:rPr>
        <w:sectPr w:rsidR="00E70CE0" w:rsidRPr="00286ABD" w:rsidSect="009E7462">
          <w:pgSz w:w="8400" w:h="11904"/>
          <w:pgMar w:top="568" w:right="570" w:bottom="112" w:left="560" w:header="0" w:footer="0" w:gutter="0"/>
          <w:cols w:space="720" w:equalWidth="0">
            <w:col w:w="7260"/>
          </w:cols>
        </w:sectPr>
      </w:pPr>
      <w:r w:rsidRPr="00286ABD">
        <w:rPr>
          <w:rFonts w:ascii="Times New Roman" w:hAnsi="Times New Roman"/>
          <w:sz w:val="28"/>
          <w:szCs w:val="28"/>
          <w:lang w:eastAsia="ru-RU"/>
        </w:rPr>
        <w:t xml:space="preserve">Повреждения могут быть получены также при падении. </w:t>
      </w:r>
      <w:proofErr w:type="spellStart"/>
      <w:r w:rsidRPr="00286ABD">
        <w:rPr>
          <w:rFonts w:ascii="Times New Roman" w:hAnsi="Times New Roman"/>
          <w:sz w:val="28"/>
          <w:szCs w:val="28"/>
          <w:lang w:eastAsia="ru-RU"/>
        </w:rPr>
        <w:t>Травмобезопасность</w:t>
      </w:r>
      <w:proofErr w:type="spellEnd"/>
      <w:r w:rsidRPr="00286ABD">
        <w:rPr>
          <w:rFonts w:ascii="Times New Roman" w:hAnsi="Times New Roman"/>
          <w:sz w:val="28"/>
          <w:szCs w:val="28"/>
          <w:lang w:eastAsia="ru-RU"/>
        </w:rPr>
        <w:t xml:space="preserve"> рабочего места оценивается по трем классам</w:t>
      </w:r>
    </w:p>
    <w:p w:rsidR="009E7462" w:rsidRPr="00286ABD" w:rsidRDefault="009E7462"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lastRenderedPageBreak/>
        <w:t>первый  -  оптимальные  условия  труда  (полное  соответствие</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производственного оборудования, инструментов, приспособлений, средств обучения и инструктажа нормативным требованиям);</w:t>
      </w:r>
    </w:p>
    <w:p w:rsidR="009E7462" w:rsidRPr="00286ABD" w:rsidRDefault="009E7462"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второй - допустимые условия труда (допускаются отклонения от требований безопасности в конструкциях средств защиты , не влияющие на их функциональное назначение, а также эксплуатация объектов после окончания срока службы);</w:t>
      </w:r>
    </w:p>
    <w:p w:rsidR="009E7462" w:rsidRPr="00286ABD" w:rsidRDefault="009E7462"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третий  -  опасные  условия  труда  (при  отсутствии  или</w:t>
      </w:r>
    </w:p>
    <w:p w:rsidR="009E7462" w:rsidRPr="00286ABD" w:rsidRDefault="009E7462"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lastRenderedPageBreak/>
        <w:t>неисправности средств защиты на производственном</w:t>
      </w:r>
    </w:p>
    <w:p w:rsidR="009E7462" w:rsidRPr="00286ABD" w:rsidRDefault="009E7462"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оборудовании, неисправности или несоответствии</w:t>
      </w:r>
    </w:p>
    <w:p w:rsidR="009E7462" w:rsidRPr="00286ABD" w:rsidRDefault="009E7462"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технологическому процессу используемых приспособлений и инструментов, отсутствии или несовершенстве инструкций по охране труда).</w:t>
      </w:r>
    </w:p>
    <w:p w:rsidR="009E7462" w:rsidRPr="00286ABD" w:rsidRDefault="009E7462"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Оценка по степени вредности и опасности производится в соответствии с Руководством по гигиенической оценке факторов рабочей среды и трудового процесса. В сложных случаях условия труда оцениваются по показателям функционального состояния организма и другим данным специалистами по гигиене или медицине труда. К таким случаям относятся:</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особые формы организации работ (продолжительность рабочей смены более 8 ч, вахтовый метод труда),</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работы, требующие применения специальных средств защиты, ухудшающих функциональное состояние работника,</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сложные комбинации факторов рабочей среды, тяжести и напряженности труда.</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 xml:space="preserve">По результатам оценки </w:t>
      </w:r>
      <w:proofErr w:type="spellStart"/>
      <w:r w:rsidRPr="00286ABD">
        <w:rPr>
          <w:rFonts w:ascii="Times New Roman" w:hAnsi="Times New Roman"/>
          <w:sz w:val="28"/>
          <w:szCs w:val="28"/>
          <w:lang w:eastAsia="ru-RU"/>
        </w:rPr>
        <w:t>травмобезопасности</w:t>
      </w:r>
      <w:proofErr w:type="spellEnd"/>
      <w:r w:rsidRPr="00286ABD">
        <w:rPr>
          <w:rFonts w:ascii="Times New Roman" w:hAnsi="Times New Roman"/>
          <w:sz w:val="28"/>
          <w:szCs w:val="28"/>
          <w:lang w:eastAsia="ru-RU"/>
        </w:rPr>
        <w:t xml:space="preserve"> устанавливается класс опасности или дается заключение о полном соответствии рабочего места требованиям безопасности.</w:t>
      </w:r>
    </w:p>
    <w:p w:rsidR="00E05756" w:rsidRDefault="00E05756" w:rsidP="00E05756">
      <w:pPr>
        <w:pStyle w:val="a4"/>
        <w:spacing w:line="360" w:lineRule="auto"/>
        <w:jc w:val="both"/>
        <w:rPr>
          <w:rFonts w:ascii="Times New Roman" w:hAnsi="Times New Roman"/>
          <w:b/>
          <w:bCs/>
          <w:sz w:val="28"/>
          <w:szCs w:val="28"/>
          <w:lang w:eastAsia="ru-RU"/>
        </w:rPr>
      </w:pPr>
    </w:p>
    <w:p w:rsidR="00A23474" w:rsidRDefault="00A23474" w:rsidP="00E05756">
      <w:pPr>
        <w:pStyle w:val="a4"/>
        <w:spacing w:line="360" w:lineRule="auto"/>
        <w:jc w:val="both"/>
        <w:rPr>
          <w:rFonts w:ascii="Times New Roman" w:hAnsi="Times New Roman"/>
          <w:b/>
          <w:bCs/>
          <w:sz w:val="28"/>
          <w:szCs w:val="28"/>
          <w:lang w:eastAsia="ru-RU"/>
        </w:rPr>
      </w:pPr>
    </w:p>
    <w:p w:rsidR="00E05756" w:rsidRDefault="00E05756" w:rsidP="00E05756">
      <w:pPr>
        <w:pStyle w:val="a4"/>
        <w:spacing w:line="360" w:lineRule="auto"/>
        <w:jc w:val="both"/>
        <w:rPr>
          <w:rFonts w:ascii="Times New Roman" w:hAnsi="Times New Roman"/>
          <w:b/>
          <w:bCs/>
          <w:sz w:val="28"/>
          <w:szCs w:val="28"/>
          <w:lang w:eastAsia="ru-RU"/>
        </w:rPr>
      </w:pPr>
    </w:p>
    <w:p w:rsidR="009E7462" w:rsidRPr="00286ABD" w:rsidRDefault="009E7462"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b/>
          <w:bCs/>
          <w:sz w:val="28"/>
          <w:szCs w:val="28"/>
          <w:lang w:eastAsia="ru-RU"/>
        </w:rPr>
        <w:lastRenderedPageBreak/>
        <w:t>Задание для самостоятельной работы.</w:t>
      </w:r>
    </w:p>
    <w:p w:rsidR="009E7462" w:rsidRPr="007C3EC9" w:rsidRDefault="009E7462" w:rsidP="00E05756">
      <w:pPr>
        <w:pStyle w:val="a4"/>
        <w:spacing w:line="360" w:lineRule="auto"/>
        <w:jc w:val="both"/>
        <w:rPr>
          <w:rFonts w:ascii="Times New Roman" w:eastAsia="Times New Roman" w:hAnsi="Times New Roman"/>
          <w:sz w:val="28"/>
          <w:szCs w:val="28"/>
          <w:lang w:eastAsia="ru-RU"/>
        </w:rPr>
        <w:sectPr w:rsidR="009E7462" w:rsidRPr="007C3EC9" w:rsidSect="009E7462">
          <w:type w:val="continuous"/>
          <w:pgSz w:w="8400" w:h="11904"/>
          <w:pgMar w:top="704" w:right="570" w:bottom="112" w:left="560" w:header="0" w:footer="0" w:gutter="0"/>
          <w:cols w:space="720" w:equalWidth="0">
            <w:col w:w="7260"/>
          </w:cols>
        </w:sectPr>
      </w:pPr>
      <w:r w:rsidRPr="00286ABD">
        <w:rPr>
          <w:rFonts w:ascii="Times New Roman" w:hAnsi="Times New Roman"/>
          <w:sz w:val="28"/>
          <w:szCs w:val="28"/>
          <w:lang w:eastAsia="ru-RU"/>
        </w:rPr>
        <w:t xml:space="preserve">Составить таблицу «Оценка условий труда и уровень </w:t>
      </w:r>
      <w:proofErr w:type="spellStart"/>
      <w:r w:rsidRPr="00286ABD">
        <w:rPr>
          <w:rFonts w:ascii="Times New Roman" w:hAnsi="Times New Roman"/>
          <w:sz w:val="28"/>
          <w:szCs w:val="28"/>
          <w:lang w:eastAsia="ru-RU"/>
        </w:rPr>
        <w:t>травмобезопасности</w:t>
      </w:r>
      <w:proofErr w:type="spellEnd"/>
      <w:r w:rsidRPr="00286ABD">
        <w:rPr>
          <w:rFonts w:ascii="Times New Roman" w:hAnsi="Times New Roman"/>
          <w:sz w:val="28"/>
          <w:szCs w:val="28"/>
          <w:lang w:eastAsia="ru-RU"/>
        </w:rPr>
        <w:t xml:space="preserve"> в производственных помещениях на пред</w:t>
      </w:r>
      <w:r w:rsidR="007C3EC9">
        <w:rPr>
          <w:rFonts w:ascii="Times New Roman" w:hAnsi="Times New Roman"/>
          <w:sz w:val="28"/>
          <w:szCs w:val="28"/>
          <w:lang w:eastAsia="ru-RU"/>
        </w:rPr>
        <w:t>приятиях общественного питания»</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sectPr w:rsidR="00E70CE0" w:rsidRPr="00286ABD">
          <w:type w:val="continuous"/>
          <w:pgSz w:w="8400" w:h="11904"/>
          <w:pgMar w:top="781" w:right="570" w:bottom="112" w:left="560" w:header="0" w:footer="0" w:gutter="0"/>
          <w:cols w:space="720" w:equalWidth="0">
            <w:col w:w="7260"/>
          </w:cols>
        </w:sectPr>
      </w:pPr>
    </w:p>
    <w:p w:rsidR="009E7462" w:rsidRPr="00286ABD" w:rsidRDefault="009E7462"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lastRenderedPageBreak/>
        <w:t>В таблице указать:</w:t>
      </w:r>
    </w:p>
    <w:p w:rsidR="009E7462" w:rsidRPr="00286ABD" w:rsidRDefault="009E7462"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классы  условий  труда  по  показателям  тяжести  трудового</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процесса (физическая динамическая нагрузка, масса поднимаемого и перемещаемого груза, подъем и перемещение тяжестей при чередовании с другой работой, подъем и перемещение тяжестей в течение рабочей смены, стереотипные рабочие движения);</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классы условий труда по показателям напряженности трудового процесса (интеллектуальные нагрузки, нагрузка на зрительный анализатор, сенсорные нагрузки эмоциональные нагрузки, режим работы);</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 xml:space="preserve">классы </w:t>
      </w:r>
      <w:proofErr w:type="spellStart"/>
      <w:r w:rsidRPr="00286ABD">
        <w:rPr>
          <w:rFonts w:ascii="Times New Roman" w:hAnsi="Times New Roman"/>
          <w:sz w:val="28"/>
          <w:szCs w:val="28"/>
          <w:lang w:eastAsia="ru-RU"/>
        </w:rPr>
        <w:t>травмобезопасности</w:t>
      </w:r>
      <w:proofErr w:type="spellEnd"/>
      <w:r w:rsidRPr="00286ABD">
        <w:rPr>
          <w:rFonts w:ascii="Times New Roman" w:hAnsi="Times New Roman"/>
          <w:sz w:val="28"/>
          <w:szCs w:val="28"/>
          <w:lang w:eastAsia="ru-RU"/>
        </w:rPr>
        <w:t xml:space="preserve"> (состояние оборудования и инструментов, состояние средств обучения)</w:t>
      </w:r>
    </w:p>
    <w:p w:rsidR="009E7462" w:rsidRPr="00286ABD" w:rsidRDefault="009E7462" w:rsidP="00E05756">
      <w:pPr>
        <w:pStyle w:val="a4"/>
        <w:spacing w:line="360" w:lineRule="auto"/>
        <w:jc w:val="both"/>
        <w:rPr>
          <w:rFonts w:ascii="Times New Roman" w:hAnsi="Times New Roman"/>
          <w:sz w:val="28"/>
          <w:szCs w:val="28"/>
          <w:lang w:eastAsia="ru-RU"/>
        </w:rPr>
        <w:sectPr w:rsidR="009E7462" w:rsidRPr="00286ABD" w:rsidSect="009E7462">
          <w:type w:val="continuous"/>
          <w:pgSz w:w="8400" w:h="11904"/>
          <w:pgMar w:top="704" w:right="570" w:bottom="112" w:left="560" w:header="0" w:footer="0" w:gutter="0"/>
          <w:cols w:space="720" w:equalWidth="0">
            <w:col w:w="7260"/>
          </w:cols>
        </w:sectPr>
      </w:pPr>
      <w:r w:rsidRPr="00286ABD">
        <w:rPr>
          <w:rFonts w:ascii="Times New Roman" w:hAnsi="Times New Roman"/>
          <w:b/>
          <w:bCs/>
          <w:sz w:val="28"/>
          <w:szCs w:val="28"/>
          <w:lang w:eastAsia="ru-RU"/>
        </w:rPr>
        <w:t xml:space="preserve">Содержание отчета: </w:t>
      </w:r>
      <w:r w:rsidRPr="00286ABD">
        <w:rPr>
          <w:rFonts w:ascii="Times New Roman" w:hAnsi="Times New Roman"/>
          <w:sz w:val="28"/>
          <w:szCs w:val="28"/>
          <w:lang w:eastAsia="ru-RU"/>
        </w:rPr>
        <w:t>Заполненная таблица</w:t>
      </w:r>
      <w:r w:rsidR="007C3EC9">
        <w:rPr>
          <w:rFonts w:ascii="Times New Roman" w:hAnsi="Times New Roman"/>
          <w:sz w:val="28"/>
          <w:szCs w:val="28"/>
          <w:lang w:eastAsia="ru-RU"/>
        </w:rPr>
        <w:t>.</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p>
    <w:p w:rsidR="00E70CE0" w:rsidRPr="00286ABD" w:rsidRDefault="00E70CE0" w:rsidP="00E05756">
      <w:pPr>
        <w:pStyle w:val="a4"/>
        <w:spacing w:line="360" w:lineRule="auto"/>
        <w:jc w:val="both"/>
        <w:rPr>
          <w:rFonts w:ascii="Times New Roman" w:eastAsiaTheme="minorEastAsia" w:hAnsi="Times New Roman"/>
          <w:sz w:val="28"/>
          <w:szCs w:val="28"/>
          <w:lang w:eastAsia="ru-RU"/>
        </w:rPr>
        <w:sectPr w:rsidR="00E70CE0" w:rsidRPr="00286ABD">
          <w:type w:val="continuous"/>
          <w:pgSz w:w="8400" w:h="11904"/>
          <w:pgMar w:top="704" w:right="570" w:bottom="112" w:left="560" w:header="0" w:footer="0" w:gutter="0"/>
          <w:cols w:space="720" w:equalWidth="0">
            <w:col w:w="7260"/>
          </w:cols>
        </w:sectPr>
      </w:pPr>
    </w:p>
    <w:p w:rsidR="009E7462" w:rsidRPr="00286ABD" w:rsidRDefault="00E70CE0" w:rsidP="00E05756">
      <w:pPr>
        <w:pStyle w:val="a4"/>
        <w:spacing w:line="360" w:lineRule="auto"/>
        <w:jc w:val="both"/>
        <w:rPr>
          <w:rFonts w:ascii="Times New Roman" w:hAnsi="Times New Roman"/>
          <w:b/>
          <w:bCs/>
          <w:sz w:val="28"/>
          <w:szCs w:val="28"/>
          <w:lang w:eastAsia="ru-RU"/>
        </w:rPr>
      </w:pPr>
      <w:r w:rsidRPr="00286ABD">
        <w:rPr>
          <w:rFonts w:ascii="Times New Roman" w:hAnsi="Times New Roman"/>
          <w:b/>
          <w:bCs/>
          <w:sz w:val="28"/>
          <w:szCs w:val="28"/>
          <w:lang w:eastAsia="ru-RU"/>
        </w:rPr>
        <w:lastRenderedPageBreak/>
        <w:t>Самостоятельная работа №</w:t>
      </w:r>
      <w:r w:rsidR="005748DB" w:rsidRPr="00286ABD">
        <w:rPr>
          <w:rFonts w:ascii="Times New Roman" w:hAnsi="Times New Roman"/>
          <w:b/>
          <w:bCs/>
          <w:sz w:val="28"/>
          <w:szCs w:val="28"/>
          <w:lang w:eastAsia="ru-RU"/>
        </w:rPr>
        <w:t xml:space="preserve"> </w:t>
      </w:r>
      <w:r w:rsidRPr="00286ABD">
        <w:rPr>
          <w:rFonts w:ascii="Times New Roman" w:hAnsi="Times New Roman"/>
          <w:b/>
          <w:bCs/>
          <w:sz w:val="28"/>
          <w:szCs w:val="28"/>
          <w:lang w:eastAsia="ru-RU"/>
        </w:rPr>
        <w:t>4.</w:t>
      </w:r>
    </w:p>
    <w:p w:rsidR="00E70CE0" w:rsidRPr="00286ABD" w:rsidRDefault="00855FB9" w:rsidP="00E05756">
      <w:pPr>
        <w:pStyle w:val="a4"/>
        <w:spacing w:line="360" w:lineRule="auto"/>
        <w:jc w:val="both"/>
        <w:rPr>
          <w:rFonts w:ascii="Times New Roman" w:eastAsiaTheme="minorEastAsia" w:hAnsi="Times New Roman"/>
          <w:sz w:val="28"/>
          <w:szCs w:val="28"/>
          <w:lang w:eastAsia="ru-RU"/>
        </w:rPr>
      </w:pPr>
      <w:r>
        <w:rPr>
          <w:rFonts w:ascii="Times New Roman" w:hAnsi="Times New Roman"/>
          <w:sz w:val="28"/>
          <w:szCs w:val="28"/>
          <w:lang w:eastAsia="ru-RU"/>
        </w:rPr>
        <w:t xml:space="preserve">     </w:t>
      </w:r>
      <w:r w:rsidR="00E70CE0" w:rsidRPr="00286ABD">
        <w:rPr>
          <w:rFonts w:ascii="Times New Roman" w:hAnsi="Times New Roman"/>
          <w:sz w:val="28"/>
          <w:szCs w:val="28"/>
          <w:lang w:eastAsia="ru-RU"/>
        </w:rPr>
        <w:t>Доклад «Порядок возмещения работодателями вреда, причиненного здоровью работников в связи с несчастными случаями».</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t xml:space="preserve">Цель работы: </w:t>
      </w:r>
      <w:r w:rsidRPr="00286ABD">
        <w:rPr>
          <w:rFonts w:ascii="Times New Roman" w:hAnsi="Times New Roman"/>
          <w:sz w:val="28"/>
          <w:szCs w:val="28"/>
          <w:lang w:eastAsia="ru-RU"/>
        </w:rPr>
        <w:t>Сформировать представление о порядке</w:t>
      </w:r>
      <w:r w:rsidRPr="00286ABD">
        <w:rPr>
          <w:rFonts w:ascii="Times New Roman" w:hAnsi="Times New Roman"/>
          <w:b/>
          <w:bCs/>
          <w:sz w:val="28"/>
          <w:szCs w:val="28"/>
          <w:lang w:eastAsia="ru-RU"/>
        </w:rPr>
        <w:t xml:space="preserve"> </w:t>
      </w:r>
      <w:r w:rsidRPr="00286ABD">
        <w:rPr>
          <w:rFonts w:ascii="Times New Roman" w:hAnsi="Times New Roman"/>
          <w:sz w:val="28"/>
          <w:szCs w:val="28"/>
          <w:lang w:eastAsia="ru-RU"/>
        </w:rPr>
        <w:t>возмещения работодателями вреда, причиненного здоровью работников в связи с несчастными случаями на производстве</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t>Основные сведения.</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Расследованию и учету подлежат все несчастные случаи при следующих обстоятельствах:</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получении травмы, в том числе нанесенной другим лицом;</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остром отравлении;</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тепловом ударе;</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обморожении;</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утоплении;</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поражении электрическим током , молнией;</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укусах и других телесных повреждениях животными и насекомыми;</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повреждениях вследствие взрывов, аварий, разрушении зданий, сооружений и конструкций, стихийных бедствий и других чрезвычайных обстоятельств.</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lastRenderedPageBreak/>
        <w:t>Критерии, позволяющие классифицировать травму как производственную:</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Если в момент несчастного случая оформлены трудовые отношения.</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 xml:space="preserve"> 2.Наличие документального подтверждения травмы.</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Если несчастный случай произошел во время следования к месту работы или с работы, в течение рабочего времени.</w:t>
      </w:r>
    </w:p>
    <w:p w:rsidR="00E70CE0" w:rsidRPr="00286ABD" w:rsidRDefault="00E70CE0"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Во время исполнения работником трудовых обязанностей, задания работодателя. По каждому несчастному случаю на производстве, вызвавшему необходимость перевода работника в соответствии с медицинским заключением на другую работу, потерю трудоспособности работником на срок не менее одного</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sectPr w:rsidR="00E70CE0" w:rsidRPr="00286ABD" w:rsidSect="00A23474">
          <w:pgSz w:w="8400" w:h="11904"/>
          <w:pgMar w:top="781" w:right="570" w:bottom="568" w:left="206" w:header="0" w:footer="0" w:gutter="0"/>
          <w:cols w:space="720" w:equalWidth="0">
            <w:col w:w="7614"/>
          </w:cols>
        </w:sectPr>
      </w:pP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lastRenderedPageBreak/>
        <w:t>дня либо его смерть, оформляется акт о несчастном случае на производстве по форме Н-1 в двух экземплярах на русском языке либо на русском языке и государственном языке субъекта РФ.</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Акты по форме Н-1 регистрируются работодателем в журнале регистрации несчастных случаев на производстве по форме Минтруда РФ.</w:t>
      </w:r>
      <w:r w:rsidR="009E7462"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Каждый несчастный случай на производстве, оформленный актом по форме Н-1, включается в статистический отчет о временной нетрудоспособности и травматизме на производстве.</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Правильно оформленный акт по форме Н-1, а также другие документы являются одними из основных материалов, которые рассматриваются при определении размеров возмещения</w:t>
      </w:r>
      <w:r w:rsidR="009E7462"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работодателем вреда, причиненного пострадавшему, установлении инвалидности, размеров страховых выплат, судебных разбирательствах. Если при расследовании несчастного случая, произошедшего с застрахованным, установлено, что его возникновению или увеличению причиненного им вреда здоровью способствовала грубая неосторожность пострадавшего, то с учетом</w:t>
      </w:r>
      <w:r w:rsidR="009E7462"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заключения профкома или иного уполномоченного застрахованным органа комиссия определяет степень его вины (в процентах).</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lastRenderedPageBreak/>
        <w:t>Задание для самостоятельной работы.</w:t>
      </w:r>
    </w:p>
    <w:p w:rsidR="00E70CE0" w:rsidRPr="00286ABD" w:rsidRDefault="009E7462"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1</w:t>
      </w:r>
      <w:r w:rsidR="00E70CE0" w:rsidRPr="00286ABD">
        <w:rPr>
          <w:rFonts w:ascii="Times New Roman" w:hAnsi="Times New Roman"/>
          <w:sz w:val="28"/>
          <w:szCs w:val="28"/>
          <w:lang w:eastAsia="ru-RU"/>
        </w:rPr>
        <w:t>Подготовить</w:t>
      </w:r>
      <w:r w:rsidR="00E70CE0" w:rsidRPr="00286ABD">
        <w:rPr>
          <w:rFonts w:ascii="Times New Roman" w:eastAsiaTheme="minorEastAsia" w:hAnsi="Times New Roman"/>
          <w:sz w:val="28"/>
          <w:szCs w:val="28"/>
          <w:lang w:eastAsia="ru-RU"/>
        </w:rPr>
        <w:tab/>
      </w:r>
      <w:r w:rsidR="00E70CE0" w:rsidRPr="00286ABD">
        <w:rPr>
          <w:rFonts w:ascii="Times New Roman" w:hAnsi="Times New Roman"/>
          <w:sz w:val="28"/>
          <w:szCs w:val="28"/>
          <w:lang w:eastAsia="ru-RU"/>
        </w:rPr>
        <w:t>доклад</w:t>
      </w:r>
      <w:r w:rsidR="00E70CE0" w:rsidRPr="00286ABD">
        <w:rPr>
          <w:rFonts w:ascii="Times New Roman" w:hAnsi="Times New Roman"/>
          <w:sz w:val="28"/>
          <w:szCs w:val="28"/>
          <w:lang w:eastAsia="ru-RU"/>
        </w:rPr>
        <w:tab/>
        <w:t>на</w:t>
      </w:r>
      <w:r w:rsidR="00E70CE0" w:rsidRPr="00286ABD">
        <w:rPr>
          <w:rFonts w:ascii="Times New Roman" w:hAnsi="Times New Roman"/>
          <w:sz w:val="28"/>
          <w:szCs w:val="28"/>
          <w:lang w:eastAsia="ru-RU"/>
        </w:rPr>
        <w:tab/>
        <w:t>тему</w:t>
      </w:r>
      <w:r w:rsidR="00E70CE0" w:rsidRPr="00286ABD">
        <w:rPr>
          <w:rFonts w:ascii="Times New Roman" w:eastAsiaTheme="minorEastAsia" w:hAnsi="Times New Roman"/>
          <w:sz w:val="28"/>
          <w:szCs w:val="28"/>
          <w:lang w:eastAsia="ru-RU"/>
        </w:rPr>
        <w:tab/>
      </w:r>
      <w:r w:rsidR="00E70CE0" w:rsidRPr="00286ABD">
        <w:rPr>
          <w:rFonts w:ascii="Times New Roman" w:hAnsi="Times New Roman"/>
          <w:sz w:val="28"/>
          <w:szCs w:val="28"/>
          <w:lang w:eastAsia="ru-RU"/>
        </w:rPr>
        <w:t>«Порядок</w:t>
      </w:r>
      <w:r w:rsidRPr="00286ABD">
        <w:rPr>
          <w:rFonts w:ascii="Times New Roman" w:eastAsiaTheme="minorEastAsia" w:hAnsi="Times New Roman"/>
          <w:sz w:val="28"/>
          <w:szCs w:val="28"/>
          <w:lang w:eastAsia="ru-RU"/>
        </w:rPr>
        <w:t xml:space="preserve"> </w:t>
      </w:r>
      <w:r w:rsidR="00E70CE0" w:rsidRPr="00286ABD">
        <w:rPr>
          <w:rFonts w:ascii="Times New Roman" w:hAnsi="Times New Roman"/>
          <w:sz w:val="28"/>
          <w:szCs w:val="28"/>
          <w:lang w:eastAsia="ru-RU"/>
        </w:rPr>
        <w:t>возмещения</w:t>
      </w:r>
      <w:r w:rsidRPr="00286ABD">
        <w:rPr>
          <w:rFonts w:ascii="Times New Roman" w:eastAsiaTheme="minorEastAsia" w:hAnsi="Times New Roman"/>
          <w:sz w:val="28"/>
          <w:szCs w:val="28"/>
          <w:lang w:eastAsia="ru-RU"/>
        </w:rPr>
        <w:t xml:space="preserve"> </w:t>
      </w:r>
      <w:r w:rsidR="00E70CE0" w:rsidRPr="00286ABD">
        <w:rPr>
          <w:rFonts w:ascii="Times New Roman" w:hAnsi="Times New Roman"/>
          <w:sz w:val="28"/>
          <w:szCs w:val="28"/>
          <w:lang w:eastAsia="ru-RU"/>
        </w:rPr>
        <w:t>раб</w:t>
      </w:r>
      <w:r w:rsidRPr="00286ABD">
        <w:rPr>
          <w:rFonts w:ascii="Times New Roman" w:hAnsi="Times New Roman"/>
          <w:sz w:val="28"/>
          <w:szCs w:val="28"/>
          <w:lang w:eastAsia="ru-RU"/>
        </w:rPr>
        <w:t>отодателями</w:t>
      </w:r>
      <w:r w:rsidRPr="00286ABD">
        <w:rPr>
          <w:rFonts w:ascii="Times New Roman" w:hAnsi="Times New Roman"/>
          <w:sz w:val="28"/>
          <w:szCs w:val="28"/>
          <w:lang w:eastAsia="ru-RU"/>
        </w:rPr>
        <w:tab/>
        <w:t>вреда,</w:t>
      </w:r>
      <w:r w:rsidRPr="00286ABD">
        <w:rPr>
          <w:rFonts w:ascii="Times New Roman" w:hAnsi="Times New Roman"/>
          <w:sz w:val="28"/>
          <w:szCs w:val="28"/>
          <w:lang w:eastAsia="ru-RU"/>
        </w:rPr>
        <w:tab/>
        <w:t xml:space="preserve">причиненного </w:t>
      </w:r>
      <w:r w:rsidR="00E70CE0" w:rsidRPr="00286ABD">
        <w:rPr>
          <w:rFonts w:ascii="Times New Roman" w:hAnsi="Times New Roman"/>
          <w:sz w:val="28"/>
          <w:szCs w:val="28"/>
          <w:lang w:eastAsia="ru-RU"/>
        </w:rPr>
        <w:t>здоровью</w:t>
      </w:r>
      <w:r w:rsidR="00E70CE0" w:rsidRPr="00286ABD">
        <w:rPr>
          <w:rFonts w:ascii="Times New Roman" w:hAnsi="Times New Roman"/>
          <w:sz w:val="28"/>
          <w:szCs w:val="28"/>
          <w:lang w:eastAsia="ru-RU"/>
        </w:rPr>
        <w:tab/>
        <w:t>работников</w:t>
      </w:r>
      <w:r w:rsidR="00E70CE0" w:rsidRPr="00286ABD">
        <w:rPr>
          <w:rFonts w:ascii="Times New Roman" w:eastAsiaTheme="minorEastAsia" w:hAnsi="Times New Roman"/>
          <w:sz w:val="28"/>
          <w:szCs w:val="28"/>
          <w:lang w:eastAsia="ru-RU"/>
        </w:rPr>
        <w:tab/>
      </w:r>
      <w:r w:rsidR="00E70CE0" w:rsidRPr="00286ABD">
        <w:rPr>
          <w:rFonts w:ascii="Times New Roman" w:hAnsi="Times New Roman"/>
          <w:sz w:val="28"/>
          <w:szCs w:val="28"/>
          <w:lang w:eastAsia="ru-RU"/>
        </w:rPr>
        <w:t>в</w:t>
      </w:r>
      <w:r w:rsidRPr="00286ABD">
        <w:rPr>
          <w:rFonts w:ascii="Times New Roman" w:eastAsiaTheme="minorEastAsia" w:hAnsi="Times New Roman"/>
          <w:sz w:val="28"/>
          <w:szCs w:val="28"/>
          <w:lang w:eastAsia="ru-RU"/>
        </w:rPr>
        <w:t xml:space="preserve"> </w:t>
      </w:r>
      <w:r w:rsidR="00E70CE0" w:rsidRPr="00286ABD">
        <w:rPr>
          <w:rFonts w:ascii="Times New Roman" w:hAnsi="Times New Roman"/>
          <w:sz w:val="28"/>
          <w:szCs w:val="28"/>
          <w:lang w:eastAsia="ru-RU"/>
        </w:rPr>
        <w:t>связи с несчастными случаями».</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Требования к докладу:</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объем 2-3 страницы;</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формат А-4</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основные разделы: введение, основная часть, вывод, список литературы.</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b/>
          <w:bCs/>
          <w:sz w:val="28"/>
          <w:szCs w:val="28"/>
          <w:lang w:eastAsia="ru-RU"/>
        </w:rPr>
        <w:t xml:space="preserve">Содержание отчета: </w:t>
      </w:r>
      <w:r w:rsidRPr="00286ABD">
        <w:rPr>
          <w:rFonts w:ascii="Times New Roman" w:hAnsi="Times New Roman"/>
          <w:sz w:val="28"/>
          <w:szCs w:val="28"/>
          <w:lang w:eastAsia="ru-RU"/>
        </w:rPr>
        <w:t>Устное выступление</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sectPr w:rsidR="00E70CE0" w:rsidRPr="00286ABD">
          <w:pgSz w:w="8400" w:h="11904"/>
          <w:pgMar w:top="781" w:right="570" w:bottom="112" w:left="560" w:header="0" w:footer="0" w:gutter="0"/>
          <w:cols w:space="720" w:equalWidth="0">
            <w:col w:w="7260"/>
          </w:cols>
        </w:sectPr>
      </w:pPr>
    </w:p>
    <w:p w:rsidR="00E70CE0" w:rsidRPr="00286ABD" w:rsidRDefault="00E70CE0" w:rsidP="00E05756">
      <w:pPr>
        <w:pStyle w:val="a4"/>
        <w:spacing w:line="360" w:lineRule="auto"/>
        <w:jc w:val="both"/>
        <w:rPr>
          <w:rFonts w:eastAsiaTheme="minorEastAsia"/>
          <w:lang w:eastAsia="ru-RU"/>
        </w:rPr>
        <w:sectPr w:rsidR="00E70CE0" w:rsidRPr="00286ABD">
          <w:type w:val="continuous"/>
          <w:pgSz w:w="8400" w:h="11904"/>
          <w:pgMar w:top="781" w:right="570" w:bottom="112" w:left="560" w:header="0" w:footer="0" w:gutter="0"/>
          <w:cols w:space="720" w:equalWidth="0">
            <w:col w:w="7260"/>
          </w:cols>
        </w:sectPr>
      </w:pPr>
    </w:p>
    <w:p w:rsidR="00E70CE0" w:rsidRPr="00286ABD" w:rsidRDefault="00E70CE0" w:rsidP="007C3EC9">
      <w:pPr>
        <w:pStyle w:val="a4"/>
        <w:spacing w:line="360" w:lineRule="auto"/>
        <w:jc w:val="center"/>
        <w:rPr>
          <w:rFonts w:ascii="Times New Roman" w:hAnsi="Times New Roman"/>
          <w:b/>
          <w:bCs/>
          <w:sz w:val="28"/>
          <w:szCs w:val="28"/>
          <w:lang w:eastAsia="ru-RU"/>
        </w:rPr>
      </w:pPr>
      <w:r w:rsidRPr="00286ABD">
        <w:rPr>
          <w:rFonts w:ascii="Times New Roman" w:hAnsi="Times New Roman"/>
          <w:b/>
          <w:bCs/>
          <w:sz w:val="28"/>
          <w:szCs w:val="28"/>
          <w:lang w:eastAsia="ru-RU"/>
        </w:rPr>
        <w:lastRenderedPageBreak/>
        <w:t>Самостоятельная работа №</w:t>
      </w:r>
      <w:r w:rsidR="007C3EC9">
        <w:rPr>
          <w:rFonts w:ascii="Times New Roman" w:hAnsi="Times New Roman"/>
          <w:b/>
          <w:bCs/>
          <w:sz w:val="28"/>
          <w:szCs w:val="28"/>
          <w:lang w:eastAsia="ru-RU"/>
        </w:rPr>
        <w:t xml:space="preserve"> </w:t>
      </w:r>
      <w:r w:rsidRPr="00286ABD">
        <w:rPr>
          <w:rFonts w:ascii="Times New Roman" w:hAnsi="Times New Roman"/>
          <w:b/>
          <w:bCs/>
          <w:sz w:val="28"/>
          <w:szCs w:val="28"/>
          <w:lang w:eastAsia="ru-RU"/>
        </w:rPr>
        <w:t>5.</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Составление таблицы «Средства пожаротушения и пожарной сигнализации, их типы, характеристика».</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t xml:space="preserve">Цель работы: </w:t>
      </w:r>
      <w:r w:rsidRPr="00286ABD">
        <w:rPr>
          <w:rFonts w:ascii="Times New Roman" w:hAnsi="Times New Roman"/>
          <w:sz w:val="28"/>
          <w:szCs w:val="28"/>
          <w:lang w:eastAsia="ru-RU"/>
        </w:rPr>
        <w:t>Закрепить знаний о средствах пожаротушения и</w:t>
      </w:r>
      <w:r w:rsidRPr="00286ABD">
        <w:rPr>
          <w:rFonts w:ascii="Times New Roman" w:hAnsi="Times New Roman"/>
          <w:b/>
          <w:bCs/>
          <w:sz w:val="28"/>
          <w:szCs w:val="28"/>
          <w:lang w:eastAsia="ru-RU"/>
        </w:rPr>
        <w:t xml:space="preserve"> </w:t>
      </w:r>
      <w:r w:rsidRPr="00286ABD">
        <w:rPr>
          <w:rFonts w:ascii="Times New Roman" w:hAnsi="Times New Roman"/>
          <w:sz w:val="28"/>
          <w:szCs w:val="28"/>
          <w:lang w:eastAsia="ru-RU"/>
        </w:rPr>
        <w:t>пожарной сигнализации, их типах, характеристиках.</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t>Основные сведения.</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На предприятиях общественного питания используют и перерабатывают горючее и взрывоопасное сырье в различном агрегатном состоянии (эссенции, органические кислоты, жиры, масла, муки, сахарная пудра). Кроме того, производство оснащено сосудами и аппаратами, работающими под избыточным давлением, в том числе холодильные установки, </w:t>
      </w:r>
      <w:proofErr w:type="spellStart"/>
      <w:r w:rsidRPr="00286ABD">
        <w:rPr>
          <w:rFonts w:ascii="Times New Roman" w:hAnsi="Times New Roman"/>
          <w:sz w:val="28"/>
          <w:szCs w:val="28"/>
          <w:lang w:eastAsia="ru-RU"/>
        </w:rPr>
        <w:t>хладоагентом</w:t>
      </w:r>
      <w:proofErr w:type="spellEnd"/>
      <w:r w:rsidRPr="00286ABD">
        <w:rPr>
          <w:rFonts w:ascii="Times New Roman" w:hAnsi="Times New Roman"/>
          <w:sz w:val="28"/>
          <w:szCs w:val="28"/>
          <w:lang w:eastAsia="ru-RU"/>
        </w:rPr>
        <w:t xml:space="preserve"> которых является взрывоопасный газ или аммиак. Для нагрева, сушки, обжарки, варки, выпечки применяют тепловое</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оборудование, работающее на тепловом проявлении электрического тока, газовом, жидком и твердом топливе. Исходя из свойств обращающихся веществ, характера технологических процессов, пищевое производство относят к числу </w:t>
      </w:r>
      <w:proofErr w:type="spellStart"/>
      <w:r w:rsidRPr="00286ABD">
        <w:rPr>
          <w:rFonts w:ascii="Times New Roman" w:hAnsi="Times New Roman"/>
          <w:sz w:val="28"/>
          <w:szCs w:val="28"/>
          <w:lang w:eastAsia="ru-RU"/>
        </w:rPr>
        <w:t>взрыво</w:t>
      </w:r>
      <w:proofErr w:type="spellEnd"/>
      <w:r w:rsidRPr="00286ABD">
        <w:rPr>
          <w:rFonts w:ascii="Times New Roman" w:hAnsi="Times New Roman"/>
          <w:sz w:val="28"/>
          <w:szCs w:val="28"/>
          <w:lang w:eastAsia="ru-RU"/>
        </w:rPr>
        <w:t>- и пожароопасных.</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lastRenderedPageBreak/>
        <w:t xml:space="preserve">Пожарная сигнализация и связь. </w:t>
      </w:r>
      <w:r w:rsidRPr="00286ABD">
        <w:rPr>
          <w:rFonts w:ascii="Times New Roman" w:hAnsi="Times New Roman"/>
          <w:sz w:val="28"/>
          <w:szCs w:val="28"/>
          <w:lang w:eastAsia="ru-RU"/>
        </w:rPr>
        <w:t>Для своевременного</w:t>
      </w:r>
      <w:r w:rsidRPr="00286ABD">
        <w:rPr>
          <w:rFonts w:ascii="Times New Roman" w:hAnsi="Times New Roman"/>
          <w:b/>
          <w:bCs/>
          <w:sz w:val="28"/>
          <w:szCs w:val="28"/>
          <w:lang w:eastAsia="ru-RU"/>
        </w:rPr>
        <w:t xml:space="preserve"> </w:t>
      </w:r>
      <w:r w:rsidRPr="00286ABD">
        <w:rPr>
          <w:rFonts w:ascii="Times New Roman" w:hAnsi="Times New Roman"/>
          <w:sz w:val="28"/>
          <w:szCs w:val="28"/>
          <w:lang w:eastAsia="ru-RU"/>
        </w:rPr>
        <w:t>обнаружения с немедленным сообщением центральному управлению пожарных подразделений о пожаре и месте его возникновения используют средства сигнализации и связи.</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Пожарная сигнализация может </w:t>
      </w:r>
      <w:r w:rsidRPr="00286ABD">
        <w:rPr>
          <w:rFonts w:ascii="Times New Roman" w:hAnsi="Times New Roman"/>
          <w:b/>
          <w:bCs/>
          <w:iCs/>
          <w:sz w:val="28"/>
          <w:szCs w:val="28"/>
          <w:lang w:eastAsia="ru-RU"/>
        </w:rPr>
        <w:t>электрическая и</w:t>
      </w:r>
      <w:r w:rsidRPr="00286ABD">
        <w:rPr>
          <w:rFonts w:ascii="Times New Roman" w:hAnsi="Times New Roman"/>
          <w:sz w:val="28"/>
          <w:szCs w:val="28"/>
          <w:lang w:eastAsia="ru-RU"/>
        </w:rPr>
        <w:t xml:space="preserve"> </w:t>
      </w:r>
      <w:r w:rsidRPr="00286ABD">
        <w:rPr>
          <w:rFonts w:ascii="Times New Roman" w:hAnsi="Times New Roman"/>
          <w:b/>
          <w:bCs/>
          <w:iCs/>
          <w:sz w:val="28"/>
          <w:szCs w:val="28"/>
          <w:lang w:eastAsia="ru-RU"/>
        </w:rPr>
        <w:t xml:space="preserve">автоматическая. </w:t>
      </w:r>
      <w:r w:rsidRPr="00286ABD">
        <w:rPr>
          <w:rFonts w:ascii="Times New Roman" w:hAnsi="Times New Roman"/>
          <w:sz w:val="28"/>
          <w:szCs w:val="28"/>
          <w:lang w:eastAsia="ru-RU"/>
        </w:rPr>
        <w:t>Наиболее надежной системой пожарной</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сигнализации является электрическая сигнализация ЭПС. В зависимости от датчиков, извещающих о пожаре, системы автоматической пожарной сигнализации подразделяют на тепловые, реагирующие на повышение температуры в помещениях; дымовые, реагирующие на появление дыма; световые, реагирующие на появление пламени или инфракрасных лучей; комбинированные. Основными элементами любой системы</w:t>
      </w:r>
      <w:r w:rsidR="009E7462"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электрической</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пожарной</w:t>
      </w:r>
      <w:r w:rsidR="009E7462"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сигнализации</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являются:</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sectPr w:rsidR="00E70CE0" w:rsidRPr="00286ABD" w:rsidSect="00A23474">
          <w:pgSz w:w="8400" w:h="11904"/>
          <w:pgMar w:top="781" w:right="570" w:bottom="426" w:left="560" w:header="0" w:footer="0" w:gutter="0"/>
          <w:cols w:space="720" w:equalWidth="0">
            <w:col w:w="7260"/>
          </w:cols>
        </w:sectPr>
      </w:pPr>
    </w:p>
    <w:p w:rsidR="009E7462" w:rsidRPr="00286ABD" w:rsidRDefault="009E7462" w:rsidP="00E05756">
      <w:pPr>
        <w:pStyle w:val="a4"/>
        <w:spacing w:line="360" w:lineRule="auto"/>
        <w:jc w:val="both"/>
        <w:rPr>
          <w:rFonts w:ascii="Times New Roman" w:eastAsiaTheme="minorEastAsia" w:hAnsi="Times New Roman"/>
          <w:sz w:val="28"/>
          <w:szCs w:val="28"/>
          <w:lang w:eastAsia="ru-RU"/>
        </w:rPr>
      </w:pPr>
      <w:proofErr w:type="spellStart"/>
      <w:r w:rsidRPr="00286ABD">
        <w:rPr>
          <w:rFonts w:ascii="Times New Roman" w:hAnsi="Times New Roman"/>
          <w:sz w:val="28"/>
          <w:szCs w:val="28"/>
          <w:lang w:eastAsia="ru-RU"/>
        </w:rPr>
        <w:lastRenderedPageBreak/>
        <w:t>извещатели</w:t>
      </w:r>
      <w:proofErr w:type="spellEnd"/>
      <w:r w:rsidRPr="00286ABD">
        <w:rPr>
          <w:rFonts w:ascii="Times New Roman" w:hAnsi="Times New Roman"/>
          <w:sz w:val="28"/>
          <w:szCs w:val="28"/>
          <w:lang w:eastAsia="ru-RU"/>
        </w:rPr>
        <w:t xml:space="preserve">-датчики, размещаемые в защищаемых помещениях; приемная станция, предназначенная для приема подаваемых от </w:t>
      </w:r>
      <w:proofErr w:type="spellStart"/>
      <w:r w:rsidRPr="00286ABD">
        <w:rPr>
          <w:rFonts w:ascii="Times New Roman" w:hAnsi="Times New Roman"/>
          <w:sz w:val="28"/>
          <w:szCs w:val="28"/>
          <w:lang w:eastAsia="ru-RU"/>
        </w:rPr>
        <w:t>извещателей</w:t>
      </w:r>
      <w:proofErr w:type="spellEnd"/>
      <w:r w:rsidRPr="00286ABD">
        <w:rPr>
          <w:rFonts w:ascii="Times New Roman" w:hAnsi="Times New Roman"/>
          <w:sz w:val="28"/>
          <w:szCs w:val="28"/>
          <w:lang w:eastAsia="ru-RU"/>
        </w:rPr>
        <w:t xml:space="preserve">-датчиков сигналов о возгорании и автоматической подачи тревоги; устройства питания, обеспечивающие питание системы электрическим током; линейные сооружения, представляющие собой систему проводов, соединяющих </w:t>
      </w:r>
      <w:proofErr w:type="spellStart"/>
      <w:r w:rsidRPr="00286ABD">
        <w:rPr>
          <w:rFonts w:ascii="Times New Roman" w:hAnsi="Times New Roman"/>
          <w:sz w:val="28"/>
          <w:szCs w:val="28"/>
          <w:lang w:eastAsia="ru-RU"/>
        </w:rPr>
        <w:t>извещатели</w:t>
      </w:r>
      <w:proofErr w:type="spellEnd"/>
      <w:r w:rsidRPr="00286ABD">
        <w:rPr>
          <w:rFonts w:ascii="Times New Roman" w:hAnsi="Times New Roman"/>
          <w:sz w:val="28"/>
          <w:szCs w:val="28"/>
          <w:lang w:eastAsia="ru-RU"/>
        </w:rPr>
        <w:t xml:space="preserve"> с приемной </w:t>
      </w:r>
      <w:r w:rsidRPr="00286ABD">
        <w:rPr>
          <w:rFonts w:ascii="Times New Roman" w:hAnsi="Times New Roman"/>
          <w:sz w:val="28"/>
          <w:szCs w:val="28"/>
          <w:lang w:eastAsia="ru-RU"/>
        </w:rPr>
        <w:lastRenderedPageBreak/>
        <w:t xml:space="preserve">станцией. По способу соединения </w:t>
      </w:r>
      <w:proofErr w:type="spellStart"/>
      <w:r w:rsidRPr="00286ABD">
        <w:rPr>
          <w:rFonts w:ascii="Times New Roman" w:hAnsi="Times New Roman"/>
          <w:sz w:val="28"/>
          <w:szCs w:val="28"/>
          <w:lang w:eastAsia="ru-RU"/>
        </w:rPr>
        <w:t>извещателей</w:t>
      </w:r>
      <w:proofErr w:type="spellEnd"/>
      <w:r w:rsidRPr="00286ABD">
        <w:rPr>
          <w:rFonts w:ascii="Times New Roman" w:hAnsi="Times New Roman"/>
          <w:sz w:val="28"/>
          <w:szCs w:val="28"/>
          <w:lang w:eastAsia="ru-RU"/>
        </w:rPr>
        <w:t xml:space="preserve"> с приемной станцией различают </w:t>
      </w:r>
      <w:r w:rsidRPr="00286ABD">
        <w:rPr>
          <w:rFonts w:ascii="Times New Roman" w:hAnsi="Times New Roman"/>
          <w:b/>
          <w:bCs/>
          <w:iCs/>
          <w:sz w:val="28"/>
          <w:szCs w:val="28"/>
          <w:lang w:eastAsia="ru-RU"/>
        </w:rPr>
        <w:t>лучевые и</w:t>
      </w:r>
      <w:r w:rsidRPr="00286ABD">
        <w:rPr>
          <w:rFonts w:ascii="Times New Roman" w:hAnsi="Times New Roman"/>
          <w:sz w:val="28"/>
          <w:szCs w:val="28"/>
          <w:lang w:eastAsia="ru-RU"/>
        </w:rPr>
        <w:t xml:space="preserve"> </w:t>
      </w:r>
      <w:r w:rsidRPr="00286ABD">
        <w:rPr>
          <w:rFonts w:ascii="Times New Roman" w:hAnsi="Times New Roman"/>
          <w:b/>
          <w:bCs/>
          <w:iCs/>
          <w:sz w:val="28"/>
          <w:szCs w:val="28"/>
          <w:lang w:eastAsia="ru-RU"/>
        </w:rPr>
        <w:t xml:space="preserve">шлейфные </w:t>
      </w:r>
      <w:r w:rsidRPr="00286ABD">
        <w:rPr>
          <w:rFonts w:ascii="Times New Roman" w:hAnsi="Times New Roman"/>
          <w:sz w:val="28"/>
          <w:szCs w:val="28"/>
          <w:lang w:eastAsia="ru-RU"/>
        </w:rPr>
        <w:t>системы ЭПС.</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Лучевые системы распространены на</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 xml:space="preserve">предприятиях, расположенных на небольших территориях, где можно использовать кабель телефонной связи. </w:t>
      </w:r>
      <w:proofErr w:type="gramStart"/>
      <w:r w:rsidRPr="00286ABD">
        <w:rPr>
          <w:rFonts w:ascii="Times New Roman" w:hAnsi="Times New Roman"/>
          <w:sz w:val="28"/>
          <w:szCs w:val="28"/>
          <w:lang w:eastAsia="ru-RU"/>
        </w:rPr>
        <w:t xml:space="preserve">На пищевых предприятиях применяют тепловые </w:t>
      </w:r>
      <w:proofErr w:type="spellStart"/>
      <w:r w:rsidRPr="00286ABD">
        <w:rPr>
          <w:rFonts w:ascii="Times New Roman" w:hAnsi="Times New Roman"/>
          <w:sz w:val="28"/>
          <w:szCs w:val="28"/>
          <w:lang w:eastAsia="ru-RU"/>
        </w:rPr>
        <w:t>извещатели</w:t>
      </w:r>
      <w:proofErr w:type="spellEnd"/>
      <w:r w:rsidRPr="00286ABD">
        <w:rPr>
          <w:rFonts w:ascii="Times New Roman" w:hAnsi="Times New Roman"/>
          <w:sz w:val="28"/>
          <w:szCs w:val="28"/>
          <w:lang w:eastAsia="ru-RU"/>
        </w:rPr>
        <w:t xml:space="preserve"> максимального и дифференциального действия; </w:t>
      </w:r>
      <w:proofErr w:type="spellStart"/>
      <w:r w:rsidRPr="00286ABD">
        <w:rPr>
          <w:rFonts w:ascii="Times New Roman" w:hAnsi="Times New Roman"/>
          <w:sz w:val="28"/>
          <w:szCs w:val="28"/>
          <w:lang w:eastAsia="ru-RU"/>
        </w:rPr>
        <w:t>извещатели</w:t>
      </w:r>
      <w:proofErr w:type="spellEnd"/>
      <w:r w:rsidRPr="00286ABD">
        <w:rPr>
          <w:rFonts w:ascii="Times New Roman" w:hAnsi="Times New Roman"/>
          <w:sz w:val="28"/>
          <w:szCs w:val="28"/>
          <w:lang w:eastAsia="ru-RU"/>
        </w:rPr>
        <w:t>, реагирующие на дым</w:t>
      </w:r>
      <w:r w:rsidRPr="00286ABD">
        <w:rPr>
          <w:rFonts w:ascii="Times New Roman" w:eastAsiaTheme="minorEastAsia" w:hAnsi="Times New Roman"/>
          <w:sz w:val="28"/>
          <w:szCs w:val="28"/>
          <w:lang w:eastAsia="ru-RU"/>
        </w:rPr>
        <w:t>,</w:t>
      </w:r>
      <w:r w:rsidR="00A23474">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 xml:space="preserve">также комбинированные </w:t>
      </w:r>
      <w:proofErr w:type="spellStart"/>
      <w:r w:rsidRPr="00286ABD">
        <w:rPr>
          <w:rFonts w:ascii="Times New Roman" w:hAnsi="Times New Roman"/>
          <w:sz w:val="28"/>
          <w:szCs w:val="28"/>
          <w:lang w:eastAsia="ru-RU"/>
        </w:rPr>
        <w:t>извещатели</w:t>
      </w:r>
      <w:proofErr w:type="spellEnd"/>
      <w:r w:rsidRPr="00286ABD">
        <w:rPr>
          <w:rFonts w:ascii="Times New Roman" w:hAnsi="Times New Roman"/>
          <w:sz w:val="28"/>
          <w:szCs w:val="28"/>
          <w:lang w:eastAsia="ru-RU"/>
        </w:rPr>
        <w:t>, реагирующие на дым и тепло.</w:t>
      </w:r>
      <w:proofErr w:type="gramEnd"/>
    </w:p>
    <w:p w:rsidR="00E70CE0" w:rsidRPr="00286ABD" w:rsidRDefault="009E7462" w:rsidP="00E05756">
      <w:pPr>
        <w:pStyle w:val="a4"/>
        <w:spacing w:line="360" w:lineRule="auto"/>
        <w:jc w:val="both"/>
        <w:rPr>
          <w:rFonts w:ascii="Times New Roman" w:hAnsi="Times New Roman"/>
          <w:sz w:val="28"/>
          <w:szCs w:val="28"/>
          <w:lang w:eastAsia="ru-RU"/>
        </w:rPr>
        <w:sectPr w:rsidR="00E70CE0" w:rsidRPr="00286ABD">
          <w:type w:val="continuous"/>
          <w:pgSz w:w="8400" w:h="11904"/>
          <w:pgMar w:top="781" w:right="570" w:bottom="112" w:left="560" w:header="0" w:footer="0" w:gutter="0"/>
          <w:cols w:space="720" w:equalWidth="0">
            <w:col w:w="7260"/>
          </w:cols>
        </w:sectPr>
      </w:pPr>
      <w:r w:rsidRPr="00286ABD">
        <w:rPr>
          <w:rFonts w:ascii="Times New Roman" w:hAnsi="Times New Roman"/>
          <w:sz w:val="28"/>
          <w:szCs w:val="28"/>
          <w:lang w:eastAsia="ru-RU"/>
        </w:rPr>
        <w:t xml:space="preserve">В качестве </w:t>
      </w:r>
      <w:proofErr w:type="spellStart"/>
      <w:r w:rsidRPr="00286ABD">
        <w:rPr>
          <w:rFonts w:ascii="Times New Roman" w:hAnsi="Times New Roman"/>
          <w:sz w:val="28"/>
          <w:szCs w:val="28"/>
          <w:lang w:eastAsia="ru-RU"/>
        </w:rPr>
        <w:t>извещателей</w:t>
      </w:r>
      <w:proofErr w:type="spellEnd"/>
      <w:r w:rsidRPr="00286ABD">
        <w:rPr>
          <w:rFonts w:ascii="Times New Roman" w:hAnsi="Times New Roman"/>
          <w:sz w:val="28"/>
          <w:szCs w:val="28"/>
          <w:lang w:eastAsia="ru-RU"/>
        </w:rPr>
        <w:t xml:space="preserve">, срабатывающего при появлении дыма, применяют ионизационные датчики. Принцип действия ионизационного датчика основан на изменении электрической проводимости газов, возникающем под влиянием облучения радиоактивного вещества. При возгорании с выделением или без выделения дыма, даже при очень малых количествах выделяемого тепла, физическое состояние окружающей атмосферы сильно изменяется из-за ионизации и изменения ее газового состава. На основе этого явления и был создан дымовой высокочувствительный </w:t>
      </w:r>
      <w:proofErr w:type="spellStart"/>
      <w:r w:rsidRPr="00286ABD">
        <w:rPr>
          <w:rFonts w:ascii="Times New Roman" w:hAnsi="Times New Roman"/>
          <w:sz w:val="28"/>
          <w:szCs w:val="28"/>
          <w:lang w:eastAsia="ru-RU"/>
        </w:rPr>
        <w:t>извещатель</w:t>
      </w:r>
      <w:proofErr w:type="spellEnd"/>
      <w:r w:rsidRPr="00286ABD">
        <w:rPr>
          <w:rFonts w:ascii="Times New Roman" w:hAnsi="Times New Roman"/>
          <w:sz w:val="28"/>
          <w:szCs w:val="28"/>
          <w:lang w:eastAsia="ru-RU"/>
        </w:rPr>
        <w:t xml:space="preserve"> типа ДИ. Он рассчитан на многократное действие и непрерывную работу при</w:t>
      </w:r>
    </w:p>
    <w:p w:rsidR="00E70CE0" w:rsidRPr="00286ABD" w:rsidRDefault="00E70CE0"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lastRenderedPageBreak/>
        <w:t xml:space="preserve">температуре от -30* до +60*. Зона действия одного </w:t>
      </w:r>
      <w:proofErr w:type="spellStart"/>
      <w:r w:rsidRPr="00286ABD">
        <w:rPr>
          <w:rFonts w:ascii="Times New Roman" w:hAnsi="Times New Roman"/>
          <w:sz w:val="28"/>
          <w:szCs w:val="28"/>
          <w:lang w:eastAsia="ru-RU"/>
        </w:rPr>
        <w:t>извещателя</w:t>
      </w:r>
      <w:proofErr w:type="spellEnd"/>
      <w:r w:rsidRPr="00286ABD">
        <w:rPr>
          <w:rFonts w:ascii="Times New Roman" w:hAnsi="Times New Roman"/>
          <w:sz w:val="28"/>
          <w:szCs w:val="28"/>
          <w:lang w:eastAsia="ru-RU"/>
        </w:rPr>
        <w:t xml:space="preserve"> - около 100м2.</w:t>
      </w:r>
    </w:p>
    <w:p w:rsidR="00E70CE0" w:rsidRPr="00286ABD" w:rsidRDefault="00E70CE0" w:rsidP="00E05756">
      <w:pPr>
        <w:pStyle w:val="a4"/>
        <w:spacing w:line="360" w:lineRule="auto"/>
        <w:ind w:left="-142" w:right="-101"/>
        <w:jc w:val="both"/>
        <w:rPr>
          <w:rFonts w:ascii="Times New Roman" w:hAnsi="Times New Roman"/>
          <w:sz w:val="28"/>
          <w:szCs w:val="28"/>
          <w:lang w:eastAsia="ru-RU"/>
        </w:rPr>
      </w:pPr>
      <w:r w:rsidRPr="00286ABD">
        <w:rPr>
          <w:rFonts w:ascii="Times New Roman" w:hAnsi="Times New Roman"/>
          <w:sz w:val="28"/>
          <w:szCs w:val="28"/>
          <w:lang w:eastAsia="ru-RU"/>
        </w:rPr>
        <w:t xml:space="preserve">К автоматическим тепловым </w:t>
      </w:r>
      <w:proofErr w:type="spellStart"/>
      <w:r w:rsidRPr="00286ABD">
        <w:rPr>
          <w:rFonts w:ascii="Times New Roman" w:hAnsi="Times New Roman"/>
          <w:sz w:val="28"/>
          <w:szCs w:val="28"/>
          <w:lang w:eastAsia="ru-RU"/>
        </w:rPr>
        <w:t>извещателям</w:t>
      </w:r>
      <w:proofErr w:type="spellEnd"/>
      <w:r w:rsidRPr="00286ABD">
        <w:rPr>
          <w:rFonts w:ascii="Times New Roman" w:hAnsi="Times New Roman"/>
          <w:sz w:val="28"/>
          <w:szCs w:val="28"/>
          <w:lang w:eastAsia="ru-RU"/>
        </w:rPr>
        <w:t xml:space="preserve"> относятся </w:t>
      </w:r>
      <w:proofErr w:type="spellStart"/>
      <w:r w:rsidRPr="00286ABD">
        <w:rPr>
          <w:rFonts w:ascii="Times New Roman" w:hAnsi="Times New Roman"/>
          <w:sz w:val="28"/>
          <w:szCs w:val="28"/>
          <w:lang w:eastAsia="ru-RU"/>
        </w:rPr>
        <w:t>термоизвещатели</w:t>
      </w:r>
      <w:proofErr w:type="spellEnd"/>
      <w:r w:rsidRPr="00286ABD">
        <w:rPr>
          <w:rFonts w:ascii="Times New Roman" w:hAnsi="Times New Roman"/>
          <w:sz w:val="28"/>
          <w:szCs w:val="28"/>
          <w:lang w:eastAsia="ru-RU"/>
        </w:rPr>
        <w:t xml:space="preserve"> типа ПТИМ (полупроводниковый тепловой</w:t>
      </w:r>
      <w:r w:rsidR="009E7462" w:rsidRPr="00286ABD">
        <w:rPr>
          <w:rFonts w:ascii="Times New Roman" w:hAnsi="Times New Roman"/>
          <w:sz w:val="28"/>
          <w:szCs w:val="28"/>
          <w:lang w:eastAsia="ru-RU"/>
        </w:rPr>
        <w:t xml:space="preserve"> </w:t>
      </w:r>
      <w:proofErr w:type="spellStart"/>
      <w:r w:rsidRPr="00286ABD">
        <w:rPr>
          <w:rFonts w:ascii="Times New Roman" w:hAnsi="Times New Roman"/>
          <w:sz w:val="28"/>
          <w:szCs w:val="28"/>
          <w:lang w:eastAsia="ru-RU"/>
        </w:rPr>
        <w:t>извещатель</w:t>
      </w:r>
      <w:proofErr w:type="spellEnd"/>
      <w:r w:rsidR="009E7462" w:rsidRPr="00286ABD">
        <w:rPr>
          <w:rFonts w:ascii="Times New Roman" w:hAnsi="Times New Roman"/>
          <w:sz w:val="28"/>
          <w:szCs w:val="28"/>
          <w:lang w:eastAsia="ru-RU"/>
        </w:rPr>
        <w:t xml:space="preserve"> </w:t>
      </w:r>
      <w:r w:rsidRPr="00286ABD">
        <w:rPr>
          <w:rFonts w:ascii="Times New Roman" w:hAnsi="Times New Roman"/>
          <w:sz w:val="28"/>
          <w:szCs w:val="28"/>
          <w:lang w:eastAsia="ru-RU"/>
        </w:rPr>
        <w:t>максимального</w:t>
      </w:r>
      <w:r w:rsidR="00CD2785">
        <w:rPr>
          <w:rFonts w:ascii="Times New Roman" w:hAnsi="Times New Roman"/>
          <w:sz w:val="28"/>
          <w:szCs w:val="28"/>
          <w:lang w:eastAsia="ru-RU"/>
        </w:rPr>
        <w:t xml:space="preserve"> </w:t>
      </w:r>
      <w:r w:rsidRPr="00286ABD">
        <w:rPr>
          <w:rFonts w:ascii="Times New Roman" w:hAnsi="Times New Roman"/>
          <w:sz w:val="28"/>
          <w:szCs w:val="28"/>
          <w:lang w:eastAsia="ru-RU"/>
        </w:rPr>
        <w:t>действия)</w:t>
      </w:r>
      <w:proofErr w:type="gramStart"/>
      <w:r w:rsidRPr="00286ABD">
        <w:rPr>
          <w:rFonts w:ascii="Times New Roman" w:hAnsi="Times New Roman"/>
          <w:sz w:val="28"/>
          <w:szCs w:val="28"/>
          <w:lang w:eastAsia="ru-RU"/>
        </w:rPr>
        <w:t>.С</w:t>
      </w:r>
      <w:proofErr w:type="gramEnd"/>
      <w:r w:rsidR="009E7462" w:rsidRPr="00286ABD">
        <w:rPr>
          <w:rFonts w:ascii="Times New Roman" w:hAnsi="Times New Roman"/>
          <w:sz w:val="28"/>
          <w:szCs w:val="28"/>
          <w:lang w:eastAsia="ru-RU"/>
        </w:rPr>
        <w:t xml:space="preserve"> </w:t>
      </w:r>
      <w:r w:rsidRPr="00286ABD">
        <w:rPr>
          <w:rFonts w:ascii="Times New Roman" w:hAnsi="Times New Roman"/>
          <w:sz w:val="28"/>
          <w:szCs w:val="28"/>
          <w:lang w:eastAsia="ru-RU"/>
        </w:rPr>
        <w:t>повышением</w:t>
      </w:r>
      <w:r w:rsidR="009E7462" w:rsidRPr="00286ABD">
        <w:rPr>
          <w:rFonts w:ascii="Times New Roman" w:hAnsi="Times New Roman"/>
          <w:sz w:val="28"/>
          <w:szCs w:val="28"/>
          <w:lang w:eastAsia="ru-RU"/>
        </w:rPr>
        <w:t xml:space="preserve"> </w:t>
      </w:r>
      <w:r w:rsidRPr="00286ABD">
        <w:rPr>
          <w:rFonts w:ascii="Times New Roman" w:hAnsi="Times New Roman"/>
          <w:sz w:val="28"/>
          <w:szCs w:val="28"/>
          <w:lang w:eastAsia="ru-RU"/>
        </w:rPr>
        <w:t>температуры окружающей среды полупроводниковое сопротивление (датчик) резко уменьшается и напряжение на управляющем электроде повышается. Как только это напряжение</w:t>
      </w:r>
    </w:p>
    <w:p w:rsidR="009E7462" w:rsidRPr="00286ABD" w:rsidRDefault="009E7462"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превысит напряжение зажигания, тиратрон «зажжется», т.е. </w:t>
      </w:r>
      <w:proofErr w:type="spellStart"/>
      <w:r w:rsidRPr="00286ABD">
        <w:rPr>
          <w:rFonts w:ascii="Times New Roman" w:hAnsi="Times New Roman"/>
          <w:sz w:val="28"/>
          <w:szCs w:val="28"/>
          <w:lang w:eastAsia="ru-RU"/>
        </w:rPr>
        <w:t>извещатель</w:t>
      </w:r>
      <w:proofErr w:type="spellEnd"/>
      <w:r w:rsidRPr="00286ABD">
        <w:rPr>
          <w:rFonts w:ascii="Times New Roman" w:hAnsi="Times New Roman"/>
          <w:sz w:val="28"/>
          <w:szCs w:val="28"/>
          <w:lang w:eastAsia="ru-RU"/>
        </w:rPr>
        <w:t xml:space="preserve"> сработает. Контролируемая площадь - 10 м2. В зависимости от применяемого чувствительного элемента автоматические </w:t>
      </w:r>
      <w:proofErr w:type="spellStart"/>
      <w:r w:rsidRPr="00286ABD">
        <w:rPr>
          <w:rFonts w:ascii="Times New Roman" w:hAnsi="Times New Roman"/>
          <w:sz w:val="28"/>
          <w:szCs w:val="28"/>
          <w:lang w:eastAsia="ru-RU"/>
        </w:rPr>
        <w:t>извещатели</w:t>
      </w:r>
      <w:proofErr w:type="spellEnd"/>
      <w:r w:rsidRPr="00286ABD">
        <w:rPr>
          <w:rFonts w:ascii="Times New Roman" w:hAnsi="Times New Roman"/>
          <w:sz w:val="28"/>
          <w:szCs w:val="28"/>
          <w:lang w:eastAsia="ru-RU"/>
        </w:rPr>
        <w:t xml:space="preserve"> могут быть:</w:t>
      </w:r>
    </w:p>
    <w:p w:rsidR="009E7462" w:rsidRPr="00286ABD" w:rsidRDefault="009E7462"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биметаллическими, на термопарах, полупроводниковыми. </w:t>
      </w:r>
      <w:r w:rsidRPr="00286ABD">
        <w:rPr>
          <w:rFonts w:ascii="Times New Roman" w:hAnsi="Times New Roman"/>
          <w:b/>
          <w:bCs/>
          <w:iCs/>
          <w:sz w:val="28"/>
          <w:szCs w:val="28"/>
          <w:lang w:eastAsia="ru-RU"/>
        </w:rPr>
        <w:t xml:space="preserve">Тепловые </w:t>
      </w:r>
      <w:proofErr w:type="spellStart"/>
      <w:r w:rsidRPr="00286ABD">
        <w:rPr>
          <w:rFonts w:ascii="Times New Roman" w:hAnsi="Times New Roman"/>
          <w:sz w:val="28"/>
          <w:szCs w:val="28"/>
          <w:lang w:eastAsia="ru-RU"/>
        </w:rPr>
        <w:t>извещатели</w:t>
      </w:r>
      <w:proofErr w:type="spellEnd"/>
      <w:r w:rsidRPr="00286ABD">
        <w:rPr>
          <w:rFonts w:ascii="Times New Roman" w:hAnsi="Times New Roman"/>
          <w:sz w:val="28"/>
          <w:szCs w:val="28"/>
          <w:lang w:eastAsia="ru-RU"/>
        </w:rPr>
        <w:t xml:space="preserve"> по принципу действия подразделяются на</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максимальные, дифференциальные и максимально-дифференциальные.</w:t>
      </w:r>
    </w:p>
    <w:p w:rsidR="009E7462" w:rsidRPr="00286ABD" w:rsidRDefault="009E7462" w:rsidP="00E05756">
      <w:pPr>
        <w:pStyle w:val="a4"/>
        <w:spacing w:line="360" w:lineRule="auto"/>
        <w:jc w:val="both"/>
        <w:rPr>
          <w:rFonts w:ascii="Times New Roman" w:eastAsiaTheme="minorEastAsia" w:hAnsi="Times New Roman"/>
          <w:sz w:val="28"/>
          <w:szCs w:val="28"/>
          <w:lang w:eastAsia="ru-RU"/>
        </w:rPr>
      </w:pPr>
      <w:proofErr w:type="spellStart"/>
      <w:r w:rsidRPr="00286ABD">
        <w:rPr>
          <w:rFonts w:ascii="Times New Roman" w:hAnsi="Times New Roman"/>
          <w:sz w:val="28"/>
          <w:szCs w:val="28"/>
          <w:lang w:eastAsia="ru-RU"/>
        </w:rPr>
        <w:t>Извещатели</w:t>
      </w:r>
      <w:proofErr w:type="spellEnd"/>
      <w:r w:rsidRPr="00286ABD">
        <w:rPr>
          <w:rFonts w:ascii="Times New Roman" w:hAnsi="Times New Roman"/>
          <w:sz w:val="28"/>
          <w:szCs w:val="28"/>
          <w:lang w:eastAsia="ru-RU"/>
        </w:rPr>
        <w:t xml:space="preserve">, работающие от теплового воздействия, имеют существенный недостаток - инерционность (время от начала загорания до сигнала тревоги может составить </w:t>
      </w:r>
      <w:r w:rsidRPr="00286ABD">
        <w:rPr>
          <w:rFonts w:ascii="Times New Roman" w:hAnsi="Times New Roman"/>
          <w:sz w:val="28"/>
          <w:szCs w:val="28"/>
          <w:lang w:eastAsia="ru-RU"/>
        </w:rPr>
        <w:lastRenderedPageBreak/>
        <w:t xml:space="preserve">несколько минут). Исполнительным элементом </w:t>
      </w:r>
      <w:r w:rsidRPr="00286ABD">
        <w:rPr>
          <w:rFonts w:ascii="Times New Roman" w:hAnsi="Times New Roman"/>
          <w:b/>
          <w:bCs/>
          <w:iCs/>
          <w:sz w:val="28"/>
          <w:szCs w:val="28"/>
          <w:lang w:eastAsia="ru-RU"/>
        </w:rPr>
        <w:t>комбинированного</w:t>
      </w:r>
    </w:p>
    <w:p w:rsidR="009E7462" w:rsidRPr="00286ABD" w:rsidRDefault="009E7462" w:rsidP="00E05756">
      <w:pPr>
        <w:pStyle w:val="a4"/>
        <w:spacing w:line="360" w:lineRule="auto"/>
        <w:jc w:val="both"/>
        <w:rPr>
          <w:rFonts w:ascii="Times New Roman" w:eastAsiaTheme="minorEastAsia" w:hAnsi="Times New Roman"/>
          <w:sz w:val="28"/>
          <w:szCs w:val="28"/>
          <w:lang w:eastAsia="ru-RU"/>
        </w:rPr>
      </w:pPr>
      <w:proofErr w:type="spellStart"/>
      <w:r w:rsidRPr="00286ABD">
        <w:rPr>
          <w:rFonts w:ascii="Times New Roman" w:hAnsi="Times New Roman"/>
          <w:sz w:val="28"/>
          <w:szCs w:val="28"/>
          <w:lang w:eastAsia="ru-RU"/>
        </w:rPr>
        <w:t>извещателя</w:t>
      </w:r>
      <w:proofErr w:type="spellEnd"/>
      <w:r w:rsidRPr="00286ABD">
        <w:rPr>
          <w:rFonts w:ascii="Times New Roman" w:hAnsi="Times New Roman"/>
          <w:sz w:val="28"/>
          <w:szCs w:val="28"/>
          <w:lang w:eastAsia="ru-RU"/>
        </w:rPr>
        <w:t xml:space="preserve"> является электрический тиратрон, потенциал которого определяется состоянием двух датчиков: датчика дыма ионизационной камеры и датчика тепла </w:t>
      </w:r>
      <w:proofErr w:type="spellStart"/>
      <w:r w:rsidRPr="00286ABD">
        <w:rPr>
          <w:rFonts w:ascii="Times New Roman" w:hAnsi="Times New Roman"/>
          <w:sz w:val="28"/>
          <w:szCs w:val="28"/>
          <w:lang w:eastAsia="ru-RU"/>
        </w:rPr>
        <w:t>термосопротивления</w:t>
      </w:r>
      <w:proofErr w:type="spellEnd"/>
      <w:r w:rsidRPr="00286ABD">
        <w:rPr>
          <w:rFonts w:ascii="Times New Roman" w:hAnsi="Times New Roman"/>
          <w:sz w:val="28"/>
          <w:szCs w:val="28"/>
          <w:lang w:eastAsia="ru-RU"/>
        </w:rPr>
        <w:t xml:space="preserve">. Комбинированный </w:t>
      </w:r>
      <w:proofErr w:type="spellStart"/>
      <w:r w:rsidRPr="00286ABD">
        <w:rPr>
          <w:rFonts w:ascii="Times New Roman" w:hAnsi="Times New Roman"/>
          <w:sz w:val="28"/>
          <w:szCs w:val="28"/>
          <w:lang w:eastAsia="ru-RU"/>
        </w:rPr>
        <w:t>извещатель</w:t>
      </w:r>
      <w:proofErr w:type="spellEnd"/>
      <w:r w:rsidRPr="00286ABD">
        <w:rPr>
          <w:rFonts w:ascii="Times New Roman" w:hAnsi="Times New Roman"/>
          <w:sz w:val="28"/>
          <w:szCs w:val="28"/>
          <w:lang w:eastAsia="ru-RU"/>
        </w:rPr>
        <w:t xml:space="preserve"> подает сигнал при температуре окружающей среды 70* С. В случае появления в зоне его действия дыма сигнал будет подан через 10с, контролируемая площадь помещения 150 м2.</w:t>
      </w:r>
    </w:p>
    <w:p w:rsidR="009E7462" w:rsidRPr="00286ABD" w:rsidRDefault="009E7462"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Чувствительным элементом </w:t>
      </w:r>
      <w:r w:rsidRPr="00286ABD">
        <w:rPr>
          <w:rFonts w:ascii="Times New Roman" w:hAnsi="Times New Roman"/>
          <w:b/>
          <w:bCs/>
          <w:iCs/>
          <w:sz w:val="28"/>
          <w:szCs w:val="28"/>
          <w:lang w:eastAsia="ru-RU"/>
        </w:rPr>
        <w:t>светового</w:t>
      </w:r>
      <w:r w:rsidRPr="00286ABD">
        <w:rPr>
          <w:rFonts w:ascii="Times New Roman" w:hAnsi="Times New Roman"/>
          <w:sz w:val="28"/>
          <w:szCs w:val="28"/>
          <w:lang w:eastAsia="ru-RU"/>
        </w:rPr>
        <w:t xml:space="preserve"> </w:t>
      </w:r>
      <w:proofErr w:type="spellStart"/>
      <w:r w:rsidRPr="00286ABD">
        <w:rPr>
          <w:rFonts w:ascii="Times New Roman" w:hAnsi="Times New Roman"/>
          <w:sz w:val="28"/>
          <w:szCs w:val="28"/>
          <w:lang w:eastAsia="ru-RU"/>
        </w:rPr>
        <w:t>извещателя</w:t>
      </w:r>
      <w:proofErr w:type="spellEnd"/>
      <w:r w:rsidRPr="00286ABD">
        <w:rPr>
          <w:rFonts w:ascii="Times New Roman" w:hAnsi="Times New Roman"/>
          <w:sz w:val="28"/>
          <w:szCs w:val="28"/>
          <w:lang w:eastAsia="ru-RU"/>
        </w:rPr>
        <w:t xml:space="preserve"> является счетчик фотонов, который улавливает ультрафиолетовую часть спектра пламени.</w:t>
      </w:r>
    </w:p>
    <w:p w:rsidR="009E7462" w:rsidRPr="00286ABD" w:rsidRDefault="009E7462"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Согласно требованиям техники безопасности сигнализационная аппаратура должна иметь рабочее и защитное заземление.</w:t>
      </w:r>
    </w:p>
    <w:p w:rsidR="009E7462" w:rsidRPr="00286ABD" w:rsidRDefault="009E7462"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t>Стационарные и первичные средства пожаротушения.</w:t>
      </w:r>
    </w:p>
    <w:p w:rsidR="009E7462" w:rsidRPr="00286ABD" w:rsidRDefault="009E7462"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Загорания в начальной стадии их развития можно потушить с помощью первичных средств пожаротушения. К ним относятся: огнетушители, внутренние пожарные краны с комплектом оборудования (рукава, стволы), бочки с водой, кошмы, багры, ломы, топоры, ведра. Все помещения и </w:t>
      </w:r>
      <w:r w:rsidRPr="00286ABD">
        <w:rPr>
          <w:rFonts w:ascii="Times New Roman" w:hAnsi="Times New Roman"/>
          <w:sz w:val="28"/>
          <w:szCs w:val="28"/>
          <w:lang w:eastAsia="ru-RU"/>
        </w:rPr>
        <w:lastRenderedPageBreak/>
        <w:t>технологические установки должны обеспечиваться первичными средствами пожаротушения. Размещают их на видных местах, легкодоступных в любое время. Огнетушители вывешиваются на видном месте на высоте 1,5 м пола</w:t>
      </w:r>
      <w:r w:rsidRPr="00286ABD">
        <w:rPr>
          <w:rFonts w:ascii="Times New Roman" w:hAnsi="Times New Roman"/>
          <w:sz w:val="28"/>
          <w:szCs w:val="28"/>
          <w:lang w:eastAsia="ru-RU"/>
        </w:rPr>
        <w:tab/>
        <w:t>до</w:t>
      </w:r>
      <w:r w:rsidRPr="00286ABD">
        <w:rPr>
          <w:rFonts w:ascii="Times New Roman" w:hAnsi="Times New Roman"/>
          <w:sz w:val="28"/>
          <w:szCs w:val="28"/>
          <w:lang w:eastAsia="ru-RU"/>
        </w:rPr>
        <w:tab/>
        <w:t>нижнего</w:t>
      </w:r>
      <w:r w:rsidRPr="00286ABD">
        <w:rPr>
          <w:rFonts w:ascii="Times New Roman" w:hAnsi="Times New Roman"/>
          <w:sz w:val="28"/>
          <w:szCs w:val="28"/>
          <w:lang w:eastAsia="ru-RU"/>
        </w:rPr>
        <w:tab/>
        <w:t>торца.</w:t>
      </w:r>
      <w:r w:rsidRPr="00286ABD">
        <w:rPr>
          <w:rFonts w:ascii="Times New Roman" w:eastAsiaTheme="minorEastAsia" w:hAnsi="Times New Roman"/>
          <w:sz w:val="28"/>
          <w:szCs w:val="28"/>
          <w:lang w:eastAsia="ru-RU"/>
        </w:rPr>
        <w:tab/>
      </w:r>
      <w:r w:rsidRPr="00286ABD">
        <w:rPr>
          <w:rFonts w:ascii="Times New Roman" w:hAnsi="Times New Roman"/>
          <w:b/>
          <w:bCs/>
          <w:iCs/>
          <w:sz w:val="28"/>
          <w:szCs w:val="28"/>
          <w:lang w:eastAsia="ru-RU"/>
        </w:rPr>
        <w:t>Пенные огнетушители</w:t>
      </w:r>
      <w:r w:rsidRPr="00286ABD">
        <w:rPr>
          <w:rFonts w:ascii="Times New Roman" w:eastAsiaTheme="minorEastAsia" w:hAnsi="Times New Roman"/>
          <w:sz w:val="28"/>
          <w:szCs w:val="28"/>
          <w:lang w:eastAsia="ru-RU"/>
        </w:rPr>
        <w:tab/>
      </w:r>
      <w:r w:rsidRPr="00286ABD">
        <w:rPr>
          <w:rFonts w:ascii="Times New Roman" w:hAnsi="Times New Roman"/>
          <w:sz w:val="28"/>
          <w:szCs w:val="28"/>
          <w:lang w:eastAsia="ru-RU"/>
        </w:rPr>
        <w:t>бывают</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химическими и воздушно-механическими. Наиболее распространены химические пенные огнетушители ОХП-10 и ОХПВ-10, ОВП-8.</w:t>
      </w:r>
    </w:p>
    <w:p w:rsidR="009E7462" w:rsidRPr="00286ABD" w:rsidRDefault="009E7462"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Огнетушитель типа ОХП-10 представляет собой цилиндрический корпус, в котором находится щелочная часть заряда - водный раствор бикарбоната натрия с небольшим количеством пенообразователя. Кислотная часть - смесь серной кислоты с сульфатом железа и сульфатом алюминия - находится в полиэтиленовом стакане, вставленном внутрь огнетушителя и закрытом крышкой запорного устройства. На горловине огнетушителя предусмотрена насадка с отверстием, закрытая мембраной, предотвращающей вытекание жидкости. Чтобы привести огнетушитель в действие, нужно поднять вверх рукоятку</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 xml:space="preserve">перевернуть огнетушитель вверх </w:t>
      </w:r>
      <w:r w:rsidRPr="00286ABD">
        <w:rPr>
          <w:rFonts w:ascii="Times New Roman" w:hAnsi="Times New Roman"/>
          <w:sz w:val="28"/>
          <w:szCs w:val="28"/>
          <w:lang w:eastAsia="ru-RU"/>
        </w:rPr>
        <w:lastRenderedPageBreak/>
        <w:t>днищем. Кислотная часть заряда выливается в корпус и смешивается со щелочной.</w:t>
      </w:r>
    </w:p>
    <w:p w:rsidR="009E7462" w:rsidRPr="00286ABD" w:rsidRDefault="009E7462"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 xml:space="preserve">На производстве применяются </w:t>
      </w:r>
      <w:r w:rsidRPr="00286ABD">
        <w:rPr>
          <w:rFonts w:ascii="Times New Roman" w:hAnsi="Times New Roman"/>
          <w:b/>
          <w:bCs/>
          <w:iCs/>
          <w:sz w:val="28"/>
          <w:szCs w:val="28"/>
          <w:lang w:eastAsia="ru-RU"/>
        </w:rPr>
        <w:t>воздушно-пенные огнетушители</w:t>
      </w:r>
      <w:r w:rsidRPr="00286ABD">
        <w:rPr>
          <w:rFonts w:ascii="Times New Roman" w:hAnsi="Times New Roman"/>
          <w:sz w:val="28"/>
          <w:szCs w:val="28"/>
          <w:lang w:eastAsia="ru-RU"/>
        </w:rPr>
        <w:t xml:space="preserve"> марок ОВП-5, ОВП-10,ОВП-100, ОВПУ- 250. Они заряжены 6% водным раствором пенообразователя. Давление в корпусе огнетушителей создается углекислым газом, находящимся в специальных баллонах. Воздушно-механическая пена образуется в раструбе, где раствор, выходящий из корпуса, интенсивно перемешивается с воздухом.</w:t>
      </w:r>
    </w:p>
    <w:p w:rsidR="004B413C" w:rsidRPr="00286ABD" w:rsidRDefault="009E7462" w:rsidP="00E05756">
      <w:pPr>
        <w:pStyle w:val="a4"/>
        <w:spacing w:line="360" w:lineRule="auto"/>
        <w:jc w:val="both"/>
        <w:rPr>
          <w:rFonts w:ascii="Times New Roman" w:hAnsi="Times New Roman"/>
          <w:sz w:val="28"/>
          <w:szCs w:val="28"/>
          <w:lang w:eastAsia="ru-RU"/>
        </w:rPr>
      </w:pPr>
      <w:r w:rsidRPr="00286ABD">
        <w:rPr>
          <w:rFonts w:ascii="Times New Roman" w:hAnsi="Times New Roman"/>
          <w:b/>
          <w:bCs/>
          <w:iCs/>
          <w:sz w:val="28"/>
          <w:szCs w:val="28"/>
          <w:lang w:eastAsia="ru-RU"/>
        </w:rPr>
        <w:t xml:space="preserve">Углекислотные   огнетушители   </w:t>
      </w:r>
      <w:r w:rsidRPr="00286ABD">
        <w:rPr>
          <w:rFonts w:ascii="Times New Roman" w:hAnsi="Times New Roman"/>
          <w:sz w:val="28"/>
          <w:szCs w:val="28"/>
          <w:lang w:eastAsia="ru-RU"/>
        </w:rPr>
        <w:t>марок   ОУ-2А,</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ОУ-5,</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ОУ-  8</w:t>
      </w:r>
      <w:r w:rsidR="004B413C" w:rsidRPr="00286ABD">
        <w:rPr>
          <w:rFonts w:ascii="Times New Roman" w:hAnsi="Times New Roman"/>
          <w:sz w:val="28"/>
          <w:szCs w:val="28"/>
          <w:lang w:eastAsia="ru-RU"/>
        </w:rPr>
        <w:t xml:space="preserve"> пола</w:t>
      </w:r>
      <w:r w:rsidR="004B413C" w:rsidRPr="00286ABD">
        <w:rPr>
          <w:rFonts w:ascii="Times New Roman" w:hAnsi="Times New Roman"/>
          <w:sz w:val="28"/>
          <w:szCs w:val="28"/>
          <w:lang w:eastAsia="ru-RU"/>
        </w:rPr>
        <w:tab/>
        <w:t>до</w:t>
      </w:r>
      <w:r w:rsidR="004B413C" w:rsidRPr="00286ABD">
        <w:rPr>
          <w:rFonts w:ascii="Times New Roman" w:hAnsi="Times New Roman"/>
          <w:sz w:val="28"/>
          <w:szCs w:val="28"/>
          <w:lang w:eastAsia="ru-RU"/>
        </w:rPr>
        <w:tab/>
        <w:t>нижнего</w:t>
      </w:r>
      <w:r w:rsidR="004B413C" w:rsidRPr="00286ABD">
        <w:rPr>
          <w:rFonts w:ascii="Times New Roman" w:hAnsi="Times New Roman"/>
          <w:sz w:val="28"/>
          <w:szCs w:val="28"/>
          <w:lang w:eastAsia="ru-RU"/>
        </w:rPr>
        <w:tab/>
        <w:t>торца.</w:t>
      </w:r>
      <w:r w:rsidR="004B413C" w:rsidRPr="00286ABD">
        <w:rPr>
          <w:rFonts w:ascii="Times New Roman" w:eastAsiaTheme="minorEastAsia" w:hAnsi="Times New Roman"/>
          <w:sz w:val="28"/>
          <w:szCs w:val="28"/>
          <w:lang w:eastAsia="ru-RU"/>
        </w:rPr>
        <w:tab/>
      </w:r>
      <w:r w:rsidR="004B413C" w:rsidRPr="00286ABD">
        <w:rPr>
          <w:rFonts w:ascii="Times New Roman" w:hAnsi="Times New Roman"/>
          <w:b/>
          <w:bCs/>
          <w:iCs/>
          <w:sz w:val="28"/>
          <w:szCs w:val="28"/>
          <w:lang w:eastAsia="ru-RU"/>
        </w:rPr>
        <w:t>Пенные огнетушители</w:t>
      </w:r>
      <w:r w:rsidR="004B413C" w:rsidRPr="00286ABD">
        <w:rPr>
          <w:rFonts w:ascii="Times New Roman" w:eastAsiaTheme="minorEastAsia" w:hAnsi="Times New Roman"/>
          <w:sz w:val="28"/>
          <w:szCs w:val="28"/>
          <w:lang w:eastAsia="ru-RU"/>
        </w:rPr>
        <w:tab/>
      </w:r>
      <w:r w:rsidR="004B413C" w:rsidRPr="00286ABD">
        <w:rPr>
          <w:rFonts w:ascii="Times New Roman" w:hAnsi="Times New Roman"/>
          <w:sz w:val="28"/>
          <w:szCs w:val="28"/>
          <w:lang w:eastAsia="ru-RU"/>
        </w:rPr>
        <w:t>бывают химическими и воздушно-механическими. Наиболее распространены химические пенные огнетушители ОХП-10 и ОХПВ-10, ОВП-8.</w:t>
      </w:r>
    </w:p>
    <w:p w:rsidR="004B413C" w:rsidRPr="00286ABD" w:rsidRDefault="004B413C"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Огнетушитель типа ОХП-10 представляет собой цилиндрический корпус, в котором находится щелочная часть заряда - водный раствор бикарбоната натрия с небольшим количеством пенообразователя. Кислотная часть - смесь серной кислоты с сульфатом железа и сульфатом алюминия - находится в полиэтиленовом </w:t>
      </w:r>
      <w:r w:rsidRPr="00286ABD">
        <w:rPr>
          <w:rFonts w:ascii="Times New Roman" w:hAnsi="Times New Roman"/>
          <w:sz w:val="28"/>
          <w:szCs w:val="28"/>
          <w:lang w:eastAsia="ru-RU"/>
        </w:rPr>
        <w:lastRenderedPageBreak/>
        <w:t>стакане, вставленном внутрь огнетушителя и закрытом крышкой запорного устройства. На горловине огнетушителя предусмотрена насадка с отверстием, закрытая мембраной, предотвращающей вытекание жидкости. Чтобы привести огнетушитель в действие, нужно поднять вверх рукоятку</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перевернуть огнетушитель вверх днищем. Кислотная часть заряда выливается в корпус и смешивается со щелочной.</w:t>
      </w: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 xml:space="preserve">На производстве применяются </w:t>
      </w:r>
      <w:r w:rsidRPr="00286ABD">
        <w:rPr>
          <w:rFonts w:ascii="Times New Roman" w:hAnsi="Times New Roman"/>
          <w:b/>
          <w:bCs/>
          <w:iCs/>
          <w:sz w:val="28"/>
          <w:szCs w:val="28"/>
          <w:lang w:eastAsia="ru-RU"/>
        </w:rPr>
        <w:t>воздушно-пенные огнетушители</w:t>
      </w:r>
      <w:r w:rsidRPr="00286ABD">
        <w:rPr>
          <w:rFonts w:ascii="Times New Roman" w:hAnsi="Times New Roman"/>
          <w:sz w:val="28"/>
          <w:szCs w:val="28"/>
          <w:lang w:eastAsia="ru-RU"/>
        </w:rPr>
        <w:t xml:space="preserve"> марок ОВП-5, ОВП-10,ОВП-100, ОВПУ- 250. Они заряжены 6% водным раствором пенообразователя. Давление в корпусе огнетушителей создается углекислым газом, находящимся в специальных баллонах. Воздушно-механическая пена образуется в раструбе, где раствор, выходящий из корпуса, интенсивно перемешивается с воздухом.</w:t>
      </w:r>
    </w:p>
    <w:p w:rsidR="004B413C" w:rsidRPr="00286ABD" w:rsidRDefault="004B413C" w:rsidP="00E05756">
      <w:pPr>
        <w:pStyle w:val="a4"/>
        <w:spacing w:line="360" w:lineRule="auto"/>
        <w:jc w:val="both"/>
        <w:rPr>
          <w:rFonts w:ascii="Times New Roman" w:hAnsi="Times New Roman"/>
          <w:sz w:val="28"/>
          <w:szCs w:val="28"/>
          <w:lang w:eastAsia="ru-RU"/>
        </w:rPr>
      </w:pP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hAnsi="Times New Roman"/>
          <w:b/>
          <w:bCs/>
          <w:iCs/>
          <w:sz w:val="28"/>
          <w:szCs w:val="28"/>
          <w:lang w:eastAsia="ru-RU"/>
        </w:rPr>
        <w:t xml:space="preserve">Углекислотные   огнетушители   </w:t>
      </w:r>
      <w:r w:rsidRPr="00286ABD">
        <w:rPr>
          <w:rFonts w:ascii="Times New Roman" w:hAnsi="Times New Roman"/>
          <w:sz w:val="28"/>
          <w:szCs w:val="28"/>
          <w:lang w:eastAsia="ru-RU"/>
        </w:rPr>
        <w:t>марок   ОУ-2А,</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ОУ-5,</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 xml:space="preserve">ОУ-  8 заполнены углекислым газом, находящимся в жидком состоянии под давлением 6...7МПа. После открытия вентиля в раструбе огнетушителя диоксид </w:t>
      </w:r>
      <w:r w:rsidRPr="00286ABD">
        <w:rPr>
          <w:rFonts w:ascii="Times New Roman" w:hAnsi="Times New Roman"/>
          <w:sz w:val="28"/>
          <w:szCs w:val="28"/>
          <w:lang w:eastAsia="ru-RU"/>
        </w:rPr>
        <w:lastRenderedPageBreak/>
        <w:t xml:space="preserve">углерода переходит в твердое состояние и в виде аэрозоля выбрасывается в зону горения. Углекислотные огнетушители используются для тушения электроустановок, находящихся под напряжением. Модернизированным вариантом углекислотного огнетушителя является </w:t>
      </w:r>
      <w:proofErr w:type="gramStart"/>
      <w:r w:rsidRPr="00286ABD">
        <w:rPr>
          <w:rFonts w:ascii="Times New Roman" w:hAnsi="Times New Roman"/>
          <w:sz w:val="28"/>
          <w:szCs w:val="28"/>
          <w:lang w:eastAsia="ru-RU"/>
        </w:rPr>
        <w:t>углекислотно-</w:t>
      </w:r>
      <w:r w:rsidR="00A23474" w:rsidRPr="00286ABD">
        <w:rPr>
          <w:rFonts w:ascii="Times New Roman" w:hAnsi="Times New Roman"/>
          <w:sz w:val="28"/>
          <w:szCs w:val="28"/>
          <w:lang w:eastAsia="ru-RU"/>
        </w:rPr>
        <w:t>бром</w:t>
      </w:r>
      <w:proofErr w:type="gramEnd"/>
      <w:r w:rsidR="00A23474" w:rsidRPr="00286ABD">
        <w:rPr>
          <w:rFonts w:ascii="Times New Roman" w:hAnsi="Times New Roman"/>
          <w:sz w:val="28"/>
          <w:szCs w:val="28"/>
          <w:lang w:eastAsia="ru-RU"/>
        </w:rPr>
        <w:t xml:space="preserve"> этиловый</w:t>
      </w:r>
      <w:r w:rsidRPr="00286ABD">
        <w:rPr>
          <w:rFonts w:ascii="Times New Roman" w:hAnsi="Times New Roman"/>
          <w:sz w:val="28"/>
          <w:szCs w:val="28"/>
          <w:lang w:eastAsia="ru-RU"/>
        </w:rPr>
        <w:t xml:space="preserve"> огнетушитель марок ОУБ-3, ОУБ-7. Эти огнетушители заряжены составом, состоящим из 97% бромистого этила, 3% сжиженного диоксида углерода и сжатого воздуха, вводимого для создания рабочего давления. Такие огнетушители используют для тушения электрооборудования и радиоэлектронной аппаратуры. </w:t>
      </w:r>
      <w:r w:rsidRPr="00286ABD">
        <w:rPr>
          <w:rFonts w:ascii="Times New Roman" w:hAnsi="Times New Roman"/>
          <w:b/>
          <w:bCs/>
          <w:iCs/>
          <w:sz w:val="28"/>
          <w:szCs w:val="28"/>
          <w:lang w:eastAsia="ru-RU"/>
        </w:rPr>
        <w:t>Порошковые огнетушители</w:t>
      </w:r>
      <w:r w:rsidRPr="00286ABD">
        <w:rPr>
          <w:rFonts w:ascii="Times New Roman" w:hAnsi="Times New Roman"/>
          <w:sz w:val="28"/>
          <w:szCs w:val="28"/>
          <w:lang w:eastAsia="ru-RU"/>
        </w:rPr>
        <w:t xml:space="preserve"> марок ОПС-6, ОПС-10, ОПС-100 заряжены порошком и снабжены специальным баллоном, в котором под давлением 15МПа находится сжатый газ (азот или воздух), предназначенный для выталкивания порошка из огнетушителя. Такие огнетушители применяют для тушения небольших очагов загорания щелочных, щелочноземельных металлов, кремнийорганических соединений, также для тушения небольших </w:t>
      </w:r>
      <w:proofErr w:type="spellStart"/>
      <w:r w:rsidRPr="00286ABD">
        <w:rPr>
          <w:rFonts w:ascii="Times New Roman" w:hAnsi="Times New Roman"/>
          <w:sz w:val="28"/>
          <w:szCs w:val="28"/>
          <w:lang w:eastAsia="ru-RU"/>
        </w:rPr>
        <w:t>электороустановок</w:t>
      </w:r>
      <w:proofErr w:type="spellEnd"/>
      <w:r w:rsidRPr="00286ABD">
        <w:rPr>
          <w:rFonts w:ascii="Times New Roman" w:hAnsi="Times New Roman"/>
          <w:sz w:val="28"/>
          <w:szCs w:val="28"/>
          <w:lang w:eastAsia="ru-RU"/>
        </w:rPr>
        <w:t xml:space="preserve"> под напряжением. </w:t>
      </w:r>
      <w:r w:rsidRPr="00286ABD">
        <w:rPr>
          <w:rFonts w:ascii="Times New Roman" w:hAnsi="Times New Roman"/>
          <w:b/>
          <w:bCs/>
          <w:iCs/>
          <w:sz w:val="28"/>
          <w:szCs w:val="28"/>
          <w:lang w:eastAsia="ru-RU"/>
        </w:rPr>
        <w:lastRenderedPageBreak/>
        <w:t>Противопожарное водоснабжение</w:t>
      </w:r>
      <w:r w:rsidRPr="00286ABD">
        <w:rPr>
          <w:rFonts w:ascii="Times New Roman" w:hAnsi="Times New Roman"/>
          <w:sz w:val="28"/>
          <w:szCs w:val="28"/>
          <w:lang w:eastAsia="ru-RU"/>
        </w:rPr>
        <w:t xml:space="preserve"> осуществляется противопожарным водопроводом, обычно объединяемым с производственным или с хозяйственно-питьевым. Оно может быть осуществлено и от самостоятельного противопожарного водопровода, если объединение с водопроводом другого назначения экономически нецелесообразно. Системы противопожарного водоснабжения бывают естественные и искусственные. </w:t>
      </w:r>
      <w:r w:rsidRPr="00286ABD">
        <w:rPr>
          <w:rFonts w:ascii="Times New Roman" w:hAnsi="Times New Roman"/>
          <w:b/>
          <w:bCs/>
          <w:iCs/>
          <w:sz w:val="28"/>
          <w:szCs w:val="28"/>
          <w:lang w:eastAsia="ru-RU"/>
        </w:rPr>
        <w:t>Пожарный гидрант</w:t>
      </w:r>
      <w:r w:rsidRPr="00286ABD">
        <w:rPr>
          <w:rFonts w:ascii="Times New Roman" w:hAnsi="Times New Roman"/>
          <w:sz w:val="28"/>
          <w:szCs w:val="28"/>
          <w:lang w:eastAsia="ru-RU"/>
        </w:rPr>
        <w:t xml:space="preserve"> - устройство для отбора воды из наружного подземного водопровода для тушения пожара. Гидранты устанавливают в колодцах, закрываемых чугунными крышками, и располагают не ближе 5 м от стен здания и не далее 2,5м от края проезжей части дороги. </w:t>
      </w:r>
      <w:proofErr w:type="spellStart"/>
      <w:r w:rsidRPr="00286ABD">
        <w:rPr>
          <w:rFonts w:ascii="Times New Roman" w:hAnsi="Times New Roman"/>
          <w:b/>
          <w:bCs/>
          <w:iCs/>
          <w:sz w:val="28"/>
          <w:szCs w:val="28"/>
          <w:lang w:eastAsia="ru-RU"/>
        </w:rPr>
        <w:t>Спринклерные</w:t>
      </w:r>
      <w:proofErr w:type="spellEnd"/>
      <w:r w:rsidRPr="00286ABD">
        <w:rPr>
          <w:rFonts w:ascii="Times New Roman" w:hAnsi="Times New Roman"/>
          <w:b/>
          <w:bCs/>
          <w:iCs/>
          <w:sz w:val="28"/>
          <w:szCs w:val="28"/>
          <w:lang w:eastAsia="ru-RU"/>
        </w:rPr>
        <w:t xml:space="preserve"> установки</w:t>
      </w:r>
      <w:r w:rsidRPr="00286ABD">
        <w:rPr>
          <w:rFonts w:ascii="Times New Roman" w:hAnsi="Times New Roman"/>
          <w:sz w:val="28"/>
          <w:szCs w:val="28"/>
          <w:lang w:eastAsia="ru-RU"/>
        </w:rPr>
        <w:t xml:space="preserve"> относятся к группе автоматических </w:t>
      </w:r>
      <w:proofErr w:type="spellStart"/>
      <w:r w:rsidRPr="00286ABD">
        <w:rPr>
          <w:rFonts w:ascii="Times New Roman" w:hAnsi="Times New Roman"/>
          <w:sz w:val="28"/>
          <w:szCs w:val="28"/>
          <w:lang w:eastAsia="ru-RU"/>
        </w:rPr>
        <w:t>огнегасительных</w:t>
      </w:r>
      <w:proofErr w:type="spellEnd"/>
      <w:r w:rsidRPr="00286ABD">
        <w:rPr>
          <w:rFonts w:ascii="Times New Roman" w:hAnsi="Times New Roman"/>
          <w:sz w:val="28"/>
          <w:szCs w:val="28"/>
          <w:lang w:eastAsia="ru-RU"/>
        </w:rPr>
        <w:t xml:space="preserve"> конструкций. Автоматическая </w:t>
      </w:r>
      <w:proofErr w:type="spellStart"/>
      <w:r w:rsidRPr="00286ABD">
        <w:rPr>
          <w:rFonts w:ascii="Times New Roman" w:hAnsi="Times New Roman"/>
          <w:sz w:val="28"/>
          <w:szCs w:val="28"/>
          <w:lang w:eastAsia="ru-RU"/>
        </w:rPr>
        <w:t>огнегасительная</w:t>
      </w:r>
      <w:proofErr w:type="spellEnd"/>
      <w:r w:rsidRPr="00286ABD">
        <w:rPr>
          <w:rFonts w:ascii="Times New Roman" w:hAnsi="Times New Roman"/>
          <w:sz w:val="28"/>
          <w:szCs w:val="28"/>
          <w:lang w:eastAsia="ru-RU"/>
        </w:rPr>
        <w:t xml:space="preserve"> конструкция включает в се следующие элементы:</w:t>
      </w: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датчики,</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сигнализирующие о возникновении пожара;</w:t>
      </w: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побудительные трубопроводы или электрические цепи,</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по</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 xml:space="preserve">которым сигнал о пожаре передается в устройство, </w:t>
      </w:r>
      <w:r w:rsidRPr="00286ABD">
        <w:rPr>
          <w:rFonts w:ascii="Times New Roman" w:hAnsi="Times New Roman"/>
          <w:sz w:val="28"/>
          <w:szCs w:val="28"/>
          <w:lang w:eastAsia="ru-RU"/>
        </w:rPr>
        <w:lastRenderedPageBreak/>
        <w:t>преобразующее сигнал датчика для привода пожарной установки в действие;</w:t>
      </w: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пусковое устройство,</w:t>
      </w:r>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с помощью которого открывается доступ</w:t>
      </w:r>
      <w:r w:rsidRPr="00286ABD">
        <w:rPr>
          <w:rFonts w:ascii="Times New Roman" w:eastAsia="Times New Roman" w:hAnsi="Times New Roman"/>
          <w:sz w:val="28"/>
          <w:szCs w:val="28"/>
          <w:lang w:eastAsia="ru-RU"/>
        </w:rPr>
        <w:t xml:space="preserve"> </w:t>
      </w:r>
      <w:proofErr w:type="spellStart"/>
      <w:r w:rsidRPr="00286ABD">
        <w:rPr>
          <w:rFonts w:ascii="Times New Roman" w:hAnsi="Times New Roman"/>
          <w:sz w:val="28"/>
          <w:szCs w:val="28"/>
          <w:lang w:eastAsia="ru-RU"/>
        </w:rPr>
        <w:t>огнегасительному</w:t>
      </w:r>
      <w:proofErr w:type="spellEnd"/>
      <w:r w:rsidRPr="00286ABD">
        <w:rPr>
          <w:rFonts w:ascii="Times New Roman" w:hAnsi="Times New Roman"/>
          <w:sz w:val="28"/>
          <w:szCs w:val="28"/>
          <w:lang w:eastAsia="ru-RU"/>
        </w:rPr>
        <w:t xml:space="preserve"> веществу в систему трубопроводов;</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 xml:space="preserve">систему трубопроводов с приспособлениями для подачи </w:t>
      </w:r>
      <w:proofErr w:type="spellStart"/>
      <w:r w:rsidRPr="00286ABD">
        <w:rPr>
          <w:rFonts w:ascii="Times New Roman" w:hAnsi="Times New Roman"/>
          <w:sz w:val="28"/>
          <w:szCs w:val="28"/>
          <w:lang w:eastAsia="ru-RU"/>
        </w:rPr>
        <w:t>огнегасительного</w:t>
      </w:r>
      <w:proofErr w:type="spellEnd"/>
      <w:r w:rsidRPr="00286ABD">
        <w:rPr>
          <w:rFonts w:ascii="Times New Roman" w:hAnsi="Times New Roman"/>
          <w:sz w:val="28"/>
          <w:szCs w:val="28"/>
          <w:lang w:eastAsia="ru-RU"/>
        </w:rPr>
        <w:t xml:space="preserve"> вещества в защищаемое помещение;</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 xml:space="preserve">резервуар или баллоны, в которых содержится </w:t>
      </w:r>
      <w:proofErr w:type="spellStart"/>
      <w:r w:rsidRPr="00286ABD">
        <w:rPr>
          <w:rFonts w:ascii="Times New Roman" w:hAnsi="Times New Roman"/>
          <w:sz w:val="28"/>
          <w:szCs w:val="28"/>
          <w:lang w:eastAsia="ru-RU"/>
        </w:rPr>
        <w:t>огнегасительное</w:t>
      </w:r>
      <w:proofErr w:type="spellEnd"/>
      <w:r w:rsidRPr="00286ABD">
        <w:rPr>
          <w:rFonts w:ascii="Times New Roman" w:hAnsi="Times New Roman"/>
          <w:sz w:val="28"/>
          <w:szCs w:val="28"/>
          <w:lang w:eastAsia="ru-RU"/>
        </w:rPr>
        <w:t xml:space="preserve"> вещество;</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кран клапана или электрического контакта для ручного включения установки в действие.</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Устройство, преобразующее сигнал датчика для привода установки в действие, одновременно должно включать сигнал о пожаре.</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 xml:space="preserve">С целью повышения эффективности действия оказывается целесообразным подать воду сразу по всей площади помещения или по его части. В этом случае применяют </w:t>
      </w:r>
      <w:proofErr w:type="spellStart"/>
      <w:r w:rsidRPr="00286ABD">
        <w:rPr>
          <w:rFonts w:ascii="Times New Roman" w:hAnsi="Times New Roman"/>
          <w:b/>
          <w:bCs/>
          <w:iCs/>
          <w:sz w:val="28"/>
          <w:szCs w:val="28"/>
          <w:lang w:eastAsia="ru-RU"/>
        </w:rPr>
        <w:t>дренчерные</w:t>
      </w:r>
      <w:proofErr w:type="spellEnd"/>
      <w:r w:rsidRPr="00286ABD">
        <w:rPr>
          <w:rFonts w:ascii="Times New Roman" w:hAnsi="Times New Roman"/>
          <w:b/>
          <w:bCs/>
          <w:iCs/>
          <w:sz w:val="28"/>
          <w:szCs w:val="28"/>
          <w:lang w:eastAsia="ru-RU"/>
        </w:rPr>
        <w:t xml:space="preserve"> установки</w:t>
      </w:r>
      <w:r w:rsidRPr="00286ABD">
        <w:rPr>
          <w:rFonts w:ascii="Times New Roman" w:hAnsi="Times New Roman"/>
          <w:sz w:val="28"/>
          <w:szCs w:val="28"/>
          <w:lang w:eastAsia="ru-RU"/>
        </w:rPr>
        <w:t xml:space="preserve"> группового действия. В </w:t>
      </w:r>
      <w:proofErr w:type="spellStart"/>
      <w:r w:rsidRPr="00286ABD">
        <w:rPr>
          <w:rFonts w:ascii="Times New Roman" w:hAnsi="Times New Roman"/>
          <w:sz w:val="28"/>
          <w:szCs w:val="28"/>
          <w:lang w:eastAsia="ru-RU"/>
        </w:rPr>
        <w:t>дренчерных</w:t>
      </w:r>
      <w:proofErr w:type="spellEnd"/>
      <w:r w:rsidRPr="00286ABD">
        <w:rPr>
          <w:rFonts w:ascii="Times New Roman" w:hAnsi="Times New Roman"/>
          <w:sz w:val="28"/>
          <w:szCs w:val="28"/>
          <w:lang w:eastAsia="ru-RU"/>
        </w:rPr>
        <w:t xml:space="preserve"> установках группового действия в трубопроводах, монтируемых под перекрытием, устанавливают дренчеры, т.е. </w:t>
      </w:r>
      <w:proofErr w:type="spellStart"/>
      <w:r w:rsidRPr="00286ABD">
        <w:rPr>
          <w:rFonts w:ascii="Times New Roman" w:hAnsi="Times New Roman"/>
          <w:sz w:val="28"/>
          <w:szCs w:val="28"/>
          <w:lang w:eastAsia="ru-RU"/>
        </w:rPr>
        <w:t>спринклерные</w:t>
      </w:r>
      <w:proofErr w:type="spellEnd"/>
      <w:r w:rsidRPr="00286ABD">
        <w:rPr>
          <w:rFonts w:ascii="Times New Roman" w:hAnsi="Times New Roman"/>
          <w:sz w:val="28"/>
          <w:szCs w:val="28"/>
          <w:lang w:eastAsia="ru-RU"/>
        </w:rPr>
        <w:t xml:space="preserve"> головки, но без </w:t>
      </w:r>
      <w:r w:rsidRPr="00286ABD">
        <w:rPr>
          <w:rFonts w:ascii="Times New Roman" w:hAnsi="Times New Roman"/>
          <w:sz w:val="28"/>
          <w:szCs w:val="28"/>
          <w:lang w:eastAsia="ru-RU"/>
        </w:rPr>
        <w:lastRenderedPageBreak/>
        <w:t>замков, с открытыми выходными отверстиями для воды. В обычное время выход воды в сеть закрыт клапаном группового действия.</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 xml:space="preserve">Кроме </w:t>
      </w:r>
      <w:proofErr w:type="spellStart"/>
      <w:r w:rsidRPr="00286ABD">
        <w:rPr>
          <w:rFonts w:ascii="Times New Roman" w:hAnsi="Times New Roman"/>
          <w:sz w:val="28"/>
          <w:szCs w:val="28"/>
          <w:lang w:eastAsia="ru-RU"/>
        </w:rPr>
        <w:t>дренчерных</w:t>
      </w:r>
      <w:proofErr w:type="spellEnd"/>
      <w:r w:rsidRPr="00286ABD">
        <w:rPr>
          <w:rFonts w:ascii="Times New Roman" w:hAnsi="Times New Roman"/>
          <w:sz w:val="28"/>
          <w:szCs w:val="28"/>
          <w:lang w:eastAsia="ru-RU"/>
        </w:rPr>
        <w:t xml:space="preserve"> установок группового действия находят применение завесы, которые могут совмещаться с </w:t>
      </w:r>
      <w:proofErr w:type="spellStart"/>
      <w:r w:rsidRPr="00286ABD">
        <w:rPr>
          <w:rFonts w:ascii="Times New Roman" w:hAnsi="Times New Roman"/>
          <w:sz w:val="28"/>
          <w:szCs w:val="28"/>
          <w:lang w:eastAsia="ru-RU"/>
        </w:rPr>
        <w:t>дренчерными</w:t>
      </w:r>
      <w:proofErr w:type="spellEnd"/>
      <w:r w:rsidRPr="00286ABD">
        <w:rPr>
          <w:rFonts w:ascii="Times New Roman" w:eastAsia="Times New Roman" w:hAnsi="Times New Roman"/>
          <w:sz w:val="28"/>
          <w:szCs w:val="28"/>
          <w:lang w:eastAsia="ru-RU"/>
        </w:rPr>
        <w:t xml:space="preserve"> </w:t>
      </w:r>
      <w:r w:rsidRPr="00286ABD">
        <w:rPr>
          <w:rFonts w:ascii="Times New Roman" w:hAnsi="Times New Roman"/>
          <w:sz w:val="28"/>
          <w:szCs w:val="28"/>
          <w:lang w:eastAsia="ru-RU"/>
        </w:rPr>
        <w:t xml:space="preserve">установками группового действия или выполняться </w:t>
      </w:r>
      <w:proofErr w:type="spellStart"/>
      <w:r w:rsidRPr="00286ABD">
        <w:rPr>
          <w:rFonts w:ascii="Times New Roman" w:hAnsi="Times New Roman"/>
          <w:sz w:val="28"/>
          <w:szCs w:val="28"/>
          <w:lang w:eastAsia="ru-RU"/>
        </w:rPr>
        <w:t>самостоятельнос</w:t>
      </w:r>
      <w:proofErr w:type="spellEnd"/>
      <w:r w:rsidRPr="00286ABD">
        <w:rPr>
          <w:rFonts w:ascii="Times New Roman" w:hAnsi="Times New Roman"/>
          <w:sz w:val="28"/>
          <w:szCs w:val="28"/>
          <w:lang w:eastAsia="ru-RU"/>
        </w:rPr>
        <w:t xml:space="preserve"> дистанционным или ручным включением. </w:t>
      </w:r>
      <w:proofErr w:type="spellStart"/>
      <w:r w:rsidRPr="00286ABD">
        <w:rPr>
          <w:rFonts w:ascii="Times New Roman" w:hAnsi="Times New Roman"/>
          <w:sz w:val="28"/>
          <w:szCs w:val="28"/>
          <w:lang w:eastAsia="ru-RU"/>
        </w:rPr>
        <w:t>Дренчерные</w:t>
      </w:r>
      <w:proofErr w:type="spellEnd"/>
      <w:r w:rsidRPr="00286ABD">
        <w:rPr>
          <w:rFonts w:ascii="Times New Roman" w:hAnsi="Times New Roman"/>
          <w:sz w:val="28"/>
          <w:szCs w:val="28"/>
          <w:lang w:eastAsia="ru-RU"/>
        </w:rPr>
        <w:t xml:space="preserve"> завесы применяют для защиты проемов (дверных, оконных, для технологических целей), противопожарных занавесей, с также в целях разделения помещений для того, чтобы создать препятствие для перехода огня из одной части помещения в другую. На практике используют </w:t>
      </w:r>
      <w:r w:rsidRPr="00286ABD">
        <w:rPr>
          <w:rFonts w:ascii="Times New Roman" w:hAnsi="Times New Roman"/>
          <w:b/>
          <w:bCs/>
          <w:iCs/>
          <w:sz w:val="28"/>
          <w:szCs w:val="28"/>
          <w:lang w:eastAsia="ru-RU"/>
        </w:rPr>
        <w:t>автоматические</w:t>
      </w:r>
      <w:r w:rsidRPr="00286ABD">
        <w:rPr>
          <w:rFonts w:ascii="Times New Roman" w:hAnsi="Times New Roman"/>
          <w:sz w:val="28"/>
          <w:szCs w:val="28"/>
          <w:lang w:eastAsia="ru-RU"/>
        </w:rPr>
        <w:t xml:space="preserve"> </w:t>
      </w:r>
      <w:r w:rsidRPr="00286ABD">
        <w:rPr>
          <w:rFonts w:ascii="Times New Roman" w:hAnsi="Times New Roman"/>
          <w:b/>
          <w:bCs/>
          <w:iCs/>
          <w:sz w:val="28"/>
          <w:szCs w:val="28"/>
          <w:lang w:eastAsia="ru-RU"/>
        </w:rPr>
        <w:t>стационарные установки объемного (газового) тушения пожара</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Установку можно разделить на две части:</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датчики, побудительно-пусковые и сигнальные устройства, а также трубопроводы к ним;</w:t>
      </w:r>
    </w:p>
    <w:p w:rsidR="004B413C" w:rsidRPr="00286ABD" w:rsidRDefault="004B413C" w:rsidP="00E05756">
      <w:pPr>
        <w:pStyle w:val="a4"/>
        <w:spacing w:line="360" w:lineRule="auto"/>
        <w:jc w:val="both"/>
        <w:rPr>
          <w:rFonts w:ascii="Times New Roman" w:eastAsia="Times New Roman" w:hAnsi="Times New Roman"/>
          <w:sz w:val="28"/>
          <w:szCs w:val="28"/>
          <w:lang w:eastAsia="ru-RU"/>
        </w:rPr>
        <w:sectPr w:rsidR="004B413C" w:rsidRPr="00286ABD" w:rsidSect="00855FB9">
          <w:pgSz w:w="8400" w:h="11904"/>
          <w:pgMar w:top="781" w:right="570" w:bottom="709" w:left="560" w:header="0" w:footer="0" w:gutter="0"/>
          <w:cols w:space="720" w:equalWidth="0">
            <w:col w:w="7260"/>
          </w:cols>
        </w:sectPr>
      </w:pPr>
      <w:r w:rsidRPr="00286ABD">
        <w:rPr>
          <w:rFonts w:ascii="Times New Roman" w:hAnsi="Times New Roman"/>
          <w:sz w:val="28"/>
          <w:szCs w:val="28"/>
          <w:lang w:eastAsia="ru-RU"/>
        </w:rPr>
        <w:t xml:space="preserve">трубопроводы и оборудование, предназначенное непосредственно для подачи </w:t>
      </w:r>
      <w:proofErr w:type="spellStart"/>
      <w:r w:rsidRPr="00286ABD">
        <w:rPr>
          <w:rFonts w:ascii="Times New Roman" w:hAnsi="Times New Roman"/>
          <w:sz w:val="28"/>
          <w:szCs w:val="28"/>
          <w:lang w:eastAsia="ru-RU"/>
        </w:rPr>
        <w:t>огнегасительного</w:t>
      </w:r>
      <w:proofErr w:type="spellEnd"/>
      <w:r w:rsidRPr="00286ABD">
        <w:rPr>
          <w:rFonts w:ascii="Times New Roman" w:hAnsi="Times New Roman"/>
          <w:sz w:val="28"/>
          <w:szCs w:val="28"/>
          <w:lang w:eastAsia="ru-RU"/>
        </w:rPr>
        <w:t xml:space="preserve"> состава.</w:t>
      </w:r>
    </w:p>
    <w:p w:rsidR="00E70CE0" w:rsidRPr="00286ABD" w:rsidRDefault="004B413C"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lastRenderedPageBreak/>
        <w:t xml:space="preserve">По системам привода установки могут быть с пневматическим, и электрическим приводом. В установке с </w:t>
      </w:r>
      <w:r w:rsidRPr="00286ABD">
        <w:rPr>
          <w:rFonts w:ascii="Times New Roman" w:hAnsi="Times New Roman"/>
          <w:sz w:val="28"/>
          <w:szCs w:val="28"/>
          <w:lang w:eastAsia="ru-RU"/>
        </w:rPr>
        <w:lastRenderedPageBreak/>
        <w:t xml:space="preserve">пневматическим пуском датчиками являются </w:t>
      </w:r>
      <w:proofErr w:type="spellStart"/>
      <w:r w:rsidRPr="00286ABD">
        <w:rPr>
          <w:rFonts w:ascii="Times New Roman" w:hAnsi="Times New Roman"/>
          <w:sz w:val="28"/>
          <w:szCs w:val="28"/>
          <w:lang w:eastAsia="ru-RU"/>
        </w:rPr>
        <w:t>спринклерные</w:t>
      </w:r>
      <w:proofErr w:type="spellEnd"/>
      <w:r w:rsidRPr="00286ABD">
        <w:rPr>
          <w:rFonts w:ascii="Times New Roman" w:hAnsi="Times New Roman"/>
          <w:sz w:val="28"/>
          <w:szCs w:val="28"/>
          <w:lang w:eastAsia="ru-RU"/>
        </w:rPr>
        <w:t xml:space="preserve"> головки, смонтированные на сигнальных трубопроводах, находящиеся под давлением сжатого воздуха. По такому же принципу действует установка с </w:t>
      </w:r>
      <w:proofErr w:type="spellStart"/>
      <w:r w:rsidRPr="00286ABD">
        <w:rPr>
          <w:rFonts w:ascii="Times New Roman" w:hAnsi="Times New Roman"/>
          <w:sz w:val="28"/>
          <w:szCs w:val="28"/>
          <w:lang w:eastAsia="ru-RU"/>
        </w:rPr>
        <w:t>пневмотросовым</w:t>
      </w:r>
      <w:proofErr w:type="spellEnd"/>
      <w:r w:rsidRPr="00286ABD">
        <w:rPr>
          <w:rFonts w:ascii="Times New Roman" w:hAnsi="Times New Roman"/>
          <w:sz w:val="28"/>
          <w:szCs w:val="28"/>
          <w:lang w:eastAsia="ru-RU"/>
        </w:rPr>
        <w:t xml:space="preserve"> пуском. Здесь датчиком являются натяжные тросы с легкоплавкими замками (температура замка 72* С).</w:t>
      </w: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 xml:space="preserve">установке с электрическим пуском могут использоваться различные датчики, но наибольшее распространение получили тепловые. От датчиков импульс поступает в электрические цепи в приемное устройство, от которого электрический ток направляется к пиропатронам в распределительном устройстве и к углекислотной батарее. В пенных </w:t>
      </w:r>
      <w:proofErr w:type="spellStart"/>
      <w:r w:rsidRPr="00286ABD">
        <w:rPr>
          <w:rFonts w:ascii="Times New Roman" w:hAnsi="Times New Roman"/>
          <w:sz w:val="28"/>
          <w:szCs w:val="28"/>
          <w:lang w:eastAsia="ru-RU"/>
        </w:rPr>
        <w:t>спринклерных</w:t>
      </w:r>
      <w:proofErr w:type="spellEnd"/>
      <w:r w:rsidRPr="00286ABD">
        <w:rPr>
          <w:rFonts w:ascii="Times New Roman" w:hAnsi="Times New Roman"/>
          <w:sz w:val="28"/>
          <w:szCs w:val="28"/>
          <w:lang w:eastAsia="ru-RU"/>
        </w:rPr>
        <w:t xml:space="preserve"> установках датчиком и пенообразующим приспособлением является пенный спринклер. В обычное время клапан спринклера закрывает выход водному раствору пенообразователя и удерживается в этом положении двумя замками с легкоплавким припоем. При расплавлении замка клапан отбрасывается в раствор, выходя из насадки, разбрызгивается от отражающих плоскостей распылителя. Подсасываемый через отверстие в кожухе воздух смешивается с раствором, в результате чего образуется воздушно-механическая пена.</w:t>
      </w:r>
    </w:p>
    <w:p w:rsidR="00A23474" w:rsidRDefault="00A23474" w:rsidP="00E05756">
      <w:pPr>
        <w:pStyle w:val="a4"/>
        <w:spacing w:line="360" w:lineRule="auto"/>
        <w:jc w:val="both"/>
        <w:rPr>
          <w:rFonts w:ascii="Times New Roman" w:hAnsi="Times New Roman"/>
          <w:b/>
          <w:bCs/>
          <w:sz w:val="28"/>
          <w:szCs w:val="28"/>
          <w:lang w:eastAsia="ru-RU"/>
        </w:rPr>
      </w:pP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hAnsi="Times New Roman"/>
          <w:b/>
          <w:bCs/>
          <w:sz w:val="28"/>
          <w:szCs w:val="28"/>
          <w:lang w:eastAsia="ru-RU"/>
        </w:rPr>
        <w:lastRenderedPageBreak/>
        <w:t>Задание для самостоятельной работы.</w:t>
      </w: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Составить таблицу «Средства пожаротушения и пожарной сигнализации, их типы, характеристика».</w:t>
      </w: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hAnsi="Times New Roman"/>
          <w:b/>
          <w:bCs/>
          <w:sz w:val="28"/>
          <w:szCs w:val="28"/>
          <w:lang w:eastAsia="ru-RU"/>
        </w:rPr>
        <w:t xml:space="preserve">Содержание отчета: </w:t>
      </w:r>
      <w:r w:rsidRPr="00286ABD">
        <w:rPr>
          <w:rFonts w:ascii="Times New Roman" w:hAnsi="Times New Roman"/>
          <w:sz w:val="28"/>
          <w:szCs w:val="28"/>
          <w:lang w:eastAsia="ru-RU"/>
        </w:rPr>
        <w:t>Заполненная таблица</w:t>
      </w:r>
    </w:p>
    <w:p w:rsidR="004B413C" w:rsidRPr="00286ABD" w:rsidRDefault="004B413C" w:rsidP="00E05756">
      <w:pPr>
        <w:pStyle w:val="a4"/>
        <w:spacing w:line="360" w:lineRule="auto"/>
        <w:jc w:val="both"/>
        <w:rPr>
          <w:rFonts w:ascii="Times New Roman" w:eastAsiaTheme="minorEastAsia" w:hAnsi="Times New Roman"/>
          <w:sz w:val="28"/>
          <w:szCs w:val="28"/>
          <w:lang w:eastAsia="ru-RU"/>
        </w:rPr>
        <w:sectPr w:rsidR="004B413C" w:rsidRPr="00286ABD" w:rsidSect="004B413C">
          <w:type w:val="continuous"/>
          <w:pgSz w:w="8400" w:h="11904"/>
          <w:pgMar w:top="781" w:right="570" w:bottom="112" w:left="560" w:header="0" w:footer="0" w:gutter="0"/>
          <w:cols w:space="720" w:equalWidth="0">
            <w:col w:w="7260"/>
          </w:cols>
        </w:sectPr>
      </w:pPr>
    </w:p>
    <w:p w:rsidR="004B413C" w:rsidRPr="00286ABD" w:rsidRDefault="004B413C" w:rsidP="00E05756">
      <w:pPr>
        <w:pStyle w:val="a4"/>
        <w:spacing w:line="360" w:lineRule="auto"/>
        <w:jc w:val="both"/>
        <w:rPr>
          <w:rFonts w:ascii="Times New Roman" w:eastAsiaTheme="minorEastAsia" w:hAnsi="Times New Roman"/>
          <w:sz w:val="28"/>
          <w:szCs w:val="28"/>
          <w:lang w:eastAsia="ru-RU"/>
        </w:rPr>
      </w:pPr>
    </w:p>
    <w:p w:rsidR="004B413C" w:rsidRPr="00286ABD" w:rsidRDefault="004B413C" w:rsidP="00E05756">
      <w:pPr>
        <w:pStyle w:val="a4"/>
        <w:spacing w:line="360" w:lineRule="auto"/>
        <w:jc w:val="both"/>
        <w:rPr>
          <w:rFonts w:ascii="Times New Roman" w:eastAsiaTheme="minorEastAsia" w:hAnsi="Times New Roman"/>
          <w:sz w:val="28"/>
          <w:szCs w:val="28"/>
          <w:lang w:eastAsia="ru-RU"/>
        </w:rPr>
      </w:pPr>
    </w:p>
    <w:p w:rsidR="004B413C" w:rsidRPr="00286ABD" w:rsidRDefault="004B413C" w:rsidP="00E05756">
      <w:pPr>
        <w:pStyle w:val="a4"/>
        <w:spacing w:line="360" w:lineRule="auto"/>
        <w:jc w:val="both"/>
        <w:rPr>
          <w:rFonts w:ascii="Times New Roman" w:eastAsiaTheme="minorEastAsia" w:hAnsi="Times New Roman"/>
          <w:sz w:val="28"/>
          <w:szCs w:val="28"/>
          <w:lang w:eastAsia="ru-RU"/>
        </w:rPr>
        <w:sectPr w:rsidR="004B413C" w:rsidRPr="00286ABD">
          <w:type w:val="continuous"/>
          <w:pgSz w:w="8400" w:h="11904"/>
          <w:pgMar w:top="781" w:right="570" w:bottom="112" w:left="560" w:header="0" w:footer="0" w:gutter="0"/>
          <w:cols w:space="720" w:equalWidth="0">
            <w:col w:w="7260"/>
          </w:cols>
        </w:sectPr>
      </w:pPr>
    </w:p>
    <w:p w:rsidR="00E70CE0" w:rsidRPr="00286ABD" w:rsidRDefault="00E70CE0" w:rsidP="00E05756">
      <w:pPr>
        <w:pStyle w:val="a4"/>
        <w:spacing w:line="360" w:lineRule="auto"/>
        <w:jc w:val="both"/>
        <w:rPr>
          <w:rFonts w:ascii="Times New Roman" w:eastAsiaTheme="minorEastAsia" w:hAnsi="Times New Roman"/>
          <w:sz w:val="28"/>
          <w:szCs w:val="28"/>
          <w:lang w:eastAsia="ru-RU"/>
        </w:rPr>
        <w:sectPr w:rsidR="00E70CE0" w:rsidRPr="00286ABD">
          <w:type w:val="continuous"/>
          <w:pgSz w:w="8400" w:h="11904"/>
          <w:pgMar w:top="781" w:right="570" w:bottom="112" w:left="560" w:header="0" w:footer="0" w:gutter="0"/>
          <w:cols w:space="720" w:equalWidth="0">
            <w:col w:w="7260"/>
          </w:cols>
        </w:sectPr>
      </w:pP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lastRenderedPageBreak/>
        <w:t>Самостоятельная работа №</w:t>
      </w:r>
      <w:r w:rsidR="00FE57FC" w:rsidRPr="00286ABD">
        <w:rPr>
          <w:rFonts w:ascii="Times New Roman" w:hAnsi="Times New Roman"/>
          <w:b/>
          <w:bCs/>
          <w:sz w:val="28"/>
          <w:szCs w:val="28"/>
          <w:lang w:eastAsia="ru-RU"/>
        </w:rPr>
        <w:t xml:space="preserve"> </w:t>
      </w:r>
      <w:r w:rsidRPr="00286ABD">
        <w:rPr>
          <w:rFonts w:ascii="Times New Roman" w:hAnsi="Times New Roman"/>
          <w:b/>
          <w:bCs/>
          <w:sz w:val="28"/>
          <w:szCs w:val="28"/>
          <w:lang w:eastAsia="ru-RU"/>
        </w:rPr>
        <w:t>6.</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 xml:space="preserve">Составление инструкций вводного инструктажа </w:t>
      </w:r>
      <w:r w:rsidRPr="00286ABD">
        <w:rPr>
          <w:rFonts w:ascii="Times New Roman" w:hAnsi="Times New Roman"/>
          <w:b/>
          <w:bCs/>
          <w:sz w:val="28"/>
          <w:szCs w:val="28"/>
          <w:lang w:eastAsia="ru-RU"/>
        </w:rPr>
        <w:t xml:space="preserve">Цель работы: </w:t>
      </w:r>
      <w:r w:rsidRPr="00286ABD">
        <w:rPr>
          <w:rFonts w:ascii="Times New Roman" w:hAnsi="Times New Roman"/>
          <w:sz w:val="28"/>
          <w:szCs w:val="28"/>
          <w:lang w:eastAsia="ru-RU"/>
        </w:rPr>
        <w:t>Сформировать представления об инструкции</w:t>
      </w:r>
      <w:r w:rsidRPr="00286ABD">
        <w:rPr>
          <w:rFonts w:ascii="Times New Roman" w:hAnsi="Times New Roman"/>
          <w:b/>
          <w:bCs/>
          <w:sz w:val="28"/>
          <w:szCs w:val="28"/>
          <w:lang w:eastAsia="ru-RU"/>
        </w:rPr>
        <w:t xml:space="preserve"> </w:t>
      </w:r>
      <w:r w:rsidRPr="00286ABD">
        <w:rPr>
          <w:rFonts w:ascii="Times New Roman" w:hAnsi="Times New Roman"/>
          <w:sz w:val="28"/>
          <w:szCs w:val="28"/>
          <w:lang w:eastAsia="ru-RU"/>
        </w:rPr>
        <w:t>вводного инструктажа по технике безопасности.</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sz w:val="28"/>
          <w:szCs w:val="28"/>
          <w:lang w:eastAsia="ru-RU"/>
        </w:rPr>
        <w:t>Основные сведения.</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t>Обучение безопасным методам труда рабочих и инженерно-технических работников на предприятии проводится в соответствии с ГОСТ 12.0.004-90 «ССБТ. Организация обучения работающих безопасности труда. Общие требования» и приложением к постановлению Минтруда и Минобразования РФ 13.01.2003 №1/29 «Порядок обучения по охране труда и проверки знаний требований охраны труда работников организаций». Инструктажи являются важными в обеспечении безопасности труда. Предусмотрено проведение пяти видов инструктажа:</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вводный;</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первичный;</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повторный;</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внеплановый;</w:t>
      </w:r>
    </w:p>
    <w:p w:rsidR="00E70CE0" w:rsidRPr="00286ABD" w:rsidRDefault="00E70CE0"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целевой.</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b/>
          <w:bCs/>
          <w:iCs/>
          <w:sz w:val="28"/>
          <w:szCs w:val="28"/>
          <w:lang w:eastAsia="ru-RU"/>
        </w:rPr>
        <w:lastRenderedPageBreak/>
        <w:t xml:space="preserve">Вводный инструктаж </w:t>
      </w:r>
      <w:r w:rsidRPr="00286ABD">
        <w:rPr>
          <w:rFonts w:ascii="Times New Roman" w:hAnsi="Times New Roman"/>
          <w:sz w:val="28"/>
          <w:szCs w:val="28"/>
          <w:lang w:eastAsia="ru-RU"/>
        </w:rPr>
        <w:t>проводится при поступлении на работу</w:t>
      </w:r>
      <w:r w:rsidRPr="00286ABD">
        <w:rPr>
          <w:rFonts w:ascii="Times New Roman" w:hAnsi="Times New Roman"/>
          <w:b/>
          <w:bCs/>
          <w:iCs/>
          <w:sz w:val="28"/>
          <w:szCs w:val="28"/>
          <w:lang w:eastAsia="ru-RU"/>
        </w:rPr>
        <w:t xml:space="preserve"> </w:t>
      </w:r>
      <w:r w:rsidRPr="00286ABD">
        <w:rPr>
          <w:rFonts w:ascii="Times New Roman" w:hAnsi="Times New Roman"/>
          <w:sz w:val="28"/>
          <w:szCs w:val="28"/>
          <w:lang w:eastAsia="ru-RU"/>
        </w:rPr>
        <w:t xml:space="preserve">службой охраны труда предприятия. Этот инструктаж обязаны пройти все вновь поступающие на предприятие, а также командированные и учащиеся, прибывшие на практику. Цель этого инструктажа - ознакомить с общими правилами и требованиями охраны труда на предприятии. </w:t>
      </w:r>
      <w:r w:rsidRPr="00286ABD">
        <w:rPr>
          <w:rFonts w:ascii="Times New Roman" w:hAnsi="Times New Roman"/>
          <w:b/>
          <w:bCs/>
          <w:iCs/>
          <w:sz w:val="28"/>
          <w:szCs w:val="28"/>
          <w:lang w:eastAsia="ru-RU"/>
        </w:rPr>
        <w:t>Регистрация</w:t>
      </w:r>
      <w:r w:rsidRPr="00286ABD">
        <w:rPr>
          <w:rFonts w:ascii="Times New Roman" w:hAnsi="Times New Roman"/>
          <w:sz w:val="28"/>
          <w:szCs w:val="28"/>
          <w:lang w:eastAsia="ru-RU"/>
        </w:rPr>
        <w:t xml:space="preserve"> </w:t>
      </w:r>
      <w:r w:rsidRPr="00286ABD">
        <w:rPr>
          <w:rFonts w:ascii="Times New Roman" w:hAnsi="Times New Roman"/>
          <w:b/>
          <w:bCs/>
          <w:iCs/>
          <w:sz w:val="28"/>
          <w:szCs w:val="28"/>
          <w:lang w:eastAsia="ru-RU"/>
        </w:rPr>
        <w:t>инструктажей.</w:t>
      </w:r>
    </w:p>
    <w:p w:rsidR="00E70CE0" w:rsidRPr="00286ABD" w:rsidRDefault="00E70CE0"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проведении инструктажей, о допуске к работе лицо, проводившее инструктаж, делает запись в журнале.</w:t>
      </w:r>
    </w:p>
    <w:p w:rsidR="00855FB9" w:rsidRDefault="00E70CE0"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 xml:space="preserve">Инструкции по охране труда на предприятии, в организации, учреждении являются важным элементом обучения и обеспечения безопасности труда. </w:t>
      </w:r>
    </w:p>
    <w:p w:rsidR="00E70CE0" w:rsidRPr="00286ABD" w:rsidRDefault="00E70CE0" w:rsidP="00E05756">
      <w:pPr>
        <w:pStyle w:val="a4"/>
        <w:spacing w:line="360" w:lineRule="auto"/>
        <w:jc w:val="both"/>
        <w:rPr>
          <w:rFonts w:ascii="Times New Roman" w:hAnsi="Times New Roman"/>
          <w:sz w:val="28"/>
          <w:szCs w:val="28"/>
          <w:lang w:eastAsia="ru-RU"/>
        </w:rPr>
      </w:pPr>
      <w:r w:rsidRPr="00286ABD">
        <w:rPr>
          <w:rFonts w:ascii="Times New Roman" w:hAnsi="Times New Roman"/>
          <w:b/>
          <w:bCs/>
          <w:iCs/>
          <w:sz w:val="28"/>
          <w:szCs w:val="28"/>
          <w:lang w:eastAsia="ru-RU"/>
        </w:rPr>
        <w:t>Инструкции по охране труда</w:t>
      </w:r>
      <w:r w:rsidRPr="00286ABD">
        <w:rPr>
          <w:rFonts w:ascii="Times New Roman" w:hAnsi="Times New Roman"/>
          <w:sz w:val="28"/>
          <w:szCs w:val="28"/>
          <w:lang w:eastAsia="ru-RU"/>
        </w:rPr>
        <w:t xml:space="preserve"> - это нормативный акт, устанавливающий требования по охране труда при выполнении в производственных помещениях, на территории</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sectPr w:rsidR="00E70CE0" w:rsidRPr="00286ABD" w:rsidSect="00855FB9">
          <w:pgSz w:w="8400" w:h="11904"/>
          <w:pgMar w:top="704" w:right="570" w:bottom="851" w:left="560" w:header="0" w:footer="0" w:gutter="0"/>
          <w:cols w:space="720" w:equalWidth="0">
            <w:col w:w="7260"/>
          </w:cols>
        </w:sectPr>
      </w:pPr>
    </w:p>
    <w:p w:rsidR="004B413C" w:rsidRPr="00286ABD" w:rsidRDefault="004B413C" w:rsidP="00E05756">
      <w:pPr>
        <w:pStyle w:val="a4"/>
        <w:spacing w:line="360" w:lineRule="auto"/>
        <w:jc w:val="both"/>
        <w:rPr>
          <w:rFonts w:ascii="Times New Roman" w:eastAsiaTheme="minorEastAsia" w:hAnsi="Times New Roman"/>
          <w:sz w:val="28"/>
          <w:szCs w:val="28"/>
          <w:lang w:eastAsia="ru-RU"/>
        </w:rPr>
      </w:pPr>
      <w:r w:rsidRPr="00286ABD">
        <w:rPr>
          <w:rFonts w:ascii="Times New Roman" w:hAnsi="Times New Roman"/>
          <w:sz w:val="28"/>
          <w:szCs w:val="28"/>
          <w:lang w:eastAsia="ru-RU"/>
        </w:rPr>
        <w:lastRenderedPageBreak/>
        <w:t>предприятия и в иных местах, где производятся работы или выполняются служебные обязанности. Разработчиком инструкций</w:t>
      </w:r>
      <w:r w:rsidRPr="00286ABD">
        <w:rPr>
          <w:rFonts w:ascii="Times New Roman" w:eastAsiaTheme="minorEastAsia" w:hAnsi="Times New Roman"/>
          <w:sz w:val="28"/>
          <w:szCs w:val="28"/>
          <w:lang w:eastAsia="ru-RU"/>
        </w:rPr>
        <w:t xml:space="preserve"> </w:t>
      </w:r>
      <w:r w:rsidRPr="00286ABD">
        <w:rPr>
          <w:rFonts w:ascii="Times New Roman" w:hAnsi="Times New Roman"/>
          <w:sz w:val="28"/>
          <w:szCs w:val="28"/>
          <w:lang w:eastAsia="ru-RU"/>
        </w:rPr>
        <w:t xml:space="preserve">подразделении предприятия является его руководитель. Министерствами и ведомствами могут разрабатываться типовые инструкции по охране труда для </w:t>
      </w:r>
      <w:r w:rsidRPr="00286ABD">
        <w:rPr>
          <w:rFonts w:ascii="Times New Roman" w:hAnsi="Times New Roman"/>
          <w:sz w:val="28"/>
          <w:szCs w:val="28"/>
          <w:lang w:eastAsia="ru-RU"/>
        </w:rPr>
        <w:lastRenderedPageBreak/>
        <w:t>рабочих основных профессий. В этом случае инструкции на предприятии разрабатываются на основе типовых.</w:t>
      </w: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hAnsi="Times New Roman"/>
          <w:b/>
          <w:bCs/>
          <w:iCs/>
          <w:sz w:val="28"/>
          <w:szCs w:val="28"/>
          <w:lang w:eastAsia="ru-RU"/>
        </w:rPr>
        <w:t>Инструкция по охране труда включает разделы:</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охраны труда перед началом работы.</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Общие требования охраны труда.</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охраны труда во время работы.</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охраны труда в аварийных ситуациях.</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Требования охраны труда по окончании работы.</w:t>
      </w: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hAnsi="Times New Roman"/>
          <w:sz w:val="28"/>
          <w:szCs w:val="28"/>
          <w:lang w:eastAsia="ru-RU"/>
        </w:rPr>
        <w:t>инструкциях не должны применяться слова, подчеркивающие особое значение отдельных требований(например,«категорически», «особенно», «обязательно», «строго», «безусловно»). так как эти требования инструкции должны выполняться работниками в равной степени.</w:t>
      </w: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hAnsi="Times New Roman"/>
          <w:b/>
          <w:bCs/>
          <w:sz w:val="28"/>
          <w:szCs w:val="28"/>
          <w:lang w:eastAsia="ru-RU"/>
        </w:rPr>
        <w:t>Задание для самостоятельной работы.</w:t>
      </w:r>
    </w:p>
    <w:p w:rsidR="004B413C" w:rsidRPr="00286ABD" w:rsidRDefault="004B413C" w:rsidP="00E05756">
      <w:pPr>
        <w:pStyle w:val="a4"/>
        <w:spacing w:line="360" w:lineRule="auto"/>
        <w:jc w:val="both"/>
        <w:rPr>
          <w:rFonts w:ascii="Times New Roman" w:hAnsi="Times New Roman"/>
          <w:sz w:val="28"/>
          <w:szCs w:val="28"/>
          <w:lang w:eastAsia="ru-RU"/>
        </w:rPr>
      </w:pPr>
      <w:r w:rsidRPr="00286ABD">
        <w:rPr>
          <w:rFonts w:ascii="Times New Roman" w:eastAsia="Times New Roman" w:hAnsi="Times New Roman"/>
          <w:sz w:val="28"/>
          <w:szCs w:val="28"/>
          <w:lang w:eastAsia="ru-RU"/>
        </w:rPr>
        <w:t xml:space="preserve">1. </w:t>
      </w:r>
      <w:r w:rsidRPr="00286ABD">
        <w:rPr>
          <w:rFonts w:ascii="Times New Roman" w:hAnsi="Times New Roman"/>
          <w:sz w:val="28"/>
          <w:szCs w:val="28"/>
          <w:lang w:eastAsia="ru-RU"/>
        </w:rPr>
        <w:t>Изучить разделы инструкций и мероприятия по охране труда</w:t>
      </w:r>
      <w:r w:rsidR="00855FB9">
        <w:rPr>
          <w:rFonts w:ascii="Times New Roman" w:hAnsi="Times New Roman"/>
          <w:sz w:val="28"/>
          <w:szCs w:val="28"/>
          <w:lang w:eastAsia="ru-RU"/>
        </w:rPr>
        <w:t>.</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sz w:val="28"/>
          <w:szCs w:val="28"/>
          <w:lang w:eastAsia="ru-RU"/>
        </w:rPr>
        <w:t>Разработать инструкции вводного инструктажа по охране труда на предприятии общественного питания .</w:t>
      </w:r>
    </w:p>
    <w:p w:rsidR="004B413C" w:rsidRPr="00286ABD" w:rsidRDefault="004B413C" w:rsidP="00E05756">
      <w:pPr>
        <w:pStyle w:val="a4"/>
        <w:spacing w:line="360" w:lineRule="auto"/>
        <w:jc w:val="both"/>
        <w:rPr>
          <w:rFonts w:ascii="Times New Roman" w:eastAsia="Times New Roman" w:hAnsi="Times New Roman"/>
          <w:sz w:val="28"/>
          <w:szCs w:val="28"/>
          <w:lang w:eastAsia="ru-RU"/>
        </w:rPr>
      </w:pPr>
      <w:r w:rsidRPr="00286ABD">
        <w:rPr>
          <w:rFonts w:ascii="Times New Roman" w:hAnsi="Times New Roman"/>
          <w:b/>
          <w:bCs/>
          <w:sz w:val="28"/>
          <w:szCs w:val="28"/>
          <w:lang w:eastAsia="ru-RU"/>
        </w:rPr>
        <w:t xml:space="preserve">Содержание отчета: </w:t>
      </w:r>
      <w:r w:rsidRPr="00286ABD">
        <w:rPr>
          <w:rFonts w:ascii="Times New Roman" w:hAnsi="Times New Roman"/>
          <w:sz w:val="28"/>
          <w:szCs w:val="28"/>
          <w:lang w:eastAsia="ru-RU"/>
        </w:rPr>
        <w:t>Разработанная инструкция вводного</w:t>
      </w:r>
      <w:r w:rsidRPr="00286ABD">
        <w:rPr>
          <w:rFonts w:ascii="Times New Roman" w:hAnsi="Times New Roman"/>
          <w:b/>
          <w:bCs/>
          <w:sz w:val="28"/>
          <w:szCs w:val="28"/>
          <w:lang w:eastAsia="ru-RU"/>
        </w:rPr>
        <w:t xml:space="preserve"> </w:t>
      </w:r>
      <w:r w:rsidRPr="00286ABD">
        <w:rPr>
          <w:rFonts w:ascii="Times New Roman" w:hAnsi="Times New Roman"/>
          <w:sz w:val="28"/>
          <w:szCs w:val="28"/>
          <w:lang w:eastAsia="ru-RU"/>
        </w:rPr>
        <w:t>инструктажа на предприятии общественного питания</w:t>
      </w:r>
    </w:p>
    <w:p w:rsidR="004B413C" w:rsidRPr="00286ABD" w:rsidRDefault="004B413C" w:rsidP="00E05756">
      <w:pPr>
        <w:pStyle w:val="a4"/>
        <w:spacing w:line="360" w:lineRule="auto"/>
        <w:jc w:val="both"/>
        <w:rPr>
          <w:rFonts w:ascii="Times New Roman" w:eastAsiaTheme="minorEastAsia" w:hAnsi="Times New Roman"/>
          <w:sz w:val="28"/>
          <w:szCs w:val="28"/>
          <w:lang w:eastAsia="ru-RU"/>
        </w:rPr>
        <w:sectPr w:rsidR="004B413C" w:rsidRPr="00286ABD" w:rsidSect="004B413C">
          <w:type w:val="continuous"/>
          <w:pgSz w:w="8400" w:h="11904"/>
          <w:pgMar w:top="781" w:right="570" w:bottom="112" w:left="560" w:header="0" w:footer="0" w:gutter="0"/>
          <w:cols w:space="720" w:equalWidth="0">
            <w:col w:w="7260"/>
          </w:cols>
        </w:sectPr>
      </w:pPr>
    </w:p>
    <w:p w:rsidR="004B413C" w:rsidRPr="00286ABD" w:rsidRDefault="004B413C" w:rsidP="00E05756">
      <w:pPr>
        <w:pStyle w:val="a4"/>
        <w:spacing w:line="360" w:lineRule="auto"/>
        <w:jc w:val="both"/>
        <w:rPr>
          <w:rFonts w:ascii="Times New Roman" w:eastAsiaTheme="minorEastAsia" w:hAnsi="Times New Roman"/>
          <w:sz w:val="28"/>
          <w:szCs w:val="28"/>
          <w:lang w:eastAsia="ru-RU"/>
        </w:rPr>
      </w:pPr>
    </w:p>
    <w:p w:rsidR="004B413C" w:rsidRPr="00286ABD" w:rsidRDefault="004B413C" w:rsidP="00E05756">
      <w:pPr>
        <w:pStyle w:val="a4"/>
        <w:spacing w:line="360" w:lineRule="auto"/>
        <w:jc w:val="both"/>
        <w:rPr>
          <w:rFonts w:ascii="Times New Roman" w:eastAsiaTheme="minorEastAsia" w:hAnsi="Times New Roman"/>
          <w:sz w:val="28"/>
          <w:szCs w:val="28"/>
          <w:lang w:eastAsia="ru-RU"/>
        </w:rPr>
      </w:pPr>
    </w:p>
    <w:p w:rsidR="004B413C" w:rsidRPr="00286ABD" w:rsidRDefault="004B413C" w:rsidP="00E05756">
      <w:pPr>
        <w:spacing w:after="0" w:line="360" w:lineRule="auto"/>
        <w:jc w:val="both"/>
        <w:rPr>
          <w:rFonts w:ascii="Times New Roman" w:eastAsiaTheme="minorEastAsia" w:hAnsi="Times New Roman" w:cs="Times New Roman"/>
          <w:sz w:val="28"/>
          <w:szCs w:val="28"/>
          <w:lang w:eastAsia="ru-RU"/>
        </w:rPr>
        <w:sectPr w:rsidR="004B413C" w:rsidRPr="00286ABD" w:rsidSect="00FE57FC">
          <w:type w:val="continuous"/>
          <w:pgSz w:w="8400" w:h="11904"/>
          <w:pgMar w:top="781" w:right="570" w:bottom="66" w:left="560" w:header="0" w:footer="0" w:gutter="0"/>
          <w:cols w:space="720" w:equalWidth="0">
            <w:col w:w="7260"/>
          </w:cols>
        </w:sectPr>
      </w:pPr>
    </w:p>
    <w:p w:rsidR="004B413C" w:rsidRPr="00286ABD" w:rsidRDefault="004B413C" w:rsidP="00E05756">
      <w:pPr>
        <w:spacing w:after="0" w:line="360" w:lineRule="auto"/>
        <w:jc w:val="both"/>
        <w:rPr>
          <w:rFonts w:ascii="Times New Roman" w:eastAsia="Palatino Linotype" w:hAnsi="Times New Roman" w:cs="Times New Roman"/>
          <w:sz w:val="28"/>
          <w:szCs w:val="28"/>
          <w:lang w:eastAsia="ru-RU"/>
        </w:rPr>
      </w:pPr>
    </w:p>
    <w:p w:rsidR="004B413C" w:rsidRPr="00286ABD" w:rsidRDefault="00CD2785" w:rsidP="00E05756">
      <w:pPr>
        <w:spacing w:after="0" w:line="360" w:lineRule="auto"/>
        <w:jc w:val="both"/>
        <w:rPr>
          <w:rFonts w:ascii="Times New Roman" w:eastAsiaTheme="minorEastAsia" w:hAnsi="Times New Roman" w:cs="Times New Roman"/>
          <w:sz w:val="28"/>
          <w:szCs w:val="28"/>
          <w:lang w:eastAsia="ru-RU"/>
        </w:rPr>
      </w:pPr>
      <w:r>
        <w:rPr>
          <w:rFonts w:ascii="Times New Roman" w:eastAsia="Palatino Linotype" w:hAnsi="Times New Roman" w:cs="Times New Roman"/>
          <w:sz w:val="28"/>
          <w:szCs w:val="28"/>
          <w:lang w:eastAsia="ru-RU"/>
        </w:rPr>
        <w:t xml:space="preserve">Список </w:t>
      </w:r>
      <w:bookmarkStart w:id="0" w:name="_GoBack"/>
      <w:bookmarkEnd w:id="0"/>
      <w:r w:rsidR="004B413C" w:rsidRPr="00286ABD">
        <w:rPr>
          <w:rFonts w:ascii="Times New Roman" w:eastAsia="Palatino Linotype" w:hAnsi="Times New Roman" w:cs="Times New Roman"/>
          <w:sz w:val="28"/>
          <w:szCs w:val="28"/>
          <w:lang w:eastAsia="ru-RU"/>
        </w:rPr>
        <w:t xml:space="preserve"> литературы:</w:t>
      </w:r>
    </w:p>
    <w:p w:rsidR="004B413C" w:rsidRPr="00286ABD" w:rsidRDefault="004B413C" w:rsidP="00E05756">
      <w:pPr>
        <w:spacing w:after="0" w:line="360" w:lineRule="auto"/>
        <w:jc w:val="both"/>
        <w:rPr>
          <w:rFonts w:ascii="Times New Roman" w:eastAsiaTheme="minorEastAsia" w:hAnsi="Times New Roman" w:cs="Times New Roman"/>
          <w:sz w:val="28"/>
          <w:szCs w:val="28"/>
          <w:lang w:eastAsia="ru-RU"/>
        </w:rPr>
      </w:pPr>
      <w:r w:rsidRPr="00286ABD">
        <w:rPr>
          <w:rFonts w:ascii="Times New Roman" w:eastAsia="Palatino Linotype" w:hAnsi="Times New Roman" w:cs="Times New Roman"/>
          <w:b/>
          <w:bCs/>
          <w:sz w:val="28"/>
          <w:szCs w:val="28"/>
          <w:lang w:eastAsia="ru-RU"/>
        </w:rPr>
        <w:t>Основные источники:</w:t>
      </w:r>
    </w:p>
    <w:p w:rsidR="004B413C" w:rsidRPr="00A23474" w:rsidRDefault="004B413C" w:rsidP="00E05756">
      <w:pPr>
        <w:numPr>
          <w:ilvl w:val="0"/>
          <w:numId w:val="35"/>
        </w:numPr>
        <w:tabs>
          <w:tab w:val="left" w:pos="259"/>
        </w:tabs>
        <w:spacing w:after="0" w:line="360" w:lineRule="auto"/>
        <w:ind w:firstLine="6"/>
        <w:jc w:val="both"/>
        <w:rPr>
          <w:rFonts w:ascii="Times New Roman" w:eastAsia="Times New Roman" w:hAnsi="Times New Roman" w:cs="Times New Roman"/>
          <w:sz w:val="28"/>
          <w:szCs w:val="28"/>
          <w:lang w:eastAsia="ru-RU"/>
        </w:rPr>
      </w:pPr>
      <w:proofErr w:type="spellStart"/>
      <w:r w:rsidRPr="00286ABD">
        <w:rPr>
          <w:rFonts w:ascii="Times New Roman" w:eastAsia="Palatino Linotype" w:hAnsi="Times New Roman" w:cs="Times New Roman"/>
          <w:sz w:val="28"/>
          <w:szCs w:val="28"/>
          <w:lang w:eastAsia="ru-RU"/>
        </w:rPr>
        <w:t>Бурашников</w:t>
      </w:r>
      <w:proofErr w:type="spellEnd"/>
      <w:r w:rsidRPr="00286ABD">
        <w:rPr>
          <w:rFonts w:ascii="Times New Roman" w:eastAsia="Palatino Linotype" w:hAnsi="Times New Roman" w:cs="Times New Roman"/>
          <w:sz w:val="28"/>
          <w:szCs w:val="28"/>
          <w:lang w:eastAsia="ru-RU"/>
        </w:rPr>
        <w:t xml:space="preserve"> Ю.М., А.С. Максимов. Охрана труда в пищевой промышленности, общественном питании и торговле. Учебник для нач. проф. образования. </w:t>
      </w:r>
      <w:r w:rsidR="004E344D" w:rsidRPr="00286ABD">
        <w:rPr>
          <w:rFonts w:ascii="Times New Roman" w:eastAsia="Palatino Linotype" w:hAnsi="Times New Roman" w:cs="Times New Roman"/>
          <w:sz w:val="28"/>
          <w:szCs w:val="28"/>
          <w:lang w:eastAsia="ru-RU"/>
        </w:rPr>
        <w:t xml:space="preserve">М.: </w:t>
      </w:r>
      <w:proofErr w:type="spellStart"/>
      <w:r w:rsidR="004E344D" w:rsidRPr="00286ABD">
        <w:rPr>
          <w:rFonts w:ascii="Times New Roman" w:eastAsia="Palatino Linotype" w:hAnsi="Times New Roman" w:cs="Times New Roman"/>
          <w:sz w:val="28"/>
          <w:szCs w:val="28"/>
          <w:lang w:eastAsia="ru-RU"/>
        </w:rPr>
        <w:t>Издат</w:t>
      </w:r>
      <w:proofErr w:type="spellEnd"/>
      <w:r w:rsidR="004E344D" w:rsidRPr="00286ABD">
        <w:rPr>
          <w:rFonts w:ascii="Times New Roman" w:eastAsia="Palatino Linotype" w:hAnsi="Times New Roman" w:cs="Times New Roman"/>
          <w:sz w:val="28"/>
          <w:szCs w:val="28"/>
          <w:lang w:eastAsia="ru-RU"/>
        </w:rPr>
        <w:t>. Центр «Академия»,2015</w:t>
      </w:r>
      <w:r w:rsidRPr="00286ABD">
        <w:rPr>
          <w:rFonts w:ascii="Times New Roman" w:eastAsia="Palatino Linotype" w:hAnsi="Times New Roman" w:cs="Times New Roman"/>
          <w:sz w:val="28"/>
          <w:szCs w:val="28"/>
          <w:lang w:eastAsia="ru-RU"/>
        </w:rPr>
        <w:t>.</w:t>
      </w:r>
    </w:p>
    <w:p w:rsidR="004B413C" w:rsidRPr="00A23474" w:rsidRDefault="004B413C" w:rsidP="00E05756">
      <w:pPr>
        <w:numPr>
          <w:ilvl w:val="0"/>
          <w:numId w:val="35"/>
        </w:numPr>
        <w:tabs>
          <w:tab w:val="left" w:pos="259"/>
        </w:tabs>
        <w:spacing w:after="0" w:line="360" w:lineRule="auto"/>
        <w:ind w:firstLine="6"/>
        <w:jc w:val="both"/>
        <w:rPr>
          <w:rFonts w:ascii="Times New Roman" w:eastAsia="Times New Roman" w:hAnsi="Times New Roman" w:cs="Times New Roman"/>
          <w:sz w:val="28"/>
          <w:szCs w:val="28"/>
          <w:lang w:eastAsia="ru-RU"/>
        </w:rPr>
      </w:pPr>
      <w:proofErr w:type="spellStart"/>
      <w:r w:rsidRPr="00286ABD">
        <w:rPr>
          <w:rFonts w:ascii="Times New Roman" w:eastAsia="Palatino Linotype" w:hAnsi="Times New Roman" w:cs="Times New Roman"/>
          <w:sz w:val="28"/>
          <w:szCs w:val="28"/>
          <w:lang w:eastAsia="ru-RU"/>
        </w:rPr>
        <w:t>Фатыхов</w:t>
      </w:r>
      <w:proofErr w:type="spellEnd"/>
      <w:r w:rsidRPr="00286ABD">
        <w:rPr>
          <w:rFonts w:ascii="Times New Roman" w:eastAsia="Palatino Linotype" w:hAnsi="Times New Roman" w:cs="Times New Roman"/>
          <w:sz w:val="28"/>
          <w:szCs w:val="28"/>
          <w:lang w:eastAsia="ru-RU"/>
        </w:rPr>
        <w:t xml:space="preserve"> Д.Ф. Охрана труда в торговле, общественном питании, пищевых производствах в малом бизнесе и быту: </w:t>
      </w:r>
      <w:proofErr w:type="spellStart"/>
      <w:r w:rsidRPr="00286ABD">
        <w:rPr>
          <w:rFonts w:ascii="Times New Roman" w:eastAsia="Palatino Linotype" w:hAnsi="Times New Roman" w:cs="Times New Roman"/>
          <w:sz w:val="28"/>
          <w:szCs w:val="28"/>
          <w:lang w:eastAsia="ru-RU"/>
        </w:rPr>
        <w:t>учебн</w:t>
      </w:r>
      <w:proofErr w:type="spellEnd"/>
      <w:r w:rsidRPr="00286ABD">
        <w:rPr>
          <w:rFonts w:ascii="Times New Roman" w:eastAsia="Palatino Linotype" w:hAnsi="Times New Roman" w:cs="Times New Roman"/>
          <w:sz w:val="28"/>
          <w:szCs w:val="28"/>
          <w:lang w:eastAsia="ru-RU"/>
        </w:rPr>
        <w:t xml:space="preserve">. пособие для нач. проф. образования. </w:t>
      </w:r>
      <w:r w:rsidR="004E344D" w:rsidRPr="00286ABD">
        <w:rPr>
          <w:rFonts w:ascii="Times New Roman" w:eastAsia="Palatino Linotype" w:hAnsi="Times New Roman" w:cs="Times New Roman"/>
          <w:sz w:val="28"/>
          <w:szCs w:val="28"/>
          <w:lang w:eastAsia="ru-RU"/>
        </w:rPr>
        <w:t xml:space="preserve">М.: </w:t>
      </w:r>
      <w:proofErr w:type="spellStart"/>
      <w:r w:rsidR="004E344D" w:rsidRPr="00286ABD">
        <w:rPr>
          <w:rFonts w:ascii="Times New Roman" w:eastAsia="Palatino Linotype" w:hAnsi="Times New Roman" w:cs="Times New Roman"/>
          <w:sz w:val="28"/>
          <w:szCs w:val="28"/>
          <w:lang w:eastAsia="ru-RU"/>
        </w:rPr>
        <w:t>Издат</w:t>
      </w:r>
      <w:proofErr w:type="spellEnd"/>
      <w:r w:rsidR="004E344D" w:rsidRPr="00286ABD">
        <w:rPr>
          <w:rFonts w:ascii="Times New Roman" w:eastAsia="Palatino Linotype" w:hAnsi="Times New Roman" w:cs="Times New Roman"/>
          <w:sz w:val="28"/>
          <w:szCs w:val="28"/>
          <w:lang w:eastAsia="ru-RU"/>
        </w:rPr>
        <w:t>. Центр «Академия»,2015</w:t>
      </w:r>
      <w:r w:rsidRPr="00286ABD">
        <w:rPr>
          <w:rFonts w:ascii="Times New Roman" w:eastAsia="Palatino Linotype" w:hAnsi="Times New Roman" w:cs="Times New Roman"/>
          <w:sz w:val="28"/>
          <w:szCs w:val="28"/>
          <w:lang w:eastAsia="ru-RU"/>
        </w:rPr>
        <w:t>.</w:t>
      </w:r>
    </w:p>
    <w:p w:rsidR="004B413C" w:rsidRPr="00A23474" w:rsidRDefault="004B413C" w:rsidP="00E05756">
      <w:pPr>
        <w:numPr>
          <w:ilvl w:val="0"/>
          <w:numId w:val="35"/>
        </w:numPr>
        <w:tabs>
          <w:tab w:val="left" w:pos="250"/>
        </w:tabs>
        <w:spacing w:after="0" w:line="360" w:lineRule="auto"/>
        <w:ind w:firstLine="6"/>
        <w:jc w:val="both"/>
        <w:rPr>
          <w:rFonts w:ascii="Times New Roman" w:eastAsia="Times New Roman" w:hAnsi="Times New Roman" w:cs="Times New Roman"/>
          <w:sz w:val="28"/>
          <w:szCs w:val="28"/>
          <w:lang w:eastAsia="ru-RU"/>
        </w:rPr>
      </w:pPr>
      <w:r w:rsidRPr="00286ABD">
        <w:rPr>
          <w:rFonts w:ascii="Times New Roman" w:eastAsia="Palatino Linotype" w:hAnsi="Times New Roman" w:cs="Times New Roman"/>
          <w:sz w:val="28"/>
          <w:szCs w:val="28"/>
          <w:lang w:eastAsia="ru-RU"/>
        </w:rPr>
        <w:t>Калинина В.М. Охрана труда на предприятиях пищевой промышленности.</w:t>
      </w:r>
    </w:p>
    <w:p w:rsidR="004B413C" w:rsidRPr="00A23474" w:rsidRDefault="004B413C" w:rsidP="00E05756">
      <w:pPr>
        <w:numPr>
          <w:ilvl w:val="0"/>
          <w:numId w:val="36"/>
        </w:numPr>
        <w:tabs>
          <w:tab w:val="left" w:pos="340"/>
        </w:tabs>
        <w:spacing w:after="0" w:line="360" w:lineRule="auto"/>
        <w:ind w:left="340" w:hanging="334"/>
        <w:jc w:val="both"/>
        <w:rPr>
          <w:rFonts w:ascii="Times New Roman" w:eastAsia="Times New Roman" w:hAnsi="Times New Roman" w:cs="Times New Roman"/>
          <w:sz w:val="28"/>
          <w:szCs w:val="28"/>
          <w:lang w:eastAsia="ru-RU"/>
        </w:rPr>
      </w:pPr>
      <w:r w:rsidRPr="00286ABD">
        <w:rPr>
          <w:rFonts w:ascii="Times New Roman" w:eastAsia="Palatino Linotype" w:hAnsi="Times New Roman" w:cs="Times New Roman"/>
          <w:b/>
          <w:bCs/>
          <w:sz w:val="28"/>
          <w:szCs w:val="28"/>
          <w:lang w:eastAsia="ru-RU"/>
        </w:rPr>
        <w:t>Интернет ресурсы:</w:t>
      </w:r>
    </w:p>
    <w:p w:rsidR="004B413C" w:rsidRPr="00286ABD" w:rsidRDefault="004B413C" w:rsidP="00E05756">
      <w:pPr>
        <w:spacing w:after="0" w:line="360" w:lineRule="auto"/>
        <w:jc w:val="both"/>
        <w:rPr>
          <w:rFonts w:ascii="Times New Roman" w:eastAsiaTheme="minorEastAsia" w:hAnsi="Times New Roman" w:cs="Times New Roman"/>
          <w:sz w:val="28"/>
          <w:szCs w:val="28"/>
          <w:lang w:eastAsia="ru-RU"/>
        </w:rPr>
      </w:pPr>
      <w:r w:rsidRPr="00286ABD">
        <w:rPr>
          <w:rFonts w:ascii="Times New Roman" w:eastAsia="Times New Roman" w:hAnsi="Times New Roman" w:cs="Times New Roman"/>
          <w:sz w:val="28"/>
          <w:szCs w:val="28"/>
          <w:lang w:eastAsia="ru-RU"/>
        </w:rPr>
        <w:t xml:space="preserve">1. </w:t>
      </w:r>
      <w:r w:rsidRPr="00286ABD">
        <w:rPr>
          <w:rFonts w:ascii="Times New Roman" w:eastAsia="Palatino Linotype" w:hAnsi="Times New Roman" w:cs="Times New Roman"/>
          <w:sz w:val="28"/>
          <w:szCs w:val="28"/>
          <w:lang w:eastAsia="ru-RU"/>
        </w:rPr>
        <w:t>Вопросы охраны труда,</w:t>
      </w:r>
      <w:r w:rsidRPr="00286ABD">
        <w:rPr>
          <w:rFonts w:ascii="Times New Roman" w:eastAsia="Times New Roman" w:hAnsi="Times New Roman" w:cs="Times New Roman"/>
          <w:sz w:val="28"/>
          <w:szCs w:val="28"/>
          <w:lang w:eastAsia="ru-RU"/>
        </w:rPr>
        <w:t xml:space="preserve"> </w:t>
      </w:r>
      <w:r w:rsidRPr="00286ABD">
        <w:rPr>
          <w:rFonts w:ascii="Times New Roman" w:eastAsia="Palatino Linotype" w:hAnsi="Times New Roman" w:cs="Times New Roman"/>
          <w:sz w:val="28"/>
          <w:szCs w:val="28"/>
          <w:lang w:eastAsia="ru-RU"/>
        </w:rPr>
        <w:t>техники безопасности,</w:t>
      </w:r>
      <w:r w:rsidRPr="00286ABD">
        <w:rPr>
          <w:rFonts w:ascii="Times New Roman" w:eastAsia="Times New Roman" w:hAnsi="Times New Roman" w:cs="Times New Roman"/>
          <w:sz w:val="28"/>
          <w:szCs w:val="28"/>
          <w:lang w:eastAsia="ru-RU"/>
        </w:rPr>
        <w:t xml:space="preserve"> </w:t>
      </w:r>
      <w:r w:rsidRPr="00286ABD">
        <w:rPr>
          <w:rFonts w:ascii="Times New Roman" w:eastAsia="Palatino Linotype" w:hAnsi="Times New Roman" w:cs="Times New Roman"/>
          <w:sz w:val="28"/>
          <w:szCs w:val="28"/>
          <w:lang w:eastAsia="ru-RU"/>
        </w:rPr>
        <w:t>промышленной и пожарной безопасности.</w:t>
      </w:r>
    </w:p>
    <w:p w:rsidR="004B413C" w:rsidRPr="00286ABD" w:rsidRDefault="004B413C" w:rsidP="00E05756">
      <w:pPr>
        <w:numPr>
          <w:ilvl w:val="0"/>
          <w:numId w:val="37"/>
        </w:numPr>
        <w:tabs>
          <w:tab w:val="left" w:pos="740"/>
        </w:tabs>
        <w:spacing w:after="0" w:line="360" w:lineRule="auto"/>
        <w:ind w:left="740" w:hanging="734"/>
        <w:jc w:val="both"/>
        <w:rPr>
          <w:rFonts w:ascii="Times New Roman" w:eastAsia="Times New Roman" w:hAnsi="Times New Roman" w:cs="Times New Roman"/>
          <w:sz w:val="28"/>
          <w:szCs w:val="28"/>
          <w:lang w:eastAsia="ru-RU"/>
        </w:rPr>
      </w:pPr>
      <w:r w:rsidRPr="00286ABD">
        <w:rPr>
          <w:rFonts w:ascii="Times New Roman" w:eastAsia="Palatino Linotype" w:hAnsi="Times New Roman" w:cs="Times New Roman"/>
          <w:sz w:val="28"/>
          <w:szCs w:val="28"/>
          <w:lang w:eastAsia="ru-RU"/>
        </w:rPr>
        <w:t>http://ohrana-bgd.narod.ru</w:t>
      </w:r>
    </w:p>
    <w:p w:rsidR="00E70CE0" w:rsidRPr="00286ABD" w:rsidRDefault="00E70CE0" w:rsidP="00E05756">
      <w:pPr>
        <w:pStyle w:val="a4"/>
        <w:spacing w:line="360" w:lineRule="auto"/>
        <w:jc w:val="both"/>
        <w:rPr>
          <w:rFonts w:ascii="Times New Roman" w:eastAsiaTheme="minorEastAsia" w:hAnsi="Times New Roman"/>
          <w:sz w:val="28"/>
          <w:szCs w:val="28"/>
          <w:lang w:eastAsia="ru-RU"/>
        </w:rPr>
      </w:pPr>
    </w:p>
    <w:p w:rsidR="00E70CE0" w:rsidRPr="00286ABD" w:rsidRDefault="00E70CE0" w:rsidP="00E05756">
      <w:pPr>
        <w:pStyle w:val="a4"/>
        <w:spacing w:line="360" w:lineRule="auto"/>
        <w:jc w:val="both"/>
        <w:rPr>
          <w:rFonts w:ascii="Times New Roman" w:eastAsiaTheme="minorEastAsia" w:hAnsi="Times New Roman"/>
          <w:sz w:val="28"/>
          <w:szCs w:val="28"/>
          <w:lang w:eastAsia="ru-RU"/>
        </w:rPr>
        <w:sectPr w:rsidR="00E70CE0" w:rsidRPr="00286ABD">
          <w:type w:val="continuous"/>
          <w:pgSz w:w="8400" w:h="11904"/>
          <w:pgMar w:top="704" w:right="570" w:bottom="112" w:left="560" w:header="0" w:footer="0" w:gutter="0"/>
          <w:cols w:space="720" w:equalWidth="0">
            <w:col w:w="7260"/>
          </w:cols>
        </w:sectPr>
      </w:pPr>
    </w:p>
    <w:p w:rsidR="009E7462" w:rsidRPr="00286ABD" w:rsidRDefault="009E7462" w:rsidP="00E05756">
      <w:pPr>
        <w:tabs>
          <w:tab w:val="left" w:pos="740"/>
        </w:tabs>
        <w:spacing w:after="0" w:line="360" w:lineRule="auto"/>
        <w:jc w:val="both"/>
        <w:rPr>
          <w:rFonts w:ascii="Times New Roman" w:hAnsi="Times New Roman" w:cs="Times New Roman"/>
          <w:sz w:val="28"/>
          <w:szCs w:val="28"/>
        </w:rPr>
      </w:pPr>
    </w:p>
    <w:sectPr w:rsidR="009E7462" w:rsidRPr="00286ABD" w:rsidSect="004E344D">
      <w:type w:val="continuous"/>
      <w:pgSz w:w="8400" w:h="11904"/>
      <w:pgMar w:top="704" w:right="570" w:bottom="112" w:left="560" w:header="0" w:footer="0" w:gutter="0"/>
      <w:cols w:space="720" w:equalWidth="0">
        <w:col w:w="72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20"/>
    <w:multiLevelType w:val="hybridMultilevel"/>
    <w:tmpl w:val="C7D4A0A4"/>
    <w:lvl w:ilvl="0" w:tplc="1DC80AD8">
      <w:start w:val="1"/>
      <w:numFmt w:val="bullet"/>
      <w:lvlText w:val="в"/>
      <w:lvlJc w:val="left"/>
    </w:lvl>
    <w:lvl w:ilvl="1" w:tplc="598EEEBC">
      <w:numFmt w:val="decimal"/>
      <w:lvlText w:val=""/>
      <w:lvlJc w:val="left"/>
    </w:lvl>
    <w:lvl w:ilvl="2" w:tplc="2CC60F40">
      <w:numFmt w:val="decimal"/>
      <w:lvlText w:val=""/>
      <w:lvlJc w:val="left"/>
    </w:lvl>
    <w:lvl w:ilvl="3" w:tplc="70C6CBCC">
      <w:numFmt w:val="decimal"/>
      <w:lvlText w:val=""/>
      <w:lvlJc w:val="left"/>
    </w:lvl>
    <w:lvl w:ilvl="4" w:tplc="E4C02FB0">
      <w:numFmt w:val="decimal"/>
      <w:lvlText w:val=""/>
      <w:lvlJc w:val="left"/>
    </w:lvl>
    <w:lvl w:ilvl="5" w:tplc="CEA077FE">
      <w:numFmt w:val="decimal"/>
      <w:lvlText w:val=""/>
      <w:lvlJc w:val="left"/>
    </w:lvl>
    <w:lvl w:ilvl="6" w:tplc="E4588BFA">
      <w:numFmt w:val="decimal"/>
      <w:lvlText w:val=""/>
      <w:lvlJc w:val="left"/>
    </w:lvl>
    <w:lvl w:ilvl="7" w:tplc="5AD87466">
      <w:numFmt w:val="decimal"/>
      <w:lvlText w:val=""/>
      <w:lvlJc w:val="left"/>
    </w:lvl>
    <w:lvl w:ilvl="8" w:tplc="DCFEB87C">
      <w:numFmt w:val="decimal"/>
      <w:lvlText w:val=""/>
      <w:lvlJc w:val="left"/>
    </w:lvl>
  </w:abstractNum>
  <w:abstractNum w:abstractNumId="1">
    <w:nsid w:val="0000030A"/>
    <w:multiLevelType w:val="hybridMultilevel"/>
    <w:tmpl w:val="25C434AC"/>
    <w:lvl w:ilvl="0" w:tplc="2E68C18E">
      <w:start w:val="1"/>
      <w:numFmt w:val="bullet"/>
      <w:lvlText w:val="а"/>
      <w:lvlJc w:val="left"/>
    </w:lvl>
    <w:lvl w:ilvl="1" w:tplc="E0F6F396">
      <w:numFmt w:val="decimal"/>
      <w:lvlText w:val=""/>
      <w:lvlJc w:val="left"/>
    </w:lvl>
    <w:lvl w:ilvl="2" w:tplc="6CCE8134">
      <w:numFmt w:val="decimal"/>
      <w:lvlText w:val=""/>
      <w:lvlJc w:val="left"/>
    </w:lvl>
    <w:lvl w:ilvl="3" w:tplc="37B8F572">
      <w:numFmt w:val="decimal"/>
      <w:lvlText w:val=""/>
      <w:lvlJc w:val="left"/>
    </w:lvl>
    <w:lvl w:ilvl="4" w:tplc="B1A0EB14">
      <w:numFmt w:val="decimal"/>
      <w:lvlText w:val=""/>
      <w:lvlJc w:val="left"/>
    </w:lvl>
    <w:lvl w:ilvl="5" w:tplc="DC2882A6">
      <w:numFmt w:val="decimal"/>
      <w:lvlText w:val=""/>
      <w:lvlJc w:val="left"/>
    </w:lvl>
    <w:lvl w:ilvl="6" w:tplc="B8EEFF7C">
      <w:numFmt w:val="decimal"/>
      <w:lvlText w:val=""/>
      <w:lvlJc w:val="left"/>
    </w:lvl>
    <w:lvl w:ilvl="7" w:tplc="DB8AF4FE">
      <w:numFmt w:val="decimal"/>
      <w:lvlText w:val=""/>
      <w:lvlJc w:val="left"/>
    </w:lvl>
    <w:lvl w:ilvl="8" w:tplc="61E033F0">
      <w:numFmt w:val="decimal"/>
      <w:lvlText w:val=""/>
      <w:lvlJc w:val="left"/>
    </w:lvl>
  </w:abstractNum>
  <w:abstractNum w:abstractNumId="2">
    <w:nsid w:val="00000732"/>
    <w:multiLevelType w:val="hybridMultilevel"/>
    <w:tmpl w:val="7DD82BEC"/>
    <w:lvl w:ilvl="0" w:tplc="59685D7C">
      <w:start w:val="1"/>
      <w:numFmt w:val="bullet"/>
      <w:lvlText w:val="О"/>
      <w:lvlJc w:val="left"/>
    </w:lvl>
    <w:lvl w:ilvl="1" w:tplc="BB52D374">
      <w:numFmt w:val="decimal"/>
      <w:lvlText w:val=""/>
      <w:lvlJc w:val="left"/>
    </w:lvl>
    <w:lvl w:ilvl="2" w:tplc="AF40A9B8">
      <w:numFmt w:val="decimal"/>
      <w:lvlText w:val=""/>
      <w:lvlJc w:val="left"/>
    </w:lvl>
    <w:lvl w:ilvl="3" w:tplc="96DAB04C">
      <w:numFmt w:val="decimal"/>
      <w:lvlText w:val=""/>
      <w:lvlJc w:val="left"/>
    </w:lvl>
    <w:lvl w:ilvl="4" w:tplc="CCE04B9E">
      <w:numFmt w:val="decimal"/>
      <w:lvlText w:val=""/>
      <w:lvlJc w:val="left"/>
    </w:lvl>
    <w:lvl w:ilvl="5" w:tplc="404C03E6">
      <w:numFmt w:val="decimal"/>
      <w:lvlText w:val=""/>
      <w:lvlJc w:val="left"/>
    </w:lvl>
    <w:lvl w:ilvl="6" w:tplc="0EE498EC">
      <w:numFmt w:val="decimal"/>
      <w:lvlText w:val=""/>
      <w:lvlJc w:val="left"/>
    </w:lvl>
    <w:lvl w:ilvl="7" w:tplc="3A5A1444">
      <w:numFmt w:val="decimal"/>
      <w:lvlText w:val=""/>
      <w:lvlJc w:val="left"/>
    </w:lvl>
    <w:lvl w:ilvl="8" w:tplc="F0AED6A2">
      <w:numFmt w:val="decimal"/>
      <w:lvlText w:val=""/>
      <w:lvlJc w:val="left"/>
    </w:lvl>
  </w:abstractNum>
  <w:abstractNum w:abstractNumId="3">
    <w:nsid w:val="00000BDB"/>
    <w:multiLevelType w:val="hybridMultilevel"/>
    <w:tmpl w:val="E73EB2BA"/>
    <w:lvl w:ilvl="0" w:tplc="33CA398A">
      <w:start w:val="1"/>
      <w:numFmt w:val="bullet"/>
      <w:lvlText w:val="В"/>
      <w:lvlJc w:val="left"/>
    </w:lvl>
    <w:lvl w:ilvl="1" w:tplc="B860B9B8">
      <w:numFmt w:val="decimal"/>
      <w:lvlText w:val=""/>
      <w:lvlJc w:val="left"/>
    </w:lvl>
    <w:lvl w:ilvl="2" w:tplc="6A0A9C84">
      <w:numFmt w:val="decimal"/>
      <w:lvlText w:val=""/>
      <w:lvlJc w:val="left"/>
    </w:lvl>
    <w:lvl w:ilvl="3" w:tplc="1B2CB836">
      <w:numFmt w:val="decimal"/>
      <w:lvlText w:val=""/>
      <w:lvlJc w:val="left"/>
    </w:lvl>
    <w:lvl w:ilvl="4" w:tplc="7788F838">
      <w:numFmt w:val="decimal"/>
      <w:lvlText w:val=""/>
      <w:lvlJc w:val="left"/>
    </w:lvl>
    <w:lvl w:ilvl="5" w:tplc="3060314C">
      <w:numFmt w:val="decimal"/>
      <w:lvlText w:val=""/>
      <w:lvlJc w:val="left"/>
    </w:lvl>
    <w:lvl w:ilvl="6" w:tplc="979E29F6">
      <w:numFmt w:val="decimal"/>
      <w:lvlText w:val=""/>
      <w:lvlJc w:val="left"/>
    </w:lvl>
    <w:lvl w:ilvl="7" w:tplc="38E4E6CE">
      <w:numFmt w:val="decimal"/>
      <w:lvlText w:val=""/>
      <w:lvlJc w:val="left"/>
    </w:lvl>
    <w:lvl w:ilvl="8" w:tplc="FB0824E6">
      <w:numFmt w:val="decimal"/>
      <w:lvlText w:val=""/>
      <w:lvlJc w:val="left"/>
    </w:lvl>
  </w:abstractNum>
  <w:abstractNum w:abstractNumId="4">
    <w:nsid w:val="00001238"/>
    <w:multiLevelType w:val="hybridMultilevel"/>
    <w:tmpl w:val="6BF8AB72"/>
    <w:lvl w:ilvl="0" w:tplc="ACE66188">
      <w:start w:val="5"/>
      <w:numFmt w:val="decimal"/>
      <w:lvlText w:val="%1."/>
      <w:lvlJc w:val="left"/>
    </w:lvl>
    <w:lvl w:ilvl="1" w:tplc="30769FD2">
      <w:numFmt w:val="decimal"/>
      <w:lvlText w:val=""/>
      <w:lvlJc w:val="left"/>
    </w:lvl>
    <w:lvl w:ilvl="2" w:tplc="D81E7CD8">
      <w:numFmt w:val="decimal"/>
      <w:lvlText w:val=""/>
      <w:lvlJc w:val="left"/>
    </w:lvl>
    <w:lvl w:ilvl="3" w:tplc="E02E01D6">
      <w:numFmt w:val="decimal"/>
      <w:lvlText w:val=""/>
      <w:lvlJc w:val="left"/>
    </w:lvl>
    <w:lvl w:ilvl="4" w:tplc="B9AC8936">
      <w:numFmt w:val="decimal"/>
      <w:lvlText w:val=""/>
      <w:lvlJc w:val="left"/>
    </w:lvl>
    <w:lvl w:ilvl="5" w:tplc="43AC9A00">
      <w:numFmt w:val="decimal"/>
      <w:lvlText w:val=""/>
      <w:lvlJc w:val="left"/>
    </w:lvl>
    <w:lvl w:ilvl="6" w:tplc="79F8852C">
      <w:numFmt w:val="decimal"/>
      <w:lvlText w:val=""/>
      <w:lvlJc w:val="left"/>
    </w:lvl>
    <w:lvl w:ilvl="7" w:tplc="5510CE54">
      <w:numFmt w:val="decimal"/>
      <w:lvlText w:val=""/>
      <w:lvlJc w:val="left"/>
    </w:lvl>
    <w:lvl w:ilvl="8" w:tplc="160E5A24">
      <w:numFmt w:val="decimal"/>
      <w:lvlText w:val=""/>
      <w:lvlJc w:val="left"/>
    </w:lvl>
  </w:abstractNum>
  <w:abstractNum w:abstractNumId="5">
    <w:nsid w:val="00001A49"/>
    <w:multiLevelType w:val="hybridMultilevel"/>
    <w:tmpl w:val="CC88226C"/>
    <w:lvl w:ilvl="0" w:tplc="15BC3A26">
      <w:start w:val="2"/>
      <w:numFmt w:val="decimal"/>
      <w:lvlText w:val="%1."/>
      <w:lvlJc w:val="left"/>
    </w:lvl>
    <w:lvl w:ilvl="1" w:tplc="57CED466">
      <w:numFmt w:val="decimal"/>
      <w:lvlText w:val=""/>
      <w:lvlJc w:val="left"/>
    </w:lvl>
    <w:lvl w:ilvl="2" w:tplc="F0D831E8">
      <w:numFmt w:val="decimal"/>
      <w:lvlText w:val=""/>
      <w:lvlJc w:val="left"/>
    </w:lvl>
    <w:lvl w:ilvl="3" w:tplc="DEB424D2">
      <w:numFmt w:val="decimal"/>
      <w:lvlText w:val=""/>
      <w:lvlJc w:val="left"/>
    </w:lvl>
    <w:lvl w:ilvl="4" w:tplc="E7623C0A">
      <w:numFmt w:val="decimal"/>
      <w:lvlText w:val=""/>
      <w:lvlJc w:val="left"/>
    </w:lvl>
    <w:lvl w:ilvl="5" w:tplc="D6EA6E68">
      <w:numFmt w:val="decimal"/>
      <w:lvlText w:val=""/>
      <w:lvlJc w:val="left"/>
    </w:lvl>
    <w:lvl w:ilvl="6" w:tplc="F8E61520">
      <w:numFmt w:val="decimal"/>
      <w:lvlText w:val=""/>
      <w:lvlJc w:val="left"/>
    </w:lvl>
    <w:lvl w:ilvl="7" w:tplc="E52A1F42">
      <w:numFmt w:val="decimal"/>
      <w:lvlText w:val=""/>
      <w:lvlJc w:val="left"/>
    </w:lvl>
    <w:lvl w:ilvl="8" w:tplc="7402F934">
      <w:numFmt w:val="decimal"/>
      <w:lvlText w:val=""/>
      <w:lvlJc w:val="left"/>
    </w:lvl>
  </w:abstractNum>
  <w:abstractNum w:abstractNumId="6">
    <w:nsid w:val="00001AD4"/>
    <w:multiLevelType w:val="hybridMultilevel"/>
    <w:tmpl w:val="21EA5E84"/>
    <w:lvl w:ilvl="0" w:tplc="735AD6FC">
      <w:start w:val="1"/>
      <w:numFmt w:val="bullet"/>
      <w:lvlText w:val="-"/>
      <w:lvlJc w:val="left"/>
    </w:lvl>
    <w:lvl w:ilvl="1" w:tplc="2DB837C8">
      <w:numFmt w:val="decimal"/>
      <w:lvlText w:val=""/>
      <w:lvlJc w:val="left"/>
    </w:lvl>
    <w:lvl w:ilvl="2" w:tplc="6598DD1A">
      <w:numFmt w:val="decimal"/>
      <w:lvlText w:val=""/>
      <w:lvlJc w:val="left"/>
    </w:lvl>
    <w:lvl w:ilvl="3" w:tplc="C74C4EB0">
      <w:numFmt w:val="decimal"/>
      <w:lvlText w:val=""/>
      <w:lvlJc w:val="left"/>
    </w:lvl>
    <w:lvl w:ilvl="4" w:tplc="142AF222">
      <w:numFmt w:val="decimal"/>
      <w:lvlText w:val=""/>
      <w:lvlJc w:val="left"/>
    </w:lvl>
    <w:lvl w:ilvl="5" w:tplc="ACF49448">
      <w:numFmt w:val="decimal"/>
      <w:lvlText w:val=""/>
      <w:lvlJc w:val="left"/>
    </w:lvl>
    <w:lvl w:ilvl="6" w:tplc="19845E5E">
      <w:numFmt w:val="decimal"/>
      <w:lvlText w:val=""/>
      <w:lvlJc w:val="left"/>
    </w:lvl>
    <w:lvl w:ilvl="7" w:tplc="D2A80176">
      <w:numFmt w:val="decimal"/>
      <w:lvlText w:val=""/>
      <w:lvlJc w:val="left"/>
    </w:lvl>
    <w:lvl w:ilvl="8" w:tplc="8000F54E">
      <w:numFmt w:val="decimal"/>
      <w:lvlText w:val=""/>
      <w:lvlJc w:val="left"/>
    </w:lvl>
  </w:abstractNum>
  <w:abstractNum w:abstractNumId="7">
    <w:nsid w:val="00001E1F"/>
    <w:multiLevelType w:val="hybridMultilevel"/>
    <w:tmpl w:val="8B92CF18"/>
    <w:lvl w:ilvl="0" w:tplc="612C2E86">
      <w:start w:val="1"/>
      <w:numFmt w:val="bullet"/>
      <w:lvlText w:val="В"/>
      <w:lvlJc w:val="left"/>
    </w:lvl>
    <w:lvl w:ilvl="1" w:tplc="5A5E3678">
      <w:numFmt w:val="decimal"/>
      <w:lvlText w:val=""/>
      <w:lvlJc w:val="left"/>
    </w:lvl>
    <w:lvl w:ilvl="2" w:tplc="E1B681BA">
      <w:numFmt w:val="decimal"/>
      <w:lvlText w:val=""/>
      <w:lvlJc w:val="left"/>
    </w:lvl>
    <w:lvl w:ilvl="3" w:tplc="62CA58E0">
      <w:numFmt w:val="decimal"/>
      <w:lvlText w:val=""/>
      <w:lvlJc w:val="left"/>
    </w:lvl>
    <w:lvl w:ilvl="4" w:tplc="EC96BC2E">
      <w:numFmt w:val="decimal"/>
      <w:lvlText w:val=""/>
      <w:lvlJc w:val="left"/>
    </w:lvl>
    <w:lvl w:ilvl="5" w:tplc="ADD081C6">
      <w:numFmt w:val="decimal"/>
      <w:lvlText w:val=""/>
      <w:lvlJc w:val="left"/>
    </w:lvl>
    <w:lvl w:ilvl="6" w:tplc="F2403046">
      <w:numFmt w:val="decimal"/>
      <w:lvlText w:val=""/>
      <w:lvlJc w:val="left"/>
    </w:lvl>
    <w:lvl w:ilvl="7" w:tplc="4B380A82">
      <w:numFmt w:val="decimal"/>
      <w:lvlText w:val=""/>
      <w:lvlJc w:val="left"/>
    </w:lvl>
    <w:lvl w:ilvl="8" w:tplc="76122322">
      <w:numFmt w:val="decimal"/>
      <w:lvlText w:val=""/>
      <w:lvlJc w:val="left"/>
    </w:lvl>
  </w:abstractNum>
  <w:abstractNum w:abstractNumId="8">
    <w:nsid w:val="00002213"/>
    <w:multiLevelType w:val="hybridMultilevel"/>
    <w:tmpl w:val="7F74F514"/>
    <w:lvl w:ilvl="0" w:tplc="AC387012">
      <w:start w:val="1"/>
      <w:numFmt w:val="bullet"/>
      <w:lvlText w:val="-"/>
      <w:lvlJc w:val="left"/>
    </w:lvl>
    <w:lvl w:ilvl="1" w:tplc="FED83646">
      <w:numFmt w:val="decimal"/>
      <w:lvlText w:val=""/>
      <w:lvlJc w:val="left"/>
    </w:lvl>
    <w:lvl w:ilvl="2" w:tplc="ADE82418">
      <w:numFmt w:val="decimal"/>
      <w:lvlText w:val=""/>
      <w:lvlJc w:val="left"/>
    </w:lvl>
    <w:lvl w:ilvl="3" w:tplc="FFDC23A4">
      <w:numFmt w:val="decimal"/>
      <w:lvlText w:val=""/>
      <w:lvlJc w:val="left"/>
    </w:lvl>
    <w:lvl w:ilvl="4" w:tplc="B8A88DE2">
      <w:numFmt w:val="decimal"/>
      <w:lvlText w:val=""/>
      <w:lvlJc w:val="left"/>
    </w:lvl>
    <w:lvl w:ilvl="5" w:tplc="99861B82">
      <w:numFmt w:val="decimal"/>
      <w:lvlText w:val=""/>
      <w:lvlJc w:val="left"/>
    </w:lvl>
    <w:lvl w:ilvl="6" w:tplc="BB788DE0">
      <w:numFmt w:val="decimal"/>
      <w:lvlText w:val=""/>
      <w:lvlJc w:val="left"/>
    </w:lvl>
    <w:lvl w:ilvl="7" w:tplc="4364ABCC">
      <w:numFmt w:val="decimal"/>
      <w:lvlText w:val=""/>
      <w:lvlJc w:val="left"/>
    </w:lvl>
    <w:lvl w:ilvl="8" w:tplc="2F505676">
      <w:numFmt w:val="decimal"/>
      <w:lvlText w:val=""/>
      <w:lvlJc w:val="left"/>
    </w:lvl>
  </w:abstractNum>
  <w:abstractNum w:abstractNumId="9">
    <w:nsid w:val="000022EE"/>
    <w:multiLevelType w:val="hybridMultilevel"/>
    <w:tmpl w:val="8D24136E"/>
    <w:lvl w:ilvl="0" w:tplc="C63210B2">
      <w:start w:val="2"/>
      <w:numFmt w:val="decimal"/>
      <w:lvlText w:val="%1."/>
      <w:lvlJc w:val="left"/>
    </w:lvl>
    <w:lvl w:ilvl="1" w:tplc="C0786D42">
      <w:numFmt w:val="decimal"/>
      <w:lvlText w:val=""/>
      <w:lvlJc w:val="left"/>
    </w:lvl>
    <w:lvl w:ilvl="2" w:tplc="17C2F0C0">
      <w:numFmt w:val="decimal"/>
      <w:lvlText w:val=""/>
      <w:lvlJc w:val="left"/>
    </w:lvl>
    <w:lvl w:ilvl="3" w:tplc="A69AF59E">
      <w:numFmt w:val="decimal"/>
      <w:lvlText w:val=""/>
      <w:lvlJc w:val="left"/>
    </w:lvl>
    <w:lvl w:ilvl="4" w:tplc="34A065E2">
      <w:numFmt w:val="decimal"/>
      <w:lvlText w:val=""/>
      <w:lvlJc w:val="left"/>
    </w:lvl>
    <w:lvl w:ilvl="5" w:tplc="19181396">
      <w:numFmt w:val="decimal"/>
      <w:lvlText w:val=""/>
      <w:lvlJc w:val="left"/>
    </w:lvl>
    <w:lvl w:ilvl="6" w:tplc="B83E9D20">
      <w:numFmt w:val="decimal"/>
      <w:lvlText w:val=""/>
      <w:lvlJc w:val="left"/>
    </w:lvl>
    <w:lvl w:ilvl="7" w:tplc="7EC00CB8">
      <w:numFmt w:val="decimal"/>
      <w:lvlText w:val=""/>
      <w:lvlJc w:val="left"/>
    </w:lvl>
    <w:lvl w:ilvl="8" w:tplc="3BBE7556">
      <w:numFmt w:val="decimal"/>
      <w:lvlText w:val=""/>
      <w:lvlJc w:val="left"/>
    </w:lvl>
  </w:abstractNum>
  <w:abstractNum w:abstractNumId="10">
    <w:nsid w:val="00002350"/>
    <w:multiLevelType w:val="hybridMultilevel"/>
    <w:tmpl w:val="9CEA3736"/>
    <w:lvl w:ilvl="0" w:tplc="6E229C4A">
      <w:start w:val="1"/>
      <w:numFmt w:val="bullet"/>
      <w:lvlText w:val="В"/>
      <w:lvlJc w:val="left"/>
    </w:lvl>
    <w:lvl w:ilvl="1" w:tplc="39D61C94">
      <w:numFmt w:val="decimal"/>
      <w:lvlText w:val=""/>
      <w:lvlJc w:val="left"/>
    </w:lvl>
    <w:lvl w:ilvl="2" w:tplc="9C48E326">
      <w:numFmt w:val="decimal"/>
      <w:lvlText w:val=""/>
      <w:lvlJc w:val="left"/>
    </w:lvl>
    <w:lvl w:ilvl="3" w:tplc="C0704142">
      <w:numFmt w:val="decimal"/>
      <w:lvlText w:val=""/>
      <w:lvlJc w:val="left"/>
    </w:lvl>
    <w:lvl w:ilvl="4" w:tplc="E54E7394">
      <w:numFmt w:val="decimal"/>
      <w:lvlText w:val=""/>
      <w:lvlJc w:val="left"/>
    </w:lvl>
    <w:lvl w:ilvl="5" w:tplc="86FCD9AC">
      <w:numFmt w:val="decimal"/>
      <w:lvlText w:val=""/>
      <w:lvlJc w:val="left"/>
    </w:lvl>
    <w:lvl w:ilvl="6" w:tplc="338843D4">
      <w:numFmt w:val="decimal"/>
      <w:lvlText w:val=""/>
      <w:lvlJc w:val="left"/>
    </w:lvl>
    <w:lvl w:ilvl="7" w:tplc="8960876A">
      <w:numFmt w:val="decimal"/>
      <w:lvlText w:val=""/>
      <w:lvlJc w:val="left"/>
    </w:lvl>
    <w:lvl w:ilvl="8" w:tplc="50EE36B0">
      <w:numFmt w:val="decimal"/>
      <w:lvlText w:val=""/>
      <w:lvlJc w:val="left"/>
    </w:lvl>
  </w:abstractNum>
  <w:abstractNum w:abstractNumId="11">
    <w:nsid w:val="0000260D"/>
    <w:multiLevelType w:val="hybridMultilevel"/>
    <w:tmpl w:val="726637C6"/>
    <w:lvl w:ilvl="0" w:tplc="FBB4D9C4">
      <w:start w:val="1"/>
      <w:numFmt w:val="bullet"/>
      <w:lvlText w:val="а"/>
      <w:lvlJc w:val="left"/>
    </w:lvl>
    <w:lvl w:ilvl="1" w:tplc="BD5046E0">
      <w:numFmt w:val="decimal"/>
      <w:lvlText w:val=""/>
      <w:lvlJc w:val="left"/>
    </w:lvl>
    <w:lvl w:ilvl="2" w:tplc="5CC8DC9E">
      <w:numFmt w:val="decimal"/>
      <w:lvlText w:val=""/>
      <w:lvlJc w:val="left"/>
    </w:lvl>
    <w:lvl w:ilvl="3" w:tplc="57943196">
      <w:numFmt w:val="decimal"/>
      <w:lvlText w:val=""/>
      <w:lvlJc w:val="left"/>
    </w:lvl>
    <w:lvl w:ilvl="4" w:tplc="C7463B6C">
      <w:numFmt w:val="decimal"/>
      <w:lvlText w:val=""/>
      <w:lvlJc w:val="left"/>
    </w:lvl>
    <w:lvl w:ilvl="5" w:tplc="2188A54A">
      <w:numFmt w:val="decimal"/>
      <w:lvlText w:val=""/>
      <w:lvlJc w:val="left"/>
    </w:lvl>
    <w:lvl w:ilvl="6" w:tplc="8E943BFC">
      <w:numFmt w:val="decimal"/>
      <w:lvlText w:val=""/>
      <w:lvlJc w:val="left"/>
    </w:lvl>
    <w:lvl w:ilvl="7" w:tplc="AC5E2776">
      <w:numFmt w:val="decimal"/>
      <w:lvlText w:val=""/>
      <w:lvlJc w:val="left"/>
    </w:lvl>
    <w:lvl w:ilvl="8" w:tplc="30140052">
      <w:numFmt w:val="decimal"/>
      <w:lvlText w:val=""/>
      <w:lvlJc w:val="left"/>
    </w:lvl>
  </w:abstractNum>
  <w:abstractNum w:abstractNumId="12">
    <w:nsid w:val="000026A6"/>
    <w:multiLevelType w:val="hybridMultilevel"/>
    <w:tmpl w:val="4632825A"/>
    <w:lvl w:ilvl="0" w:tplc="39C6CFC8">
      <w:start w:val="1"/>
      <w:numFmt w:val="bullet"/>
      <w:lvlText w:val="К"/>
      <w:lvlJc w:val="left"/>
    </w:lvl>
    <w:lvl w:ilvl="1" w:tplc="B678D246">
      <w:numFmt w:val="decimal"/>
      <w:lvlText w:val=""/>
      <w:lvlJc w:val="left"/>
    </w:lvl>
    <w:lvl w:ilvl="2" w:tplc="6D642666">
      <w:numFmt w:val="decimal"/>
      <w:lvlText w:val=""/>
      <w:lvlJc w:val="left"/>
    </w:lvl>
    <w:lvl w:ilvl="3" w:tplc="6186C466">
      <w:numFmt w:val="decimal"/>
      <w:lvlText w:val=""/>
      <w:lvlJc w:val="left"/>
    </w:lvl>
    <w:lvl w:ilvl="4" w:tplc="F2C869FC">
      <w:numFmt w:val="decimal"/>
      <w:lvlText w:val=""/>
      <w:lvlJc w:val="left"/>
    </w:lvl>
    <w:lvl w:ilvl="5" w:tplc="80D2701C">
      <w:numFmt w:val="decimal"/>
      <w:lvlText w:val=""/>
      <w:lvlJc w:val="left"/>
    </w:lvl>
    <w:lvl w:ilvl="6" w:tplc="53E63A38">
      <w:numFmt w:val="decimal"/>
      <w:lvlText w:val=""/>
      <w:lvlJc w:val="left"/>
    </w:lvl>
    <w:lvl w:ilvl="7" w:tplc="E86C095C">
      <w:numFmt w:val="decimal"/>
      <w:lvlText w:val=""/>
      <w:lvlJc w:val="left"/>
    </w:lvl>
    <w:lvl w:ilvl="8" w:tplc="4A68DC76">
      <w:numFmt w:val="decimal"/>
      <w:lvlText w:val=""/>
      <w:lvlJc w:val="left"/>
    </w:lvl>
  </w:abstractNum>
  <w:abstractNum w:abstractNumId="13">
    <w:nsid w:val="0000301C"/>
    <w:multiLevelType w:val="hybridMultilevel"/>
    <w:tmpl w:val="FEC8D5D6"/>
    <w:lvl w:ilvl="0" w:tplc="1736C85C">
      <w:start w:val="1"/>
      <w:numFmt w:val="bullet"/>
      <w:lvlText w:val="-"/>
      <w:lvlJc w:val="left"/>
    </w:lvl>
    <w:lvl w:ilvl="1" w:tplc="2EF605B2">
      <w:numFmt w:val="decimal"/>
      <w:lvlText w:val=""/>
      <w:lvlJc w:val="left"/>
    </w:lvl>
    <w:lvl w:ilvl="2" w:tplc="DC484C6C">
      <w:numFmt w:val="decimal"/>
      <w:lvlText w:val=""/>
      <w:lvlJc w:val="left"/>
    </w:lvl>
    <w:lvl w:ilvl="3" w:tplc="19567258">
      <w:numFmt w:val="decimal"/>
      <w:lvlText w:val=""/>
      <w:lvlJc w:val="left"/>
    </w:lvl>
    <w:lvl w:ilvl="4" w:tplc="2294E97A">
      <w:numFmt w:val="decimal"/>
      <w:lvlText w:val=""/>
      <w:lvlJc w:val="left"/>
    </w:lvl>
    <w:lvl w:ilvl="5" w:tplc="8E7493D4">
      <w:numFmt w:val="decimal"/>
      <w:lvlText w:val=""/>
      <w:lvlJc w:val="left"/>
    </w:lvl>
    <w:lvl w:ilvl="6" w:tplc="AA62FDA0">
      <w:numFmt w:val="decimal"/>
      <w:lvlText w:val=""/>
      <w:lvlJc w:val="left"/>
    </w:lvl>
    <w:lvl w:ilvl="7" w:tplc="6D7A7518">
      <w:numFmt w:val="decimal"/>
      <w:lvlText w:val=""/>
      <w:lvlJc w:val="left"/>
    </w:lvl>
    <w:lvl w:ilvl="8" w:tplc="9C5CE1C6">
      <w:numFmt w:val="decimal"/>
      <w:lvlText w:val=""/>
      <w:lvlJc w:val="left"/>
    </w:lvl>
  </w:abstractNum>
  <w:abstractNum w:abstractNumId="14">
    <w:nsid w:val="0000323B"/>
    <w:multiLevelType w:val="hybridMultilevel"/>
    <w:tmpl w:val="A5E6E618"/>
    <w:lvl w:ilvl="0" w:tplc="BD10AA4C">
      <w:start w:val="3"/>
      <w:numFmt w:val="decimal"/>
      <w:lvlText w:val="%1."/>
      <w:lvlJc w:val="left"/>
    </w:lvl>
    <w:lvl w:ilvl="1" w:tplc="BF24553E">
      <w:start w:val="1"/>
      <w:numFmt w:val="decimal"/>
      <w:lvlText w:val="%2"/>
      <w:lvlJc w:val="left"/>
    </w:lvl>
    <w:lvl w:ilvl="2" w:tplc="8AD0CC1E">
      <w:start w:val="4"/>
      <w:numFmt w:val="decimal"/>
      <w:lvlText w:val="%3."/>
      <w:lvlJc w:val="left"/>
    </w:lvl>
    <w:lvl w:ilvl="3" w:tplc="16DC5EB6">
      <w:numFmt w:val="decimal"/>
      <w:lvlText w:val=""/>
      <w:lvlJc w:val="left"/>
    </w:lvl>
    <w:lvl w:ilvl="4" w:tplc="DB8E7198">
      <w:numFmt w:val="decimal"/>
      <w:lvlText w:val=""/>
      <w:lvlJc w:val="left"/>
    </w:lvl>
    <w:lvl w:ilvl="5" w:tplc="61A43BDE">
      <w:numFmt w:val="decimal"/>
      <w:lvlText w:val=""/>
      <w:lvlJc w:val="left"/>
    </w:lvl>
    <w:lvl w:ilvl="6" w:tplc="0D8E5204">
      <w:numFmt w:val="decimal"/>
      <w:lvlText w:val=""/>
      <w:lvlJc w:val="left"/>
    </w:lvl>
    <w:lvl w:ilvl="7" w:tplc="E7262FC8">
      <w:numFmt w:val="decimal"/>
      <w:lvlText w:val=""/>
      <w:lvlJc w:val="left"/>
    </w:lvl>
    <w:lvl w:ilvl="8" w:tplc="89B8D9AE">
      <w:numFmt w:val="decimal"/>
      <w:lvlText w:val=""/>
      <w:lvlJc w:val="left"/>
    </w:lvl>
  </w:abstractNum>
  <w:abstractNum w:abstractNumId="15">
    <w:nsid w:val="00003B25"/>
    <w:multiLevelType w:val="hybridMultilevel"/>
    <w:tmpl w:val="6B12006C"/>
    <w:lvl w:ilvl="0" w:tplc="A2E4835C">
      <w:start w:val="6"/>
      <w:numFmt w:val="decimal"/>
      <w:lvlText w:val="%1."/>
      <w:lvlJc w:val="left"/>
    </w:lvl>
    <w:lvl w:ilvl="1" w:tplc="CF64E6DA">
      <w:numFmt w:val="decimal"/>
      <w:lvlText w:val=""/>
      <w:lvlJc w:val="left"/>
    </w:lvl>
    <w:lvl w:ilvl="2" w:tplc="F9E0A86A">
      <w:numFmt w:val="decimal"/>
      <w:lvlText w:val=""/>
      <w:lvlJc w:val="left"/>
    </w:lvl>
    <w:lvl w:ilvl="3" w:tplc="622E1788">
      <w:numFmt w:val="decimal"/>
      <w:lvlText w:val=""/>
      <w:lvlJc w:val="left"/>
    </w:lvl>
    <w:lvl w:ilvl="4" w:tplc="FB3498BC">
      <w:numFmt w:val="decimal"/>
      <w:lvlText w:val=""/>
      <w:lvlJc w:val="left"/>
    </w:lvl>
    <w:lvl w:ilvl="5" w:tplc="E51890AE">
      <w:numFmt w:val="decimal"/>
      <w:lvlText w:val=""/>
      <w:lvlJc w:val="left"/>
    </w:lvl>
    <w:lvl w:ilvl="6" w:tplc="C854D678">
      <w:numFmt w:val="decimal"/>
      <w:lvlText w:val=""/>
      <w:lvlJc w:val="left"/>
    </w:lvl>
    <w:lvl w:ilvl="7" w:tplc="58EE1456">
      <w:numFmt w:val="decimal"/>
      <w:lvlText w:val=""/>
      <w:lvlJc w:val="left"/>
    </w:lvl>
    <w:lvl w:ilvl="8" w:tplc="9F70FE12">
      <w:numFmt w:val="decimal"/>
      <w:lvlText w:val=""/>
      <w:lvlJc w:val="left"/>
    </w:lvl>
  </w:abstractNum>
  <w:abstractNum w:abstractNumId="16">
    <w:nsid w:val="00003E12"/>
    <w:multiLevelType w:val="hybridMultilevel"/>
    <w:tmpl w:val="6C6CD4E0"/>
    <w:lvl w:ilvl="0" w:tplc="3AC03B64">
      <w:start w:val="1"/>
      <w:numFmt w:val="decimal"/>
      <w:lvlText w:val="%1."/>
      <w:lvlJc w:val="left"/>
    </w:lvl>
    <w:lvl w:ilvl="1" w:tplc="B39E375E">
      <w:numFmt w:val="decimal"/>
      <w:lvlText w:val=""/>
      <w:lvlJc w:val="left"/>
    </w:lvl>
    <w:lvl w:ilvl="2" w:tplc="6EE00C62">
      <w:numFmt w:val="decimal"/>
      <w:lvlText w:val=""/>
      <w:lvlJc w:val="left"/>
    </w:lvl>
    <w:lvl w:ilvl="3" w:tplc="48928E34">
      <w:numFmt w:val="decimal"/>
      <w:lvlText w:val=""/>
      <w:lvlJc w:val="left"/>
    </w:lvl>
    <w:lvl w:ilvl="4" w:tplc="DEAAE02A">
      <w:numFmt w:val="decimal"/>
      <w:lvlText w:val=""/>
      <w:lvlJc w:val="left"/>
    </w:lvl>
    <w:lvl w:ilvl="5" w:tplc="3EFE0C96">
      <w:numFmt w:val="decimal"/>
      <w:lvlText w:val=""/>
      <w:lvlJc w:val="left"/>
    </w:lvl>
    <w:lvl w:ilvl="6" w:tplc="3BC2E552">
      <w:numFmt w:val="decimal"/>
      <w:lvlText w:val=""/>
      <w:lvlJc w:val="left"/>
    </w:lvl>
    <w:lvl w:ilvl="7" w:tplc="1A626DBA">
      <w:numFmt w:val="decimal"/>
      <w:lvlText w:val=""/>
      <w:lvlJc w:val="left"/>
    </w:lvl>
    <w:lvl w:ilvl="8" w:tplc="185CC360">
      <w:numFmt w:val="decimal"/>
      <w:lvlText w:val=""/>
      <w:lvlJc w:val="left"/>
    </w:lvl>
  </w:abstractNum>
  <w:abstractNum w:abstractNumId="17">
    <w:nsid w:val="0000428B"/>
    <w:multiLevelType w:val="hybridMultilevel"/>
    <w:tmpl w:val="5A723CF0"/>
    <w:lvl w:ilvl="0" w:tplc="38521668">
      <w:start w:val="1"/>
      <w:numFmt w:val="bullet"/>
      <w:lvlText w:val="в"/>
      <w:lvlJc w:val="left"/>
    </w:lvl>
    <w:lvl w:ilvl="1" w:tplc="03845A3C">
      <w:start w:val="1"/>
      <w:numFmt w:val="bullet"/>
      <w:lvlText w:val="-"/>
      <w:lvlJc w:val="left"/>
    </w:lvl>
    <w:lvl w:ilvl="2" w:tplc="33B2B0AA">
      <w:numFmt w:val="decimal"/>
      <w:lvlText w:val=""/>
      <w:lvlJc w:val="left"/>
    </w:lvl>
    <w:lvl w:ilvl="3" w:tplc="EE363BFC">
      <w:numFmt w:val="decimal"/>
      <w:lvlText w:val=""/>
      <w:lvlJc w:val="left"/>
    </w:lvl>
    <w:lvl w:ilvl="4" w:tplc="C0E4965E">
      <w:numFmt w:val="decimal"/>
      <w:lvlText w:val=""/>
      <w:lvlJc w:val="left"/>
    </w:lvl>
    <w:lvl w:ilvl="5" w:tplc="0BC275CE">
      <w:numFmt w:val="decimal"/>
      <w:lvlText w:val=""/>
      <w:lvlJc w:val="left"/>
    </w:lvl>
    <w:lvl w:ilvl="6" w:tplc="D74E8BC2">
      <w:numFmt w:val="decimal"/>
      <w:lvlText w:val=""/>
      <w:lvlJc w:val="left"/>
    </w:lvl>
    <w:lvl w:ilvl="7" w:tplc="F57A15B0">
      <w:numFmt w:val="decimal"/>
      <w:lvlText w:val=""/>
      <w:lvlJc w:val="left"/>
    </w:lvl>
    <w:lvl w:ilvl="8" w:tplc="84867498">
      <w:numFmt w:val="decimal"/>
      <w:lvlText w:val=""/>
      <w:lvlJc w:val="left"/>
    </w:lvl>
  </w:abstractNum>
  <w:abstractNum w:abstractNumId="18">
    <w:nsid w:val="00004509"/>
    <w:multiLevelType w:val="hybridMultilevel"/>
    <w:tmpl w:val="B832E740"/>
    <w:lvl w:ilvl="0" w:tplc="42FE9AB6">
      <w:start w:val="5"/>
      <w:numFmt w:val="decimal"/>
      <w:lvlText w:val="%1."/>
      <w:lvlJc w:val="left"/>
    </w:lvl>
    <w:lvl w:ilvl="1" w:tplc="ACFA63C6">
      <w:numFmt w:val="decimal"/>
      <w:lvlText w:val=""/>
      <w:lvlJc w:val="left"/>
    </w:lvl>
    <w:lvl w:ilvl="2" w:tplc="386E33CC">
      <w:numFmt w:val="decimal"/>
      <w:lvlText w:val=""/>
      <w:lvlJc w:val="left"/>
    </w:lvl>
    <w:lvl w:ilvl="3" w:tplc="A8FA0782">
      <w:numFmt w:val="decimal"/>
      <w:lvlText w:val=""/>
      <w:lvlJc w:val="left"/>
    </w:lvl>
    <w:lvl w:ilvl="4" w:tplc="5E600038">
      <w:numFmt w:val="decimal"/>
      <w:lvlText w:val=""/>
      <w:lvlJc w:val="left"/>
    </w:lvl>
    <w:lvl w:ilvl="5" w:tplc="B7CA6318">
      <w:numFmt w:val="decimal"/>
      <w:lvlText w:val=""/>
      <w:lvlJc w:val="left"/>
    </w:lvl>
    <w:lvl w:ilvl="6" w:tplc="225A4A36">
      <w:numFmt w:val="decimal"/>
      <w:lvlText w:val=""/>
      <w:lvlJc w:val="left"/>
    </w:lvl>
    <w:lvl w:ilvl="7" w:tplc="894CC252">
      <w:numFmt w:val="decimal"/>
      <w:lvlText w:val=""/>
      <w:lvlJc w:val="left"/>
    </w:lvl>
    <w:lvl w:ilvl="8" w:tplc="6BCAAFA8">
      <w:numFmt w:val="decimal"/>
      <w:lvlText w:val=""/>
      <w:lvlJc w:val="left"/>
    </w:lvl>
  </w:abstractNum>
  <w:abstractNum w:abstractNumId="19">
    <w:nsid w:val="00004B40"/>
    <w:multiLevelType w:val="hybridMultilevel"/>
    <w:tmpl w:val="EC8C5E56"/>
    <w:lvl w:ilvl="0" w:tplc="7A00F376">
      <w:start w:val="1"/>
      <w:numFmt w:val="bullet"/>
      <w:lvlText w:val="и"/>
      <w:lvlJc w:val="left"/>
    </w:lvl>
    <w:lvl w:ilvl="1" w:tplc="AC745EA4">
      <w:numFmt w:val="decimal"/>
      <w:lvlText w:val=""/>
      <w:lvlJc w:val="left"/>
    </w:lvl>
    <w:lvl w:ilvl="2" w:tplc="4D504740">
      <w:numFmt w:val="decimal"/>
      <w:lvlText w:val=""/>
      <w:lvlJc w:val="left"/>
    </w:lvl>
    <w:lvl w:ilvl="3" w:tplc="EACAC8DC">
      <w:numFmt w:val="decimal"/>
      <w:lvlText w:val=""/>
      <w:lvlJc w:val="left"/>
    </w:lvl>
    <w:lvl w:ilvl="4" w:tplc="299EE1CC">
      <w:numFmt w:val="decimal"/>
      <w:lvlText w:val=""/>
      <w:lvlJc w:val="left"/>
    </w:lvl>
    <w:lvl w:ilvl="5" w:tplc="F022F61A">
      <w:numFmt w:val="decimal"/>
      <w:lvlText w:val=""/>
      <w:lvlJc w:val="left"/>
    </w:lvl>
    <w:lvl w:ilvl="6" w:tplc="D592F89C">
      <w:numFmt w:val="decimal"/>
      <w:lvlText w:val=""/>
      <w:lvlJc w:val="left"/>
    </w:lvl>
    <w:lvl w:ilvl="7" w:tplc="1FE034D0">
      <w:numFmt w:val="decimal"/>
      <w:lvlText w:val=""/>
      <w:lvlJc w:val="left"/>
    </w:lvl>
    <w:lvl w:ilvl="8" w:tplc="79900E2E">
      <w:numFmt w:val="decimal"/>
      <w:lvlText w:val=""/>
      <w:lvlJc w:val="left"/>
    </w:lvl>
  </w:abstractNum>
  <w:abstractNum w:abstractNumId="20">
    <w:nsid w:val="00004E45"/>
    <w:multiLevelType w:val="hybridMultilevel"/>
    <w:tmpl w:val="9016FD66"/>
    <w:lvl w:ilvl="0" w:tplc="FAB81784">
      <w:start w:val="1"/>
      <w:numFmt w:val="decimal"/>
      <w:lvlText w:val="%1"/>
      <w:lvlJc w:val="left"/>
    </w:lvl>
    <w:lvl w:ilvl="1" w:tplc="6D4ED898">
      <w:start w:val="2"/>
      <w:numFmt w:val="decimal"/>
      <w:lvlText w:val="%2."/>
      <w:lvlJc w:val="left"/>
    </w:lvl>
    <w:lvl w:ilvl="2" w:tplc="DB2494B6">
      <w:start w:val="1"/>
      <w:numFmt w:val="decimal"/>
      <w:lvlText w:val="%3"/>
      <w:lvlJc w:val="left"/>
    </w:lvl>
    <w:lvl w:ilvl="3" w:tplc="B8A2A04C">
      <w:numFmt w:val="decimal"/>
      <w:lvlText w:val=""/>
      <w:lvlJc w:val="left"/>
    </w:lvl>
    <w:lvl w:ilvl="4" w:tplc="25465034">
      <w:numFmt w:val="decimal"/>
      <w:lvlText w:val=""/>
      <w:lvlJc w:val="left"/>
    </w:lvl>
    <w:lvl w:ilvl="5" w:tplc="6770B4EA">
      <w:numFmt w:val="decimal"/>
      <w:lvlText w:val=""/>
      <w:lvlJc w:val="left"/>
    </w:lvl>
    <w:lvl w:ilvl="6" w:tplc="20D8417C">
      <w:numFmt w:val="decimal"/>
      <w:lvlText w:val=""/>
      <w:lvlJc w:val="left"/>
    </w:lvl>
    <w:lvl w:ilvl="7" w:tplc="BA7468D8">
      <w:numFmt w:val="decimal"/>
      <w:lvlText w:val=""/>
      <w:lvlJc w:val="left"/>
    </w:lvl>
    <w:lvl w:ilvl="8" w:tplc="B07C172E">
      <w:numFmt w:val="decimal"/>
      <w:lvlText w:val=""/>
      <w:lvlJc w:val="left"/>
    </w:lvl>
  </w:abstractNum>
  <w:abstractNum w:abstractNumId="21">
    <w:nsid w:val="000056AE"/>
    <w:multiLevelType w:val="hybridMultilevel"/>
    <w:tmpl w:val="0E02AF88"/>
    <w:lvl w:ilvl="0" w:tplc="99BA1D3E">
      <w:start w:val="1"/>
      <w:numFmt w:val="bullet"/>
      <w:lvlText w:val="-"/>
      <w:lvlJc w:val="left"/>
    </w:lvl>
    <w:lvl w:ilvl="1" w:tplc="57944C92">
      <w:numFmt w:val="decimal"/>
      <w:lvlText w:val=""/>
      <w:lvlJc w:val="left"/>
    </w:lvl>
    <w:lvl w:ilvl="2" w:tplc="F6EA3BC2">
      <w:numFmt w:val="decimal"/>
      <w:lvlText w:val=""/>
      <w:lvlJc w:val="left"/>
    </w:lvl>
    <w:lvl w:ilvl="3" w:tplc="0192BD72">
      <w:numFmt w:val="decimal"/>
      <w:lvlText w:val=""/>
      <w:lvlJc w:val="left"/>
    </w:lvl>
    <w:lvl w:ilvl="4" w:tplc="6C5A3DA8">
      <w:numFmt w:val="decimal"/>
      <w:lvlText w:val=""/>
      <w:lvlJc w:val="left"/>
    </w:lvl>
    <w:lvl w:ilvl="5" w:tplc="DFDC936A">
      <w:numFmt w:val="decimal"/>
      <w:lvlText w:val=""/>
      <w:lvlJc w:val="left"/>
    </w:lvl>
    <w:lvl w:ilvl="6" w:tplc="E200D3A4">
      <w:numFmt w:val="decimal"/>
      <w:lvlText w:val=""/>
      <w:lvlJc w:val="left"/>
    </w:lvl>
    <w:lvl w:ilvl="7" w:tplc="E15AC5C4">
      <w:numFmt w:val="decimal"/>
      <w:lvlText w:val=""/>
      <w:lvlJc w:val="left"/>
    </w:lvl>
    <w:lvl w:ilvl="8" w:tplc="69627456">
      <w:numFmt w:val="decimal"/>
      <w:lvlText w:val=""/>
      <w:lvlJc w:val="left"/>
    </w:lvl>
  </w:abstractNum>
  <w:abstractNum w:abstractNumId="22">
    <w:nsid w:val="00005878"/>
    <w:multiLevelType w:val="hybridMultilevel"/>
    <w:tmpl w:val="51BAC6C2"/>
    <w:lvl w:ilvl="0" w:tplc="B06474C6">
      <w:start w:val="1"/>
      <w:numFmt w:val="bullet"/>
      <w:lvlText w:val="и"/>
      <w:lvlJc w:val="left"/>
    </w:lvl>
    <w:lvl w:ilvl="1" w:tplc="4C56052E">
      <w:numFmt w:val="decimal"/>
      <w:lvlText w:val=""/>
      <w:lvlJc w:val="left"/>
    </w:lvl>
    <w:lvl w:ilvl="2" w:tplc="FBEC13B8">
      <w:numFmt w:val="decimal"/>
      <w:lvlText w:val=""/>
      <w:lvlJc w:val="left"/>
    </w:lvl>
    <w:lvl w:ilvl="3" w:tplc="BCACC9FE">
      <w:numFmt w:val="decimal"/>
      <w:lvlText w:val=""/>
      <w:lvlJc w:val="left"/>
    </w:lvl>
    <w:lvl w:ilvl="4" w:tplc="89285694">
      <w:numFmt w:val="decimal"/>
      <w:lvlText w:val=""/>
      <w:lvlJc w:val="left"/>
    </w:lvl>
    <w:lvl w:ilvl="5" w:tplc="E326B384">
      <w:numFmt w:val="decimal"/>
      <w:lvlText w:val=""/>
      <w:lvlJc w:val="left"/>
    </w:lvl>
    <w:lvl w:ilvl="6" w:tplc="7B6444E4">
      <w:numFmt w:val="decimal"/>
      <w:lvlText w:val=""/>
      <w:lvlJc w:val="left"/>
    </w:lvl>
    <w:lvl w:ilvl="7" w:tplc="4C801ACA">
      <w:numFmt w:val="decimal"/>
      <w:lvlText w:val=""/>
      <w:lvlJc w:val="left"/>
    </w:lvl>
    <w:lvl w:ilvl="8" w:tplc="287A5CAE">
      <w:numFmt w:val="decimal"/>
      <w:lvlText w:val=""/>
      <w:lvlJc w:val="left"/>
    </w:lvl>
  </w:abstractNum>
  <w:abstractNum w:abstractNumId="23">
    <w:nsid w:val="00005CFD"/>
    <w:multiLevelType w:val="hybridMultilevel"/>
    <w:tmpl w:val="6D26CE0E"/>
    <w:lvl w:ilvl="0" w:tplc="9DF65192">
      <w:start w:val="1"/>
      <w:numFmt w:val="decimal"/>
      <w:lvlText w:val="%1."/>
      <w:lvlJc w:val="left"/>
    </w:lvl>
    <w:lvl w:ilvl="1" w:tplc="C7C68D04">
      <w:numFmt w:val="decimal"/>
      <w:lvlText w:val=""/>
      <w:lvlJc w:val="left"/>
    </w:lvl>
    <w:lvl w:ilvl="2" w:tplc="4C9C7FC0">
      <w:numFmt w:val="decimal"/>
      <w:lvlText w:val=""/>
      <w:lvlJc w:val="left"/>
    </w:lvl>
    <w:lvl w:ilvl="3" w:tplc="60E6E582">
      <w:numFmt w:val="decimal"/>
      <w:lvlText w:val=""/>
      <w:lvlJc w:val="left"/>
    </w:lvl>
    <w:lvl w:ilvl="4" w:tplc="2AFC94B6">
      <w:numFmt w:val="decimal"/>
      <w:lvlText w:val=""/>
      <w:lvlJc w:val="left"/>
    </w:lvl>
    <w:lvl w:ilvl="5" w:tplc="B1A22728">
      <w:numFmt w:val="decimal"/>
      <w:lvlText w:val=""/>
      <w:lvlJc w:val="left"/>
    </w:lvl>
    <w:lvl w:ilvl="6" w:tplc="7BCCCBFC">
      <w:numFmt w:val="decimal"/>
      <w:lvlText w:val=""/>
      <w:lvlJc w:val="left"/>
    </w:lvl>
    <w:lvl w:ilvl="7" w:tplc="219238C4">
      <w:numFmt w:val="decimal"/>
      <w:lvlText w:val=""/>
      <w:lvlJc w:val="left"/>
    </w:lvl>
    <w:lvl w:ilvl="8" w:tplc="0414C6DC">
      <w:numFmt w:val="decimal"/>
      <w:lvlText w:val=""/>
      <w:lvlJc w:val="left"/>
    </w:lvl>
  </w:abstractNum>
  <w:abstractNum w:abstractNumId="24">
    <w:nsid w:val="00005D03"/>
    <w:multiLevelType w:val="hybridMultilevel"/>
    <w:tmpl w:val="BE50BB16"/>
    <w:lvl w:ilvl="0" w:tplc="EF10E9CE">
      <w:start w:val="1"/>
      <w:numFmt w:val="bullet"/>
      <w:lvlText w:val="-"/>
      <w:lvlJc w:val="left"/>
    </w:lvl>
    <w:lvl w:ilvl="1" w:tplc="12269FB6">
      <w:start w:val="1"/>
      <w:numFmt w:val="decimal"/>
      <w:lvlText w:val="%2."/>
      <w:lvlJc w:val="left"/>
    </w:lvl>
    <w:lvl w:ilvl="2" w:tplc="A848674C">
      <w:numFmt w:val="decimal"/>
      <w:lvlText w:val=""/>
      <w:lvlJc w:val="left"/>
    </w:lvl>
    <w:lvl w:ilvl="3" w:tplc="248A17FA">
      <w:numFmt w:val="decimal"/>
      <w:lvlText w:val=""/>
      <w:lvlJc w:val="left"/>
    </w:lvl>
    <w:lvl w:ilvl="4" w:tplc="59EAEC9C">
      <w:numFmt w:val="decimal"/>
      <w:lvlText w:val=""/>
      <w:lvlJc w:val="left"/>
    </w:lvl>
    <w:lvl w:ilvl="5" w:tplc="A7A01878">
      <w:numFmt w:val="decimal"/>
      <w:lvlText w:val=""/>
      <w:lvlJc w:val="left"/>
    </w:lvl>
    <w:lvl w:ilvl="6" w:tplc="15CE05F8">
      <w:numFmt w:val="decimal"/>
      <w:lvlText w:val=""/>
      <w:lvlJc w:val="left"/>
    </w:lvl>
    <w:lvl w:ilvl="7" w:tplc="7B724EA2">
      <w:numFmt w:val="decimal"/>
      <w:lvlText w:val=""/>
      <w:lvlJc w:val="left"/>
    </w:lvl>
    <w:lvl w:ilvl="8" w:tplc="0B6C957E">
      <w:numFmt w:val="decimal"/>
      <w:lvlText w:val=""/>
      <w:lvlJc w:val="left"/>
    </w:lvl>
  </w:abstractNum>
  <w:abstractNum w:abstractNumId="25">
    <w:nsid w:val="000063CB"/>
    <w:multiLevelType w:val="hybridMultilevel"/>
    <w:tmpl w:val="53DA3B70"/>
    <w:lvl w:ilvl="0" w:tplc="C04EFDFC">
      <w:start w:val="1"/>
      <w:numFmt w:val="bullet"/>
      <w:lvlText w:val="-"/>
      <w:lvlJc w:val="left"/>
    </w:lvl>
    <w:lvl w:ilvl="1" w:tplc="33A6D9CA">
      <w:numFmt w:val="decimal"/>
      <w:lvlText w:val=""/>
      <w:lvlJc w:val="left"/>
    </w:lvl>
    <w:lvl w:ilvl="2" w:tplc="B130121A">
      <w:numFmt w:val="decimal"/>
      <w:lvlText w:val=""/>
      <w:lvlJc w:val="left"/>
    </w:lvl>
    <w:lvl w:ilvl="3" w:tplc="E020C38C">
      <w:numFmt w:val="decimal"/>
      <w:lvlText w:val=""/>
      <w:lvlJc w:val="left"/>
    </w:lvl>
    <w:lvl w:ilvl="4" w:tplc="568CB49C">
      <w:numFmt w:val="decimal"/>
      <w:lvlText w:val=""/>
      <w:lvlJc w:val="left"/>
    </w:lvl>
    <w:lvl w:ilvl="5" w:tplc="4830DC1A">
      <w:numFmt w:val="decimal"/>
      <w:lvlText w:val=""/>
      <w:lvlJc w:val="left"/>
    </w:lvl>
    <w:lvl w:ilvl="6" w:tplc="7AD6047E">
      <w:numFmt w:val="decimal"/>
      <w:lvlText w:val=""/>
      <w:lvlJc w:val="left"/>
    </w:lvl>
    <w:lvl w:ilvl="7" w:tplc="D4D6A4CA">
      <w:numFmt w:val="decimal"/>
      <w:lvlText w:val=""/>
      <w:lvlJc w:val="left"/>
    </w:lvl>
    <w:lvl w:ilvl="8" w:tplc="55CE4F3E">
      <w:numFmt w:val="decimal"/>
      <w:lvlText w:val=""/>
      <w:lvlJc w:val="left"/>
    </w:lvl>
  </w:abstractNum>
  <w:abstractNum w:abstractNumId="26">
    <w:nsid w:val="000066BB"/>
    <w:multiLevelType w:val="hybridMultilevel"/>
    <w:tmpl w:val="48FA029A"/>
    <w:lvl w:ilvl="0" w:tplc="4EB86504">
      <w:start w:val="1"/>
      <w:numFmt w:val="decimal"/>
      <w:lvlText w:val="%1."/>
      <w:lvlJc w:val="left"/>
    </w:lvl>
    <w:lvl w:ilvl="1" w:tplc="CB38B1C0">
      <w:numFmt w:val="decimal"/>
      <w:lvlText w:val=""/>
      <w:lvlJc w:val="left"/>
    </w:lvl>
    <w:lvl w:ilvl="2" w:tplc="B08A110A">
      <w:numFmt w:val="decimal"/>
      <w:lvlText w:val=""/>
      <w:lvlJc w:val="left"/>
    </w:lvl>
    <w:lvl w:ilvl="3" w:tplc="1936ACCE">
      <w:numFmt w:val="decimal"/>
      <w:lvlText w:val=""/>
      <w:lvlJc w:val="left"/>
    </w:lvl>
    <w:lvl w:ilvl="4" w:tplc="ED7097C6">
      <w:numFmt w:val="decimal"/>
      <w:lvlText w:val=""/>
      <w:lvlJc w:val="left"/>
    </w:lvl>
    <w:lvl w:ilvl="5" w:tplc="229E696E">
      <w:numFmt w:val="decimal"/>
      <w:lvlText w:val=""/>
      <w:lvlJc w:val="left"/>
    </w:lvl>
    <w:lvl w:ilvl="6" w:tplc="FDFE8306">
      <w:numFmt w:val="decimal"/>
      <w:lvlText w:val=""/>
      <w:lvlJc w:val="left"/>
    </w:lvl>
    <w:lvl w:ilvl="7" w:tplc="F4365516">
      <w:numFmt w:val="decimal"/>
      <w:lvlText w:val=""/>
      <w:lvlJc w:val="left"/>
    </w:lvl>
    <w:lvl w:ilvl="8" w:tplc="B9D0D81C">
      <w:numFmt w:val="decimal"/>
      <w:lvlText w:val=""/>
      <w:lvlJc w:val="left"/>
    </w:lvl>
  </w:abstractNum>
  <w:abstractNum w:abstractNumId="27">
    <w:nsid w:val="00006B36"/>
    <w:multiLevelType w:val="hybridMultilevel"/>
    <w:tmpl w:val="0FF81EB2"/>
    <w:lvl w:ilvl="0" w:tplc="FF98FF1C">
      <w:start w:val="1"/>
      <w:numFmt w:val="bullet"/>
      <w:lvlText w:val="-"/>
      <w:lvlJc w:val="left"/>
    </w:lvl>
    <w:lvl w:ilvl="1" w:tplc="7A269944">
      <w:numFmt w:val="decimal"/>
      <w:lvlText w:val=""/>
      <w:lvlJc w:val="left"/>
    </w:lvl>
    <w:lvl w:ilvl="2" w:tplc="2D162838">
      <w:numFmt w:val="decimal"/>
      <w:lvlText w:val=""/>
      <w:lvlJc w:val="left"/>
    </w:lvl>
    <w:lvl w:ilvl="3" w:tplc="695C5D6E">
      <w:numFmt w:val="decimal"/>
      <w:lvlText w:val=""/>
      <w:lvlJc w:val="left"/>
    </w:lvl>
    <w:lvl w:ilvl="4" w:tplc="BC20C0BE">
      <w:numFmt w:val="decimal"/>
      <w:lvlText w:val=""/>
      <w:lvlJc w:val="left"/>
    </w:lvl>
    <w:lvl w:ilvl="5" w:tplc="C08E84E0">
      <w:numFmt w:val="decimal"/>
      <w:lvlText w:val=""/>
      <w:lvlJc w:val="left"/>
    </w:lvl>
    <w:lvl w:ilvl="6" w:tplc="FBB2A36E">
      <w:numFmt w:val="decimal"/>
      <w:lvlText w:val=""/>
      <w:lvlJc w:val="left"/>
    </w:lvl>
    <w:lvl w:ilvl="7" w:tplc="4B38240A">
      <w:numFmt w:val="decimal"/>
      <w:lvlText w:val=""/>
      <w:lvlJc w:val="left"/>
    </w:lvl>
    <w:lvl w:ilvl="8" w:tplc="058C1BF8">
      <w:numFmt w:val="decimal"/>
      <w:lvlText w:val=""/>
      <w:lvlJc w:val="left"/>
    </w:lvl>
  </w:abstractNum>
  <w:abstractNum w:abstractNumId="28">
    <w:nsid w:val="00006B89"/>
    <w:multiLevelType w:val="hybridMultilevel"/>
    <w:tmpl w:val="9AD2D796"/>
    <w:lvl w:ilvl="0" w:tplc="2ABE3400">
      <w:start w:val="1"/>
      <w:numFmt w:val="bullet"/>
      <w:lvlText w:val="и"/>
      <w:lvlJc w:val="left"/>
    </w:lvl>
    <w:lvl w:ilvl="1" w:tplc="33F6C1AE">
      <w:numFmt w:val="decimal"/>
      <w:lvlText w:val=""/>
      <w:lvlJc w:val="left"/>
    </w:lvl>
    <w:lvl w:ilvl="2" w:tplc="CAE675A8">
      <w:numFmt w:val="decimal"/>
      <w:lvlText w:val=""/>
      <w:lvlJc w:val="left"/>
    </w:lvl>
    <w:lvl w:ilvl="3" w:tplc="0AC46916">
      <w:numFmt w:val="decimal"/>
      <w:lvlText w:val=""/>
      <w:lvlJc w:val="left"/>
    </w:lvl>
    <w:lvl w:ilvl="4" w:tplc="D2E88472">
      <w:numFmt w:val="decimal"/>
      <w:lvlText w:val=""/>
      <w:lvlJc w:val="left"/>
    </w:lvl>
    <w:lvl w:ilvl="5" w:tplc="728618CC">
      <w:numFmt w:val="decimal"/>
      <w:lvlText w:val=""/>
      <w:lvlJc w:val="left"/>
    </w:lvl>
    <w:lvl w:ilvl="6" w:tplc="CA3289D4">
      <w:numFmt w:val="decimal"/>
      <w:lvlText w:val=""/>
      <w:lvlJc w:val="left"/>
    </w:lvl>
    <w:lvl w:ilvl="7" w:tplc="1D222BA8">
      <w:numFmt w:val="decimal"/>
      <w:lvlText w:val=""/>
      <w:lvlJc w:val="left"/>
    </w:lvl>
    <w:lvl w:ilvl="8" w:tplc="59D83EE4">
      <w:numFmt w:val="decimal"/>
      <w:lvlText w:val=""/>
      <w:lvlJc w:val="left"/>
    </w:lvl>
  </w:abstractNum>
  <w:abstractNum w:abstractNumId="29">
    <w:nsid w:val="00006BFC"/>
    <w:multiLevelType w:val="hybridMultilevel"/>
    <w:tmpl w:val="6706D264"/>
    <w:lvl w:ilvl="0" w:tplc="D0D047A2">
      <w:start w:val="1"/>
      <w:numFmt w:val="bullet"/>
      <w:lvlText w:val="-"/>
      <w:lvlJc w:val="left"/>
    </w:lvl>
    <w:lvl w:ilvl="1" w:tplc="6ABE728A">
      <w:numFmt w:val="decimal"/>
      <w:lvlText w:val=""/>
      <w:lvlJc w:val="left"/>
    </w:lvl>
    <w:lvl w:ilvl="2" w:tplc="B0BE0006">
      <w:numFmt w:val="decimal"/>
      <w:lvlText w:val=""/>
      <w:lvlJc w:val="left"/>
    </w:lvl>
    <w:lvl w:ilvl="3" w:tplc="24948D72">
      <w:numFmt w:val="decimal"/>
      <w:lvlText w:val=""/>
      <w:lvlJc w:val="left"/>
    </w:lvl>
    <w:lvl w:ilvl="4" w:tplc="B41AF452">
      <w:numFmt w:val="decimal"/>
      <w:lvlText w:val=""/>
      <w:lvlJc w:val="left"/>
    </w:lvl>
    <w:lvl w:ilvl="5" w:tplc="A1608634">
      <w:numFmt w:val="decimal"/>
      <w:lvlText w:val=""/>
      <w:lvlJc w:val="left"/>
    </w:lvl>
    <w:lvl w:ilvl="6" w:tplc="1A860B1E">
      <w:numFmt w:val="decimal"/>
      <w:lvlText w:val=""/>
      <w:lvlJc w:val="left"/>
    </w:lvl>
    <w:lvl w:ilvl="7" w:tplc="E40661A0">
      <w:numFmt w:val="decimal"/>
      <w:lvlText w:val=""/>
      <w:lvlJc w:val="left"/>
    </w:lvl>
    <w:lvl w:ilvl="8" w:tplc="93302FE6">
      <w:numFmt w:val="decimal"/>
      <w:lvlText w:val=""/>
      <w:lvlJc w:val="left"/>
    </w:lvl>
  </w:abstractNum>
  <w:abstractNum w:abstractNumId="30">
    <w:nsid w:val="00006E5D"/>
    <w:multiLevelType w:val="hybridMultilevel"/>
    <w:tmpl w:val="415E15DC"/>
    <w:lvl w:ilvl="0" w:tplc="F1A27F04">
      <w:start w:val="1"/>
      <w:numFmt w:val="bullet"/>
      <w:lvlText w:val="-"/>
      <w:lvlJc w:val="left"/>
    </w:lvl>
    <w:lvl w:ilvl="1" w:tplc="44A8303A">
      <w:numFmt w:val="decimal"/>
      <w:lvlText w:val=""/>
      <w:lvlJc w:val="left"/>
    </w:lvl>
    <w:lvl w:ilvl="2" w:tplc="82662222">
      <w:numFmt w:val="decimal"/>
      <w:lvlText w:val=""/>
      <w:lvlJc w:val="left"/>
    </w:lvl>
    <w:lvl w:ilvl="3" w:tplc="FA7898CE">
      <w:numFmt w:val="decimal"/>
      <w:lvlText w:val=""/>
      <w:lvlJc w:val="left"/>
    </w:lvl>
    <w:lvl w:ilvl="4" w:tplc="AD924D94">
      <w:numFmt w:val="decimal"/>
      <w:lvlText w:val=""/>
      <w:lvlJc w:val="left"/>
    </w:lvl>
    <w:lvl w:ilvl="5" w:tplc="90A226A8">
      <w:numFmt w:val="decimal"/>
      <w:lvlText w:val=""/>
      <w:lvlJc w:val="left"/>
    </w:lvl>
    <w:lvl w:ilvl="6" w:tplc="762CD6C6">
      <w:numFmt w:val="decimal"/>
      <w:lvlText w:val=""/>
      <w:lvlJc w:val="left"/>
    </w:lvl>
    <w:lvl w:ilvl="7" w:tplc="158E324E">
      <w:numFmt w:val="decimal"/>
      <w:lvlText w:val=""/>
      <w:lvlJc w:val="left"/>
    </w:lvl>
    <w:lvl w:ilvl="8" w:tplc="257A35A4">
      <w:numFmt w:val="decimal"/>
      <w:lvlText w:val=""/>
      <w:lvlJc w:val="left"/>
    </w:lvl>
  </w:abstractNum>
  <w:abstractNum w:abstractNumId="31">
    <w:nsid w:val="0000701F"/>
    <w:multiLevelType w:val="hybridMultilevel"/>
    <w:tmpl w:val="3BA481DE"/>
    <w:lvl w:ilvl="0" w:tplc="C906A2F8">
      <w:start w:val="1"/>
      <w:numFmt w:val="bullet"/>
      <w:lvlText w:val="-"/>
      <w:lvlJc w:val="left"/>
    </w:lvl>
    <w:lvl w:ilvl="1" w:tplc="7C80C4E8">
      <w:numFmt w:val="decimal"/>
      <w:lvlText w:val=""/>
      <w:lvlJc w:val="left"/>
    </w:lvl>
    <w:lvl w:ilvl="2" w:tplc="9392E752">
      <w:numFmt w:val="decimal"/>
      <w:lvlText w:val=""/>
      <w:lvlJc w:val="left"/>
    </w:lvl>
    <w:lvl w:ilvl="3" w:tplc="B9F09C90">
      <w:numFmt w:val="decimal"/>
      <w:lvlText w:val=""/>
      <w:lvlJc w:val="left"/>
    </w:lvl>
    <w:lvl w:ilvl="4" w:tplc="DAAA6118">
      <w:numFmt w:val="decimal"/>
      <w:lvlText w:val=""/>
      <w:lvlJc w:val="left"/>
    </w:lvl>
    <w:lvl w:ilvl="5" w:tplc="51268DF8">
      <w:numFmt w:val="decimal"/>
      <w:lvlText w:val=""/>
      <w:lvlJc w:val="left"/>
    </w:lvl>
    <w:lvl w:ilvl="6" w:tplc="C6F8B106">
      <w:numFmt w:val="decimal"/>
      <w:lvlText w:val=""/>
      <w:lvlJc w:val="left"/>
    </w:lvl>
    <w:lvl w:ilvl="7" w:tplc="CBB46F9A">
      <w:numFmt w:val="decimal"/>
      <w:lvlText w:val=""/>
      <w:lvlJc w:val="left"/>
    </w:lvl>
    <w:lvl w:ilvl="8" w:tplc="DFBE0D54">
      <w:numFmt w:val="decimal"/>
      <w:lvlText w:val=""/>
      <w:lvlJc w:val="left"/>
    </w:lvl>
  </w:abstractNum>
  <w:abstractNum w:abstractNumId="32">
    <w:nsid w:val="0000759A"/>
    <w:multiLevelType w:val="hybridMultilevel"/>
    <w:tmpl w:val="0714FE10"/>
    <w:lvl w:ilvl="0" w:tplc="3014BBF4">
      <w:start w:val="1"/>
      <w:numFmt w:val="decimal"/>
      <w:lvlText w:val="%1."/>
      <w:lvlJc w:val="left"/>
    </w:lvl>
    <w:lvl w:ilvl="1" w:tplc="1750CCB8">
      <w:numFmt w:val="decimal"/>
      <w:lvlText w:val=""/>
      <w:lvlJc w:val="left"/>
    </w:lvl>
    <w:lvl w:ilvl="2" w:tplc="3B42B926">
      <w:numFmt w:val="decimal"/>
      <w:lvlText w:val=""/>
      <w:lvlJc w:val="left"/>
    </w:lvl>
    <w:lvl w:ilvl="3" w:tplc="8540687C">
      <w:numFmt w:val="decimal"/>
      <w:lvlText w:val=""/>
      <w:lvlJc w:val="left"/>
    </w:lvl>
    <w:lvl w:ilvl="4" w:tplc="DA3CDC5A">
      <w:numFmt w:val="decimal"/>
      <w:lvlText w:val=""/>
      <w:lvlJc w:val="left"/>
    </w:lvl>
    <w:lvl w:ilvl="5" w:tplc="FE0EEFA6">
      <w:numFmt w:val="decimal"/>
      <w:lvlText w:val=""/>
      <w:lvlJc w:val="left"/>
    </w:lvl>
    <w:lvl w:ilvl="6" w:tplc="4AA02F1A">
      <w:numFmt w:val="decimal"/>
      <w:lvlText w:val=""/>
      <w:lvlJc w:val="left"/>
    </w:lvl>
    <w:lvl w:ilvl="7" w:tplc="4F5E4022">
      <w:numFmt w:val="decimal"/>
      <w:lvlText w:val=""/>
      <w:lvlJc w:val="left"/>
    </w:lvl>
    <w:lvl w:ilvl="8" w:tplc="E48434B0">
      <w:numFmt w:val="decimal"/>
      <w:lvlText w:val=""/>
      <w:lvlJc w:val="left"/>
    </w:lvl>
  </w:abstractNum>
  <w:abstractNum w:abstractNumId="33">
    <w:nsid w:val="0000767D"/>
    <w:multiLevelType w:val="hybridMultilevel"/>
    <w:tmpl w:val="75DA9172"/>
    <w:lvl w:ilvl="0" w:tplc="254E722C">
      <w:start w:val="1"/>
      <w:numFmt w:val="decimal"/>
      <w:lvlText w:val="%1."/>
      <w:lvlJc w:val="left"/>
    </w:lvl>
    <w:lvl w:ilvl="1" w:tplc="8ECA6C1E">
      <w:numFmt w:val="decimal"/>
      <w:lvlText w:val=""/>
      <w:lvlJc w:val="left"/>
    </w:lvl>
    <w:lvl w:ilvl="2" w:tplc="15ACA86A">
      <w:numFmt w:val="decimal"/>
      <w:lvlText w:val=""/>
      <w:lvlJc w:val="left"/>
    </w:lvl>
    <w:lvl w:ilvl="3" w:tplc="84201D98">
      <w:numFmt w:val="decimal"/>
      <w:lvlText w:val=""/>
      <w:lvlJc w:val="left"/>
    </w:lvl>
    <w:lvl w:ilvl="4" w:tplc="ABBA8C4C">
      <w:numFmt w:val="decimal"/>
      <w:lvlText w:val=""/>
      <w:lvlJc w:val="left"/>
    </w:lvl>
    <w:lvl w:ilvl="5" w:tplc="B5145A02">
      <w:numFmt w:val="decimal"/>
      <w:lvlText w:val=""/>
      <w:lvlJc w:val="left"/>
    </w:lvl>
    <w:lvl w:ilvl="6" w:tplc="73FE31A2">
      <w:numFmt w:val="decimal"/>
      <w:lvlText w:val=""/>
      <w:lvlJc w:val="left"/>
    </w:lvl>
    <w:lvl w:ilvl="7" w:tplc="8D14C552">
      <w:numFmt w:val="decimal"/>
      <w:lvlText w:val=""/>
      <w:lvlJc w:val="left"/>
    </w:lvl>
    <w:lvl w:ilvl="8" w:tplc="7CAC542E">
      <w:numFmt w:val="decimal"/>
      <w:lvlText w:val=""/>
      <w:lvlJc w:val="left"/>
    </w:lvl>
  </w:abstractNum>
  <w:abstractNum w:abstractNumId="34">
    <w:nsid w:val="00007A5A"/>
    <w:multiLevelType w:val="hybridMultilevel"/>
    <w:tmpl w:val="99C0F81A"/>
    <w:lvl w:ilvl="0" w:tplc="C9009126">
      <w:start w:val="2"/>
      <w:numFmt w:val="decimal"/>
      <w:lvlText w:val="%1."/>
      <w:lvlJc w:val="left"/>
    </w:lvl>
    <w:lvl w:ilvl="1" w:tplc="EC2046EC">
      <w:numFmt w:val="decimal"/>
      <w:lvlText w:val=""/>
      <w:lvlJc w:val="left"/>
    </w:lvl>
    <w:lvl w:ilvl="2" w:tplc="1FBE2AA2">
      <w:numFmt w:val="decimal"/>
      <w:lvlText w:val=""/>
      <w:lvlJc w:val="left"/>
    </w:lvl>
    <w:lvl w:ilvl="3" w:tplc="F7120B4E">
      <w:numFmt w:val="decimal"/>
      <w:lvlText w:val=""/>
      <w:lvlJc w:val="left"/>
    </w:lvl>
    <w:lvl w:ilvl="4" w:tplc="1BA29B7C">
      <w:numFmt w:val="decimal"/>
      <w:lvlText w:val=""/>
      <w:lvlJc w:val="left"/>
    </w:lvl>
    <w:lvl w:ilvl="5" w:tplc="9472510E">
      <w:numFmt w:val="decimal"/>
      <w:lvlText w:val=""/>
      <w:lvlJc w:val="left"/>
    </w:lvl>
    <w:lvl w:ilvl="6" w:tplc="15025302">
      <w:numFmt w:val="decimal"/>
      <w:lvlText w:val=""/>
      <w:lvlJc w:val="left"/>
    </w:lvl>
    <w:lvl w:ilvl="7" w:tplc="06B6C60A">
      <w:numFmt w:val="decimal"/>
      <w:lvlText w:val=""/>
      <w:lvlJc w:val="left"/>
    </w:lvl>
    <w:lvl w:ilvl="8" w:tplc="E722BC0A">
      <w:numFmt w:val="decimal"/>
      <w:lvlText w:val=""/>
      <w:lvlJc w:val="left"/>
    </w:lvl>
  </w:abstractNum>
  <w:abstractNum w:abstractNumId="35">
    <w:nsid w:val="00007F96"/>
    <w:multiLevelType w:val="hybridMultilevel"/>
    <w:tmpl w:val="EBB8A7B4"/>
    <w:lvl w:ilvl="0" w:tplc="519AF8D4">
      <w:start w:val="1"/>
      <w:numFmt w:val="bullet"/>
      <w:lvlText w:val="-"/>
      <w:lvlJc w:val="left"/>
    </w:lvl>
    <w:lvl w:ilvl="1" w:tplc="8E8273F0">
      <w:numFmt w:val="decimal"/>
      <w:lvlText w:val=""/>
      <w:lvlJc w:val="left"/>
    </w:lvl>
    <w:lvl w:ilvl="2" w:tplc="4034785E">
      <w:numFmt w:val="decimal"/>
      <w:lvlText w:val=""/>
      <w:lvlJc w:val="left"/>
    </w:lvl>
    <w:lvl w:ilvl="3" w:tplc="1D744564">
      <w:numFmt w:val="decimal"/>
      <w:lvlText w:val=""/>
      <w:lvlJc w:val="left"/>
    </w:lvl>
    <w:lvl w:ilvl="4" w:tplc="7820E636">
      <w:numFmt w:val="decimal"/>
      <w:lvlText w:val=""/>
      <w:lvlJc w:val="left"/>
    </w:lvl>
    <w:lvl w:ilvl="5" w:tplc="4954AA10">
      <w:numFmt w:val="decimal"/>
      <w:lvlText w:val=""/>
      <w:lvlJc w:val="left"/>
    </w:lvl>
    <w:lvl w:ilvl="6" w:tplc="AD46CC8E">
      <w:numFmt w:val="decimal"/>
      <w:lvlText w:val=""/>
      <w:lvlJc w:val="left"/>
    </w:lvl>
    <w:lvl w:ilvl="7" w:tplc="F0EA067C">
      <w:numFmt w:val="decimal"/>
      <w:lvlText w:val=""/>
      <w:lvlJc w:val="left"/>
    </w:lvl>
    <w:lvl w:ilvl="8" w:tplc="47C4A3B2">
      <w:numFmt w:val="decimal"/>
      <w:lvlText w:val=""/>
      <w:lvlJc w:val="left"/>
    </w:lvl>
  </w:abstractNum>
  <w:abstractNum w:abstractNumId="36">
    <w:nsid w:val="00007FF5"/>
    <w:multiLevelType w:val="hybridMultilevel"/>
    <w:tmpl w:val="859EA4F4"/>
    <w:lvl w:ilvl="0" w:tplc="AE92AD10">
      <w:numFmt w:val="decimal"/>
      <w:lvlText w:val="%1."/>
      <w:lvlJc w:val="left"/>
    </w:lvl>
    <w:lvl w:ilvl="1" w:tplc="F38257CC">
      <w:start w:val="1"/>
      <w:numFmt w:val="bullet"/>
      <w:lvlText w:val="-"/>
      <w:lvlJc w:val="left"/>
    </w:lvl>
    <w:lvl w:ilvl="2" w:tplc="C7DCFA60">
      <w:numFmt w:val="decimal"/>
      <w:lvlText w:val=""/>
      <w:lvlJc w:val="left"/>
    </w:lvl>
    <w:lvl w:ilvl="3" w:tplc="C770B19C">
      <w:numFmt w:val="decimal"/>
      <w:lvlText w:val=""/>
      <w:lvlJc w:val="left"/>
    </w:lvl>
    <w:lvl w:ilvl="4" w:tplc="4D1A73CC">
      <w:numFmt w:val="decimal"/>
      <w:lvlText w:val=""/>
      <w:lvlJc w:val="left"/>
    </w:lvl>
    <w:lvl w:ilvl="5" w:tplc="DA1AA168">
      <w:numFmt w:val="decimal"/>
      <w:lvlText w:val=""/>
      <w:lvlJc w:val="left"/>
    </w:lvl>
    <w:lvl w:ilvl="6" w:tplc="B8E6F974">
      <w:numFmt w:val="decimal"/>
      <w:lvlText w:val=""/>
      <w:lvlJc w:val="left"/>
    </w:lvl>
    <w:lvl w:ilvl="7" w:tplc="7B7CB7EC">
      <w:numFmt w:val="decimal"/>
      <w:lvlText w:val=""/>
      <w:lvlJc w:val="left"/>
    </w:lvl>
    <w:lvl w:ilvl="8" w:tplc="6B2AB40A">
      <w:numFmt w:val="decimal"/>
      <w:lvlText w:val=""/>
      <w:lvlJc w:val="left"/>
    </w:lvl>
  </w:abstractNum>
  <w:num w:numId="1">
    <w:abstractNumId w:val="26"/>
  </w:num>
  <w:num w:numId="2">
    <w:abstractNumId w:val="17"/>
  </w:num>
  <w:num w:numId="3">
    <w:abstractNumId w:val="12"/>
  </w:num>
  <w:num w:numId="4">
    <w:abstractNumId w:val="31"/>
  </w:num>
  <w:num w:numId="5">
    <w:abstractNumId w:val="24"/>
  </w:num>
  <w:num w:numId="6">
    <w:abstractNumId w:val="34"/>
  </w:num>
  <w:num w:numId="7">
    <w:abstractNumId w:val="33"/>
  </w:num>
  <w:num w:numId="8">
    <w:abstractNumId w:val="18"/>
  </w:num>
  <w:num w:numId="9">
    <w:abstractNumId w:val="4"/>
  </w:num>
  <w:num w:numId="10">
    <w:abstractNumId w:val="15"/>
  </w:num>
  <w:num w:numId="11">
    <w:abstractNumId w:val="7"/>
  </w:num>
  <w:num w:numId="12">
    <w:abstractNumId w:val="30"/>
  </w:num>
  <w:num w:numId="13">
    <w:abstractNumId w:val="6"/>
  </w:num>
  <w:num w:numId="14">
    <w:abstractNumId w:val="25"/>
  </w:num>
  <w:num w:numId="15">
    <w:abstractNumId w:val="29"/>
  </w:num>
  <w:num w:numId="16">
    <w:abstractNumId w:val="35"/>
  </w:num>
  <w:num w:numId="17">
    <w:abstractNumId w:val="36"/>
  </w:num>
  <w:num w:numId="18">
    <w:abstractNumId w:val="20"/>
  </w:num>
  <w:num w:numId="19">
    <w:abstractNumId w:val="14"/>
  </w:num>
  <w:num w:numId="20">
    <w:abstractNumId w:val="8"/>
  </w:num>
  <w:num w:numId="21">
    <w:abstractNumId w:val="11"/>
  </w:num>
  <w:num w:numId="22">
    <w:abstractNumId w:val="28"/>
  </w:num>
  <w:num w:numId="23">
    <w:abstractNumId w:val="1"/>
  </w:num>
  <w:num w:numId="24">
    <w:abstractNumId w:val="13"/>
  </w:num>
  <w:num w:numId="25">
    <w:abstractNumId w:val="3"/>
  </w:num>
  <w:num w:numId="26">
    <w:abstractNumId w:val="21"/>
  </w:num>
  <w:num w:numId="27">
    <w:abstractNumId w:val="2"/>
  </w:num>
  <w:num w:numId="28">
    <w:abstractNumId w:val="0"/>
  </w:num>
  <w:num w:numId="29">
    <w:abstractNumId w:val="32"/>
  </w:num>
  <w:num w:numId="30">
    <w:abstractNumId w:val="10"/>
  </w:num>
  <w:num w:numId="31">
    <w:abstractNumId w:val="9"/>
  </w:num>
  <w:num w:numId="32">
    <w:abstractNumId w:val="19"/>
  </w:num>
  <w:num w:numId="33">
    <w:abstractNumId w:val="22"/>
  </w:num>
  <w:num w:numId="34">
    <w:abstractNumId w:val="27"/>
  </w:num>
  <w:num w:numId="35">
    <w:abstractNumId w:val="23"/>
  </w:num>
  <w:num w:numId="36">
    <w:abstractNumId w:val="16"/>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2"/>
  </w:compat>
  <w:rsids>
    <w:rsidRoot w:val="00164844"/>
    <w:rsid w:val="000170B9"/>
    <w:rsid w:val="0013387C"/>
    <w:rsid w:val="00164844"/>
    <w:rsid w:val="0020775B"/>
    <w:rsid w:val="00286ABD"/>
    <w:rsid w:val="002B08CA"/>
    <w:rsid w:val="00324451"/>
    <w:rsid w:val="003A0F57"/>
    <w:rsid w:val="004B413C"/>
    <w:rsid w:val="004E344D"/>
    <w:rsid w:val="005400BE"/>
    <w:rsid w:val="005748DB"/>
    <w:rsid w:val="00616C95"/>
    <w:rsid w:val="006255A0"/>
    <w:rsid w:val="007253AB"/>
    <w:rsid w:val="007C3EC9"/>
    <w:rsid w:val="00855FB9"/>
    <w:rsid w:val="009004F5"/>
    <w:rsid w:val="00933F25"/>
    <w:rsid w:val="009E7462"/>
    <w:rsid w:val="00A23474"/>
    <w:rsid w:val="00AA2295"/>
    <w:rsid w:val="00CD2785"/>
    <w:rsid w:val="00D52C79"/>
    <w:rsid w:val="00DD017F"/>
    <w:rsid w:val="00DE2D96"/>
    <w:rsid w:val="00E05756"/>
    <w:rsid w:val="00E70CE0"/>
    <w:rsid w:val="00EF2B45"/>
    <w:rsid w:val="00FE5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C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70CE0"/>
  </w:style>
  <w:style w:type="character" w:styleId="a3">
    <w:name w:val="Hyperlink"/>
    <w:basedOn w:val="a0"/>
    <w:uiPriority w:val="99"/>
    <w:unhideWhenUsed/>
    <w:rsid w:val="00E70CE0"/>
    <w:rPr>
      <w:color w:val="0000FF"/>
      <w:u w:val="single"/>
    </w:rPr>
  </w:style>
  <w:style w:type="paragraph" w:styleId="a4">
    <w:name w:val="No Spacing"/>
    <w:uiPriority w:val="1"/>
    <w:qFormat/>
    <w:rsid w:val="00E70CE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E70CE0"/>
    <w:pPr>
      <w:spacing w:after="0" w:line="240" w:lineRule="auto"/>
    </w:pPr>
    <w:rPr>
      <w:rFonts w:ascii="Tahoma" w:eastAsiaTheme="minorEastAsia" w:hAnsi="Tahoma" w:cs="Tahoma"/>
      <w:sz w:val="16"/>
      <w:szCs w:val="16"/>
      <w:lang w:eastAsia="ru-RU"/>
    </w:rPr>
  </w:style>
  <w:style w:type="character" w:customStyle="1" w:styleId="a6">
    <w:name w:val="Текст выноски Знак"/>
    <w:basedOn w:val="a0"/>
    <w:link w:val="a5"/>
    <w:uiPriority w:val="99"/>
    <w:semiHidden/>
    <w:rsid w:val="00E70CE0"/>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70CE0"/>
  </w:style>
  <w:style w:type="character" w:styleId="a3">
    <w:name w:val="Hyperlink"/>
    <w:basedOn w:val="a0"/>
    <w:uiPriority w:val="99"/>
    <w:unhideWhenUsed/>
    <w:rsid w:val="00E70CE0"/>
    <w:rPr>
      <w:color w:val="0000FF"/>
      <w:u w:val="single"/>
    </w:rPr>
  </w:style>
  <w:style w:type="paragraph" w:styleId="a4">
    <w:name w:val="No Spacing"/>
    <w:uiPriority w:val="1"/>
    <w:qFormat/>
    <w:rsid w:val="00E70CE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E70CE0"/>
    <w:pPr>
      <w:spacing w:after="0" w:line="240" w:lineRule="auto"/>
    </w:pPr>
    <w:rPr>
      <w:rFonts w:ascii="Tahoma" w:eastAsiaTheme="minorEastAsia" w:hAnsi="Tahoma" w:cs="Tahoma"/>
      <w:sz w:val="16"/>
      <w:szCs w:val="16"/>
      <w:lang w:eastAsia="ru-RU"/>
    </w:rPr>
  </w:style>
  <w:style w:type="character" w:customStyle="1" w:styleId="a6">
    <w:name w:val="Текст выноски Знак"/>
    <w:basedOn w:val="a0"/>
    <w:link w:val="a5"/>
    <w:uiPriority w:val="99"/>
    <w:semiHidden/>
    <w:rsid w:val="00E70CE0"/>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3432">
      <w:bodyDiv w:val="1"/>
      <w:marLeft w:val="0"/>
      <w:marRight w:val="0"/>
      <w:marTop w:val="0"/>
      <w:marBottom w:val="0"/>
      <w:divBdr>
        <w:top w:val="none" w:sz="0" w:space="0" w:color="auto"/>
        <w:left w:val="none" w:sz="0" w:space="0" w:color="auto"/>
        <w:bottom w:val="none" w:sz="0" w:space="0" w:color="auto"/>
        <w:right w:val="none" w:sz="0" w:space="0" w:color="auto"/>
      </w:divBdr>
    </w:div>
    <w:div w:id="7655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29F279-836C-4FAB-9DE8-2A18FABAF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46</Pages>
  <Words>5859</Words>
  <Characters>33398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Марья</dc:creator>
  <cp:lastModifiedBy>Александр Рудаев</cp:lastModifiedBy>
  <cp:revision>12</cp:revision>
  <dcterms:created xsi:type="dcterms:W3CDTF">2018-10-01T12:07:00Z</dcterms:created>
  <dcterms:modified xsi:type="dcterms:W3CDTF">2019-10-01T03:20:00Z</dcterms:modified>
</cp:coreProperties>
</file>