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544FC1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544FC1">
        <w:rPr>
          <w:sz w:val="28"/>
          <w:szCs w:val="28"/>
        </w:rPr>
        <w:t xml:space="preserve">Государственное бюджетное профессиональное </w:t>
      </w:r>
    </w:p>
    <w:p w:rsidR="00D60880" w:rsidRPr="00544FC1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544FC1">
        <w:rPr>
          <w:sz w:val="28"/>
          <w:szCs w:val="28"/>
        </w:rPr>
        <w:t>образовательное учреждение Иркутской области</w:t>
      </w:r>
    </w:p>
    <w:p w:rsidR="00D60880" w:rsidRPr="00544FC1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544FC1">
        <w:rPr>
          <w:sz w:val="28"/>
          <w:szCs w:val="28"/>
        </w:rPr>
        <w:t>«Тайшетский промышленно-технологический техникум»</w:t>
      </w:r>
    </w:p>
    <w:p w:rsidR="00396640" w:rsidRPr="00793BF2" w:rsidRDefault="004C180F" w:rsidP="00396640">
      <w:pPr>
        <w:ind w:firstLine="709"/>
        <w:jc w:val="center"/>
        <w:rPr>
          <w:bCs/>
        </w:rPr>
      </w:pPr>
      <w:r w:rsidRPr="00793BF2">
        <w:rPr>
          <w:bCs/>
        </w:rPr>
        <w:t xml:space="preserve"> </w:t>
      </w:r>
    </w:p>
    <w:p w:rsidR="00196AA8" w:rsidRPr="00793BF2" w:rsidRDefault="00196AA8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544FC1" w:rsidRPr="00BC6406" w:rsidRDefault="00544FC1" w:rsidP="00544F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Методические указания</w:t>
      </w:r>
    </w:p>
    <w:p w:rsidR="00544FC1" w:rsidRPr="00BC6406" w:rsidRDefault="00544FC1" w:rsidP="00544F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по выполнению самостоятельных работ</w:t>
      </w:r>
    </w:p>
    <w:p w:rsidR="00544FC1" w:rsidRPr="00BC6406" w:rsidRDefault="003703C4" w:rsidP="00544F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bookmarkStart w:id="0" w:name="_GoBack"/>
      <w:bookmarkEnd w:id="0"/>
      <w:r w:rsidR="00544FC1" w:rsidRPr="00BC6406">
        <w:rPr>
          <w:b/>
          <w:bCs/>
          <w:sz w:val="28"/>
          <w:szCs w:val="28"/>
        </w:rPr>
        <w:t xml:space="preserve"> учебной дисциплине</w:t>
      </w:r>
    </w:p>
    <w:p w:rsidR="00544FC1" w:rsidRPr="00BC6406" w:rsidRDefault="00544FC1" w:rsidP="00544FC1">
      <w:pPr>
        <w:spacing w:line="276" w:lineRule="auto"/>
        <w:jc w:val="center"/>
        <w:rPr>
          <w:b/>
          <w:bCs/>
          <w:sz w:val="28"/>
          <w:szCs w:val="28"/>
        </w:rPr>
      </w:pPr>
      <w:r w:rsidRPr="00BC6406">
        <w:rPr>
          <w:b/>
          <w:bCs/>
          <w:sz w:val="28"/>
          <w:szCs w:val="28"/>
        </w:rPr>
        <w:t>Биология</w:t>
      </w:r>
    </w:p>
    <w:p w:rsidR="00544FC1" w:rsidRPr="00BC6406" w:rsidRDefault="00662401" w:rsidP="00544FC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4FC1" w:rsidRPr="00BC6406">
        <w:rPr>
          <w:sz w:val="28"/>
          <w:szCs w:val="28"/>
        </w:rPr>
        <w:t xml:space="preserve">образовательной программы (ОП) </w:t>
      </w:r>
    </w:p>
    <w:p w:rsidR="00544FC1" w:rsidRPr="00BC6406" w:rsidRDefault="00544FC1" w:rsidP="00544FC1">
      <w:pPr>
        <w:spacing w:line="276" w:lineRule="auto"/>
        <w:jc w:val="center"/>
        <w:rPr>
          <w:sz w:val="28"/>
          <w:szCs w:val="28"/>
        </w:rPr>
      </w:pPr>
      <w:r w:rsidRPr="00BC6406">
        <w:rPr>
          <w:sz w:val="28"/>
          <w:szCs w:val="28"/>
        </w:rPr>
        <w:t xml:space="preserve">по профессии СПО </w:t>
      </w:r>
    </w:p>
    <w:p w:rsidR="00544FC1" w:rsidRPr="00BC6406" w:rsidRDefault="00544FC1" w:rsidP="00544FC1">
      <w:pPr>
        <w:spacing w:line="276" w:lineRule="auto"/>
        <w:jc w:val="center"/>
        <w:rPr>
          <w:b/>
          <w:sz w:val="28"/>
          <w:szCs w:val="28"/>
        </w:rPr>
      </w:pPr>
      <w:r w:rsidRPr="00BC6406">
        <w:rPr>
          <w:b/>
          <w:bCs/>
          <w:sz w:val="28"/>
          <w:szCs w:val="28"/>
        </w:rPr>
        <w:t>23.01.07 Машинист крана (крановщик)</w:t>
      </w:r>
    </w:p>
    <w:p w:rsidR="00544FC1" w:rsidRPr="00BC6406" w:rsidRDefault="00544FC1" w:rsidP="00544FC1">
      <w:pPr>
        <w:spacing w:line="276" w:lineRule="auto"/>
        <w:jc w:val="center"/>
        <w:rPr>
          <w:bCs/>
          <w:sz w:val="28"/>
          <w:szCs w:val="28"/>
          <w:u w:val="single"/>
        </w:rPr>
      </w:pPr>
      <w:r w:rsidRPr="00BC6406">
        <w:rPr>
          <w:sz w:val="28"/>
          <w:szCs w:val="28"/>
          <w:u w:val="single"/>
        </w:rPr>
        <w:t xml:space="preserve"> </w:t>
      </w:r>
    </w:p>
    <w:p w:rsidR="00917D72" w:rsidRPr="00917D72" w:rsidRDefault="00917D72" w:rsidP="00917D72">
      <w:pPr>
        <w:jc w:val="center"/>
        <w:rPr>
          <w:bCs/>
          <w:sz w:val="28"/>
          <w:szCs w:val="28"/>
          <w:u w:val="single"/>
        </w:rPr>
      </w:pPr>
      <w:r w:rsidRPr="00917D72">
        <w:rPr>
          <w:bCs/>
          <w:sz w:val="28"/>
          <w:szCs w:val="28"/>
          <w:u w:val="single"/>
        </w:rPr>
        <w:t xml:space="preserve"> </w:t>
      </w:r>
    </w:p>
    <w:p w:rsidR="00396640" w:rsidRPr="00793BF2" w:rsidRDefault="004462D7" w:rsidP="004C180F">
      <w:pPr>
        <w:jc w:val="center"/>
        <w:rPr>
          <w:bCs/>
          <w:u w:val="single"/>
        </w:rPr>
      </w:pPr>
      <w:r w:rsidRPr="00793BF2">
        <w:rPr>
          <w:u w:val="single"/>
        </w:rPr>
        <w:t xml:space="preserve"> </w:t>
      </w: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4C180F" w:rsidRDefault="004C180F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Pr="00793BF2" w:rsidRDefault="00793BF2" w:rsidP="00E21558">
      <w:pPr>
        <w:rPr>
          <w:bCs/>
        </w:rPr>
      </w:pPr>
    </w:p>
    <w:p w:rsidR="00793BF2" w:rsidRPr="00544FC1" w:rsidRDefault="00662401" w:rsidP="006D44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6311F">
        <w:rPr>
          <w:b/>
          <w:bCs/>
          <w:sz w:val="28"/>
          <w:szCs w:val="28"/>
        </w:rPr>
        <w:t xml:space="preserve"> 2019</w:t>
      </w:r>
    </w:p>
    <w:p w:rsidR="00E6311F" w:rsidRDefault="00E6311F" w:rsidP="00E6311F">
      <w:pPr>
        <w:ind w:firstLine="709"/>
        <w:jc w:val="both"/>
      </w:pPr>
      <w:r>
        <w:rPr>
          <w:bCs/>
          <w:sz w:val="28"/>
          <w:szCs w:val="28"/>
        </w:rPr>
        <w:lastRenderedPageBreak/>
        <w:t xml:space="preserve">     </w:t>
      </w:r>
      <w:r w:rsidRPr="00C94AEE">
        <w:rPr>
          <w:bCs/>
          <w:sz w:val="28"/>
          <w:szCs w:val="28"/>
        </w:rPr>
        <w:t>Методические указания  по выполнению самостоятельной работы по учебной дисциплине «</w:t>
      </w:r>
      <w:r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216D12">
        <w:rPr>
          <w:b/>
          <w:bCs/>
          <w:sz w:val="28"/>
          <w:szCs w:val="28"/>
        </w:rPr>
        <w:t>23.01.07 – Машинист крана (крановщик)</w:t>
      </w:r>
    </w:p>
    <w:p w:rsidR="00E6311F" w:rsidRDefault="00E6311F" w:rsidP="00544FC1">
      <w:pPr>
        <w:ind w:firstLine="709"/>
        <w:jc w:val="both"/>
        <w:rPr>
          <w:sz w:val="28"/>
          <w:szCs w:val="28"/>
        </w:rPr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4C180F" w:rsidRPr="00544FC1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44FC1">
        <w:rPr>
          <w:b/>
          <w:sz w:val="28"/>
          <w:szCs w:val="28"/>
        </w:rPr>
        <w:t>Организация-разработчик:</w:t>
      </w:r>
      <w:r w:rsidR="00793BF2" w:rsidRPr="00544FC1">
        <w:rPr>
          <w:sz w:val="28"/>
          <w:szCs w:val="28"/>
        </w:rPr>
        <w:t xml:space="preserve"> </w:t>
      </w:r>
      <w:r w:rsidR="004C180F" w:rsidRPr="00544FC1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544FC1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793BF2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793BF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544FC1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44FC1">
        <w:rPr>
          <w:b/>
          <w:sz w:val="28"/>
          <w:szCs w:val="28"/>
        </w:rPr>
        <w:t xml:space="preserve">Разработчик: </w:t>
      </w:r>
      <w:proofErr w:type="spellStart"/>
      <w:r w:rsidR="00E6311F">
        <w:rPr>
          <w:sz w:val="28"/>
          <w:szCs w:val="28"/>
        </w:rPr>
        <w:t>Герасёва</w:t>
      </w:r>
      <w:proofErr w:type="spellEnd"/>
      <w:r w:rsidR="00E6311F">
        <w:rPr>
          <w:sz w:val="28"/>
          <w:szCs w:val="28"/>
        </w:rPr>
        <w:t xml:space="preserve"> Е.В.</w:t>
      </w:r>
      <w:r w:rsidRPr="00544FC1">
        <w:rPr>
          <w:sz w:val="28"/>
          <w:szCs w:val="28"/>
        </w:rPr>
        <w:t xml:space="preserve">, преподаватель </w:t>
      </w:r>
      <w:r w:rsidR="004C180F" w:rsidRPr="00544FC1">
        <w:rPr>
          <w:sz w:val="28"/>
          <w:szCs w:val="28"/>
        </w:rPr>
        <w:t>ГБПОУ ИО ТПТТ</w:t>
      </w: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93BF2">
        <w:t xml:space="preserve"> </w:t>
      </w: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93BF2">
        <w:tab/>
      </w:r>
      <w:r w:rsidRPr="00793BF2">
        <w:tab/>
      </w:r>
      <w:r w:rsidRPr="00793BF2">
        <w:tab/>
      </w:r>
      <w:r w:rsidRPr="00793BF2">
        <w:tab/>
      </w:r>
    </w:p>
    <w:p w:rsidR="006A4B1E" w:rsidRPr="00793BF2" w:rsidRDefault="006A4B1E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E6311F" w:rsidRDefault="00E6311F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E6311F" w:rsidRPr="00F56B11" w:rsidRDefault="00E6311F" w:rsidP="00E6311F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E6311F" w:rsidRPr="00F56B11" w:rsidRDefault="00E6311F" w:rsidP="00E6311F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0AC4D687" wp14:editId="3C66BF40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544FC1" w:rsidRDefault="00544FC1" w:rsidP="00544FC1">
      <w:pPr>
        <w:pStyle w:val="a3"/>
      </w:pPr>
    </w:p>
    <w:p w:rsidR="009420DA" w:rsidRDefault="009420DA" w:rsidP="00E37FCD">
      <w:pPr>
        <w:pStyle w:val="a3"/>
        <w:jc w:val="center"/>
      </w:pPr>
    </w:p>
    <w:p w:rsidR="00E37FCD" w:rsidRPr="00793BF2" w:rsidRDefault="00E37FCD" w:rsidP="00E37FCD">
      <w:pPr>
        <w:pStyle w:val="a3"/>
        <w:jc w:val="center"/>
      </w:pPr>
      <w:r w:rsidRPr="00793BF2">
        <w:lastRenderedPageBreak/>
        <w:t xml:space="preserve">Темы самостоятельных работ </w:t>
      </w:r>
    </w:p>
    <w:p w:rsidR="00E37FCD" w:rsidRPr="00793BF2" w:rsidRDefault="00E37FCD" w:rsidP="00E37FCD">
      <w:pPr>
        <w:pStyle w:val="a3"/>
        <w:jc w:val="center"/>
      </w:pPr>
      <w:r w:rsidRPr="00793BF2">
        <w:t xml:space="preserve">при изучении учебной дисциплины </w:t>
      </w:r>
    </w:p>
    <w:p w:rsidR="00E37FCD" w:rsidRPr="00793BF2" w:rsidRDefault="00E37FCD" w:rsidP="00024B6A">
      <w:pPr>
        <w:pStyle w:val="a3"/>
        <w:jc w:val="center"/>
      </w:pPr>
      <w:r w:rsidRPr="00793BF2">
        <w:t>Биология</w:t>
      </w:r>
    </w:p>
    <w:p w:rsidR="00024B6A" w:rsidRPr="00793BF2" w:rsidRDefault="00CE332D" w:rsidP="00662401">
      <w:pPr>
        <w:pStyle w:val="a3"/>
        <w:jc w:val="right"/>
      </w:pPr>
      <w:r w:rsidRPr="00793BF2">
        <w:t xml:space="preserve">Таблица </w:t>
      </w:r>
      <w:r w:rsidR="00793BF2" w:rsidRPr="00793BF2">
        <w:t>1</w:t>
      </w: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  <w:gridCol w:w="1701"/>
      </w:tblGrid>
      <w:tr w:rsidR="00E21558" w:rsidRPr="00793BF2" w:rsidTr="00662401">
        <w:trPr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№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Форма работы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</w:pPr>
            <w:r w:rsidRPr="00793BF2">
              <w:t>Тема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Количество часов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Страница</w:t>
            </w:r>
          </w:p>
        </w:tc>
      </w:tr>
      <w:tr w:rsidR="00E21558" w:rsidRPr="00793BF2" w:rsidTr="00662401">
        <w:trPr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4641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C811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E21558" w:rsidRPr="00793BF2" w:rsidTr="00662401">
        <w:trPr>
          <w:trHeight w:val="569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3BF2">
              <w:rPr>
                <w:bCs/>
              </w:rPr>
              <w:t>витамины, ферменты и гормоны, 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791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793BF2">
              <w:rPr>
                <w:rFonts w:eastAsia="Calibri"/>
              </w:rPr>
              <w:t>био</w:t>
            </w:r>
            <w:proofErr w:type="spellEnd"/>
            <w:r w:rsidRPr="00793BF2">
              <w:rPr>
                <w:rFonts w:eastAsia="Calibri"/>
              </w:rPr>
              <w:t>-, макро-, микроэлементы и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  <w:p w:rsidR="00E21558" w:rsidRPr="00793BF2" w:rsidRDefault="00E21558" w:rsidP="004641D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791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3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93BF2">
              <w:rPr>
                <w:rFonts w:eastAsia="Calibri"/>
                <w:lang w:eastAsia="en-US"/>
              </w:rPr>
              <w:t>профилактика и методы лечения вирусных заболеваний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685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р</w:t>
            </w:r>
            <w:r w:rsidRPr="00793BF2">
              <w:rPr>
                <w:rFonts w:eastAsia="Calibri"/>
              </w:rPr>
              <w:t>оль вакцинации в современном мире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973B01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962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5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C811FF">
            <w:pPr>
              <w:spacing w:line="276" w:lineRule="auto"/>
              <w:rPr>
                <w:bCs/>
              </w:rPr>
            </w:pPr>
            <w:r w:rsidRPr="00793BF2">
              <w:t>какая форма бесполого размножения используется в сельском хозяйстве?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  <w:r w:rsidRPr="00793BF2">
              <w:t>193-197</w:t>
            </w:r>
          </w:p>
        </w:tc>
      </w:tr>
      <w:tr w:rsidR="00E21558" w:rsidRPr="00793BF2" w:rsidTr="00662401">
        <w:trPr>
          <w:trHeight w:val="922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6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задание по тексту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охарактеризовать любой организм с точки зрения его приспособленности к условиям обитания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238-246, 56-69</w:t>
            </w:r>
          </w:p>
        </w:tc>
      </w:tr>
      <w:tr w:rsidR="00E21558" w:rsidRPr="00793BF2" w:rsidTr="00662401">
        <w:trPr>
          <w:trHeight w:val="922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7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какой вред развивающемуся зародышу может нанести употребление наркотика, алкоголя и табака?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587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8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A2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 xml:space="preserve">наследственные болезни человека 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563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9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причины возникновения мутаций?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301-308, 43-44</w:t>
            </w:r>
          </w:p>
        </w:tc>
      </w:tr>
      <w:tr w:rsidR="00E21558" w:rsidRPr="00793BF2" w:rsidTr="00662401">
        <w:trPr>
          <w:trHeight w:val="563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10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влияние окружающей среды на развитие организмов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563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успехи современной генетики в медицине и здравоохранении 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131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биотехнология, ее направления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556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13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генная инженерия, пути развития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556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значение изучения предковых форм для современной селекции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662401">
        <w:trPr>
          <w:trHeight w:val="698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15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составить таблицу</w:t>
            </w:r>
          </w:p>
        </w:tc>
        <w:tc>
          <w:tcPr>
            <w:tcW w:w="4253" w:type="dxa"/>
          </w:tcPr>
          <w:p w:rsidR="00E21558" w:rsidRPr="00793BF2" w:rsidRDefault="00E21558" w:rsidP="0022528F">
            <w:r w:rsidRPr="00793BF2">
              <w:t>сравнительная характеристика естественного и искусственного отбора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793BF2" w:rsidRPr="00793BF2" w:rsidTr="00662401">
        <w:trPr>
          <w:trHeight w:val="698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16</w:t>
            </w:r>
          </w:p>
        </w:tc>
        <w:tc>
          <w:tcPr>
            <w:tcW w:w="2127" w:type="dxa"/>
          </w:tcPr>
          <w:p w:rsidR="00793BF2" w:rsidRPr="00793BF2" w:rsidRDefault="00793BF2" w:rsidP="00793BF2">
            <w:r w:rsidRPr="00793BF2">
              <w:t>написать сообщение</w:t>
            </w:r>
          </w:p>
        </w:tc>
        <w:tc>
          <w:tcPr>
            <w:tcW w:w="4253" w:type="dxa"/>
          </w:tcPr>
          <w:p w:rsidR="00793BF2" w:rsidRPr="00793BF2" w:rsidRDefault="00793BF2" w:rsidP="0022528F">
            <w:proofErr w:type="gramStart"/>
            <w:r w:rsidRPr="00793BF2">
              <w:t>эволюция растений от папоротникообразных до покрытосеменных; эволюция животных от земноводных до современных млекопитающих</w:t>
            </w:r>
            <w:proofErr w:type="gramEnd"/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34-36</w:t>
            </w:r>
          </w:p>
        </w:tc>
      </w:tr>
      <w:tr w:rsidR="00793BF2" w:rsidRPr="00793BF2" w:rsidTr="00662401">
        <w:trPr>
          <w:trHeight w:val="274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5</w:t>
            </w:r>
          </w:p>
        </w:tc>
      </w:tr>
      <w:tr w:rsidR="00793BF2" w:rsidRPr="00793BF2" w:rsidTr="00662401">
        <w:trPr>
          <w:trHeight w:val="787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lastRenderedPageBreak/>
              <w:t>17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докажите положение о том, что человек биологическое и социальное существо?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138-146</w:t>
            </w:r>
          </w:p>
        </w:tc>
      </w:tr>
      <w:tr w:rsidR="00793BF2" w:rsidRPr="00793BF2" w:rsidTr="00662401">
        <w:trPr>
          <w:trHeight w:val="515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18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rPr>
                <w:bCs/>
              </w:rPr>
            </w:pPr>
            <w:r w:rsidRPr="00793BF2">
              <w:rPr>
                <w:rFonts w:eastAsia="Calibri"/>
              </w:rPr>
              <w:t xml:space="preserve">назовите известные вам гипотезы о возникновении жизни на Земле? 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  <w:p w:rsidR="00793BF2" w:rsidRPr="00793BF2" w:rsidRDefault="00793BF2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229-230</w:t>
            </w:r>
          </w:p>
        </w:tc>
      </w:tr>
    </w:tbl>
    <w:p w:rsidR="00024B6A" w:rsidRPr="00793BF2" w:rsidRDefault="00024B6A" w:rsidP="00024B6A">
      <w:pPr>
        <w:spacing w:line="276" w:lineRule="auto"/>
        <w:rPr>
          <w:b/>
        </w:rPr>
      </w:pPr>
    </w:p>
    <w:p w:rsidR="00B9640C" w:rsidRPr="00793BF2" w:rsidRDefault="007A6330" w:rsidP="00EB37B1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>Раздел 1.</w:t>
      </w:r>
      <w:r w:rsidR="00B9640C" w:rsidRPr="00793BF2">
        <w:rPr>
          <w:b/>
        </w:rPr>
        <w:t xml:space="preserve"> </w:t>
      </w:r>
      <w:r w:rsidR="00B9640C" w:rsidRPr="00793BF2">
        <w:rPr>
          <w:bCs/>
        </w:rPr>
        <w:t>Учение о клетке</w:t>
      </w:r>
    </w:p>
    <w:p w:rsidR="00D2031D" w:rsidRPr="00793BF2" w:rsidRDefault="007A6330" w:rsidP="00EB37B1">
      <w:pPr>
        <w:jc w:val="center"/>
        <w:rPr>
          <w:b/>
          <w:bCs/>
        </w:rPr>
      </w:pPr>
      <w:r w:rsidRPr="00793BF2">
        <w:rPr>
          <w:b/>
        </w:rPr>
        <w:t>Тема 1.1.</w:t>
      </w:r>
      <w:r w:rsidR="00D2031D" w:rsidRPr="00793BF2">
        <w:rPr>
          <w:b/>
        </w:rPr>
        <w:t xml:space="preserve"> </w:t>
      </w:r>
      <w:r w:rsidR="007331CF" w:rsidRPr="00793BF2">
        <w:t>Строение клетки</w:t>
      </w:r>
    </w:p>
    <w:p w:rsidR="00B9640C" w:rsidRPr="00793BF2" w:rsidRDefault="00A51731" w:rsidP="00EB37B1">
      <w:pPr>
        <w:jc w:val="center"/>
        <w:rPr>
          <w:b/>
        </w:rPr>
      </w:pPr>
      <w:r w:rsidRPr="00793BF2">
        <w:rPr>
          <w:b/>
          <w:bCs/>
        </w:rPr>
        <w:t>Самостоятельная работа № 1</w:t>
      </w:r>
    </w:p>
    <w:p w:rsidR="00790092" w:rsidRPr="00793BF2" w:rsidRDefault="00B9640C" w:rsidP="00B9640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9640C" w:rsidRPr="00793BF2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</w:t>
      </w:r>
      <w:r w:rsidR="004F2CBE">
        <w:rPr>
          <w:bCs/>
        </w:rPr>
        <w:t>Углубленный</w:t>
      </w:r>
      <w:r w:rsidRPr="00793BF2">
        <w:rPr>
          <w:bCs/>
        </w:rPr>
        <w:t xml:space="preserve">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</w:t>
      </w:r>
      <w:r w:rsidR="004F2CBE">
        <w:rPr>
          <w:bCs/>
        </w:rPr>
        <w:t xml:space="preserve">ова. – М.: Дрофа, 2018. </w:t>
      </w:r>
    </w:p>
    <w:p w:rsidR="00790092" w:rsidRPr="00793BF2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</w:t>
      </w:r>
      <w:r w:rsidR="004F2CBE">
        <w:rPr>
          <w:bCs/>
        </w:rPr>
        <w:t>Углубленный</w:t>
      </w:r>
      <w:r w:rsidRPr="00793BF2">
        <w:rPr>
          <w:bCs/>
        </w:rPr>
        <w:t xml:space="preserve">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</w:t>
      </w:r>
      <w:r w:rsidR="004F2CBE">
        <w:rPr>
          <w:bCs/>
        </w:rPr>
        <w:t>ва. – М.: Дрофа, 2018.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1E2E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1E2E" w:rsidRPr="00793BF2" w:rsidRDefault="00313ABE" w:rsidP="00BB1E2E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B1E2E" w:rsidRPr="00793BF2">
        <w:t xml:space="preserve">  </w:t>
      </w:r>
      <w:hyperlink r:id="rId10" w:history="1">
        <w:r w:rsidR="00BB1E2E" w:rsidRPr="00793BF2">
          <w:rPr>
            <w:color w:val="0000FF"/>
            <w:u w:val="single"/>
          </w:rPr>
          <w:t>http://www.</w:t>
        </w:r>
        <w:r w:rsidR="00BB1E2E" w:rsidRPr="00793BF2">
          <w:rPr>
            <w:color w:val="0000FF"/>
            <w:u w:val="single"/>
            <w:lang w:val="en-US"/>
          </w:rPr>
          <w:t>biology</w:t>
        </w:r>
        <w:r w:rsidR="00BB1E2E" w:rsidRPr="00793BF2">
          <w:rPr>
            <w:color w:val="0000FF"/>
            <w:u w:val="single"/>
          </w:rPr>
          <w:t>.</w:t>
        </w:r>
        <w:proofErr w:type="spellStart"/>
        <w:r w:rsidR="00BB1E2E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90092" w:rsidRPr="00793BF2" w:rsidRDefault="00790092" w:rsidP="00B9640C">
      <w:pPr>
        <w:spacing w:line="276" w:lineRule="auto"/>
        <w:rPr>
          <w:bCs/>
          <w:u w:val="single"/>
        </w:rPr>
      </w:pPr>
    </w:p>
    <w:p w:rsidR="00BB1E2E" w:rsidRPr="00793BF2" w:rsidRDefault="00B9640C" w:rsidP="00110101">
      <w:pPr>
        <w:rPr>
          <w:b/>
        </w:rPr>
      </w:pPr>
      <w:r w:rsidRPr="00793BF2">
        <w:rPr>
          <w:b/>
        </w:rPr>
        <w:t xml:space="preserve">Время </w:t>
      </w:r>
      <w:r w:rsidR="00313ABE" w:rsidRPr="00793BF2">
        <w:rPr>
          <w:b/>
        </w:rPr>
        <w:t>на выполнение: 1 час</w:t>
      </w:r>
    </w:p>
    <w:p w:rsidR="00313ABE" w:rsidRPr="00793BF2" w:rsidRDefault="00313ABE" w:rsidP="007331CF">
      <w:pPr>
        <w:pStyle w:val="a6"/>
        <w:spacing w:line="276" w:lineRule="auto"/>
        <w:ind w:left="1069"/>
        <w:jc w:val="both"/>
      </w:pPr>
    </w:p>
    <w:p w:rsidR="00A51731" w:rsidRPr="00793BF2" w:rsidRDefault="00A51731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92600D" w:rsidRPr="00793BF2">
        <w:t>сформировать общие представления о роли витаминов, ферментов и гормонов для жизнедеятельности человека</w:t>
      </w:r>
      <w:r w:rsidR="00F601CD" w:rsidRPr="00793BF2">
        <w:t>.</w:t>
      </w:r>
    </w:p>
    <w:p w:rsidR="00A51731" w:rsidRPr="00793BF2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92600D" w:rsidP="004C180F">
      <w:pPr>
        <w:ind w:firstLine="709"/>
        <w:jc w:val="both"/>
        <w:rPr>
          <w:rFonts w:eastAsia="Calibri"/>
        </w:rPr>
      </w:pPr>
      <w:r w:rsidRPr="00793BF2">
        <w:t>В рабочи</w:t>
      </w:r>
      <w:r w:rsidR="00F601CD" w:rsidRPr="00793BF2">
        <w:t>х тетрадях</w:t>
      </w:r>
      <w:r w:rsidR="007644E7" w:rsidRPr="00793BF2">
        <w:t>,</w:t>
      </w:r>
      <w:r w:rsidR="00F601CD" w:rsidRPr="00793BF2">
        <w:t xml:space="preserve"> пользуясь учебником,</w:t>
      </w:r>
      <w:r w:rsidRPr="00793BF2">
        <w:t xml:space="preserve"> дополнительной литературой и интернет ресурсами</w:t>
      </w:r>
      <w:r w:rsidR="007644E7" w:rsidRPr="00793BF2">
        <w:t>,</w:t>
      </w:r>
      <w:r w:rsidRPr="00793BF2">
        <w:t xml:space="preserve"> подготовить доклад на тему: </w:t>
      </w:r>
      <w:r w:rsidR="007A540D" w:rsidRPr="00793BF2">
        <w:rPr>
          <w:rFonts w:eastAsia="Calibri"/>
          <w:b/>
        </w:rPr>
        <w:t>в</w:t>
      </w:r>
      <w:r w:rsidR="004C180F" w:rsidRPr="00793BF2">
        <w:rPr>
          <w:rFonts w:eastAsia="Calibri"/>
          <w:b/>
        </w:rPr>
        <w:t>итамины, ферменты и гормоны, их роль в организме. Нарушения при их недостатке и избытке</w:t>
      </w:r>
      <w:r w:rsidR="004C180F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C244D4" w:rsidP="0092600D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>теоретически рассмотреть</w:t>
      </w:r>
      <w:r w:rsidR="0092600D" w:rsidRPr="00793BF2">
        <w:t xml:space="preserve"> значение витаминов, ферментов и гормонов для живых организмов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563B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E21558" w:rsidRPr="00793BF2">
        <w:rPr>
          <w:i/>
        </w:rPr>
        <w:t xml:space="preserve"> </w:t>
      </w:r>
      <w:r w:rsidRPr="00793BF2">
        <w:t>проверка доклада, обсуждение на семинарском занятии.</w:t>
      </w:r>
    </w:p>
    <w:p w:rsidR="00793BF2" w:rsidRDefault="00793BF2" w:rsidP="00725B39">
      <w:pPr>
        <w:spacing w:line="276" w:lineRule="auto"/>
        <w:ind w:firstLine="709"/>
        <w:jc w:val="center"/>
        <w:rPr>
          <w:b/>
        </w:rPr>
      </w:pP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D178CF" w:rsidRPr="00793BF2" w:rsidRDefault="0092600D" w:rsidP="00D178CF">
      <w:pPr>
        <w:jc w:val="center"/>
        <w:rPr>
          <w:b/>
          <w:bCs/>
        </w:rPr>
      </w:pPr>
      <w:r w:rsidRPr="00793BF2">
        <w:rPr>
          <w:b/>
        </w:rPr>
        <w:t>Тема 1.1</w:t>
      </w:r>
      <w:r w:rsidR="007331CF" w:rsidRPr="00793BF2">
        <w:rPr>
          <w:b/>
        </w:rPr>
        <w:t>.</w:t>
      </w:r>
      <w:r w:rsidR="00D178CF" w:rsidRPr="00793BF2">
        <w:rPr>
          <w:b/>
        </w:rPr>
        <w:t xml:space="preserve"> </w:t>
      </w:r>
      <w:r w:rsidR="007331CF" w:rsidRPr="00793BF2">
        <w:t>Строение клетки</w:t>
      </w:r>
    </w:p>
    <w:p w:rsidR="00D563BB" w:rsidRPr="00793BF2" w:rsidRDefault="00D563BB" w:rsidP="00D178CF">
      <w:pPr>
        <w:jc w:val="center"/>
        <w:rPr>
          <w:b/>
        </w:rPr>
      </w:pPr>
      <w:r w:rsidRPr="00793BF2">
        <w:rPr>
          <w:b/>
          <w:bCs/>
        </w:rPr>
        <w:t>Самостоятельная работа</w:t>
      </w:r>
      <w:r w:rsidR="007331CF" w:rsidRPr="00793BF2">
        <w:rPr>
          <w:b/>
          <w:bCs/>
        </w:rPr>
        <w:t xml:space="preserve"> № 2</w:t>
      </w:r>
    </w:p>
    <w:p w:rsidR="0086535F" w:rsidRPr="00793BF2" w:rsidRDefault="00D563BB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86535F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156D80" w:rsidRPr="00793BF2" w:rsidRDefault="0086535F" w:rsidP="0086535F">
      <w:pPr>
        <w:spacing w:line="276" w:lineRule="auto"/>
        <w:jc w:val="both"/>
        <w:rPr>
          <w:b/>
          <w:bCs/>
        </w:rPr>
      </w:pPr>
      <w:r w:rsidRPr="00793BF2">
        <w:rPr>
          <w:b/>
          <w:bCs/>
        </w:rPr>
        <w:t>Интернет-ресурсы:</w:t>
      </w:r>
      <w:r w:rsidR="00C53304" w:rsidRPr="00793BF2">
        <w:rPr>
          <w:b/>
          <w:bCs/>
        </w:rPr>
        <w:t xml:space="preserve"> </w:t>
      </w:r>
    </w:p>
    <w:p w:rsidR="00C53304" w:rsidRPr="00793BF2" w:rsidRDefault="0086535F" w:rsidP="0086535F">
      <w:pPr>
        <w:spacing w:line="276" w:lineRule="auto"/>
        <w:jc w:val="both"/>
        <w:rPr>
          <w:color w:val="0000FF"/>
          <w:u w:val="single"/>
        </w:rPr>
      </w:pPr>
      <w:r w:rsidRPr="00793BF2">
        <w:rPr>
          <w:color w:val="0000FF"/>
          <w:u w:val="single"/>
        </w:rPr>
        <w:t>http://www.</w:t>
      </w:r>
      <w:r w:rsidRPr="00793BF2">
        <w:rPr>
          <w:color w:val="0000FF"/>
          <w:u w:val="single"/>
          <w:lang w:val="en-US"/>
        </w:rPr>
        <w:t>biology</w:t>
      </w:r>
      <w:r w:rsidRPr="00793BF2">
        <w:rPr>
          <w:color w:val="0000FF"/>
          <w:u w:val="single"/>
        </w:rPr>
        <w:t>.</w:t>
      </w:r>
      <w:proofErr w:type="spellStart"/>
      <w:r w:rsidRPr="00793BF2">
        <w:rPr>
          <w:color w:val="0000FF"/>
          <w:u w:val="single"/>
          <w:lang w:val="en-US"/>
        </w:rPr>
        <w:t>ru</w:t>
      </w:r>
      <w:proofErr w:type="spellEnd"/>
    </w:p>
    <w:p w:rsidR="0086535F" w:rsidRPr="00793BF2" w:rsidRDefault="00C53304" w:rsidP="0086535F">
      <w:pPr>
        <w:spacing w:line="276" w:lineRule="auto"/>
        <w:jc w:val="both"/>
      </w:pPr>
      <w:r w:rsidRPr="00793BF2">
        <w:rPr>
          <w:color w:val="0000FF"/>
          <w:u w:val="single"/>
        </w:rPr>
        <w:t>http://otvet.mail.ru</w:t>
      </w:r>
    </w:p>
    <w:p w:rsidR="00D563BB" w:rsidRPr="00793BF2" w:rsidRDefault="00D563BB" w:rsidP="00D563BB">
      <w:pPr>
        <w:spacing w:line="276" w:lineRule="auto"/>
        <w:rPr>
          <w:bCs/>
          <w:u w:val="single"/>
        </w:rPr>
      </w:pPr>
    </w:p>
    <w:p w:rsidR="00D563BB" w:rsidRPr="00793BF2" w:rsidRDefault="0092600D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D563BB" w:rsidRPr="00793BF2" w:rsidRDefault="00D563BB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156D80" w:rsidRPr="00793BF2">
        <w:t>и</w:t>
      </w:r>
      <w:r w:rsidR="0092600D" w:rsidRPr="00793BF2">
        <w:t>зучить классификацию элементов и их роль для живого организма.</w:t>
      </w:r>
    </w:p>
    <w:p w:rsidR="00D563BB" w:rsidRPr="00793BF2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D563BB" w:rsidP="004C180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</w:t>
      </w:r>
      <w:r w:rsidR="0092600D" w:rsidRPr="00793BF2">
        <w:t>ами</w:t>
      </w:r>
      <w:r w:rsidR="007644E7" w:rsidRPr="00793BF2">
        <w:t>,</w:t>
      </w:r>
      <w:r w:rsidR="0092600D" w:rsidRPr="00793BF2">
        <w:t xml:space="preserve"> подготовить доклад на тему:</w:t>
      </w:r>
      <w:r w:rsidR="004C180F" w:rsidRPr="00793BF2">
        <w:rPr>
          <w:rFonts w:eastAsia="Calibri"/>
        </w:rPr>
        <w:t xml:space="preserve"> </w:t>
      </w:r>
      <w:proofErr w:type="spellStart"/>
      <w:r w:rsidR="007A540D" w:rsidRPr="00793BF2">
        <w:rPr>
          <w:rFonts w:eastAsia="Calibri"/>
          <w:b/>
        </w:rPr>
        <w:t>б</w:t>
      </w:r>
      <w:r w:rsidR="004C180F" w:rsidRPr="00793BF2">
        <w:rPr>
          <w:rFonts w:eastAsia="Calibri"/>
          <w:b/>
        </w:rPr>
        <w:t>ио</w:t>
      </w:r>
      <w:proofErr w:type="spellEnd"/>
      <w:r w:rsidR="004C180F" w:rsidRPr="00793BF2">
        <w:rPr>
          <w:rFonts w:eastAsia="Calibri"/>
          <w:b/>
        </w:rPr>
        <w:t>-, макро-, микроэлементы и их роль для живого организма</w:t>
      </w:r>
      <w:r w:rsidR="004C180F" w:rsidRPr="00793BF2">
        <w:rPr>
          <w:rFonts w:eastAsia="Calibri"/>
        </w:rPr>
        <w:t>.</w:t>
      </w:r>
    </w:p>
    <w:p w:rsidR="00D563BB" w:rsidRPr="00793BF2" w:rsidRDefault="00D563BB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D563BB" w:rsidRPr="00793BF2" w:rsidRDefault="00D563BB" w:rsidP="00D563BB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D563BB" w:rsidRPr="00793BF2" w:rsidRDefault="000964B1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теоретически рассмотреть </w:t>
      </w:r>
      <w:r w:rsidR="00D563BB" w:rsidRPr="00793BF2">
        <w:t>значение витаминов, ферментов и гормонов для живых организмов</w:t>
      </w:r>
      <w:r w:rsidR="00A85D6B" w:rsidRPr="00793BF2">
        <w:t>.</w:t>
      </w:r>
    </w:p>
    <w:p w:rsidR="00D563BB" w:rsidRPr="00793BF2" w:rsidRDefault="00D563BB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793BF2" w:rsidRDefault="00D563BB" w:rsidP="00CA71C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258EB" w:rsidRPr="00793BF2">
        <w:rPr>
          <w:i/>
        </w:rPr>
        <w:t xml:space="preserve"> </w:t>
      </w:r>
      <w:r w:rsidR="000258EB" w:rsidRPr="00793BF2">
        <w:t>проверка доклада, обсуждение на семинарском занятии.</w:t>
      </w: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7331CF" w:rsidRPr="00793BF2" w:rsidRDefault="007331CF" w:rsidP="007331CF">
      <w:pPr>
        <w:jc w:val="center"/>
      </w:pPr>
      <w:r w:rsidRPr="00793BF2">
        <w:rPr>
          <w:b/>
        </w:rPr>
        <w:lastRenderedPageBreak/>
        <w:t xml:space="preserve">Тема 1.1. </w:t>
      </w:r>
      <w:r w:rsidRPr="00793BF2">
        <w:t xml:space="preserve">Строение клетки </w:t>
      </w:r>
    </w:p>
    <w:p w:rsidR="007331CF" w:rsidRPr="00793BF2" w:rsidRDefault="007331CF" w:rsidP="007331CF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3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7331CF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7331CF" w:rsidRPr="00793BF2" w:rsidRDefault="007331CF" w:rsidP="007331CF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1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331CF" w:rsidRPr="00793BF2" w:rsidRDefault="007331CF" w:rsidP="007331CF">
      <w:pPr>
        <w:spacing w:line="276" w:lineRule="auto"/>
        <w:rPr>
          <w:bCs/>
          <w:u w:val="single"/>
        </w:rPr>
      </w:pPr>
    </w:p>
    <w:p w:rsidR="007331CF" w:rsidRPr="00793BF2" w:rsidRDefault="007331CF" w:rsidP="007331CF">
      <w:pPr>
        <w:rPr>
          <w:b/>
        </w:rPr>
      </w:pPr>
      <w:r w:rsidRPr="00793BF2">
        <w:rPr>
          <w:b/>
        </w:rPr>
        <w:t>Время на выполнение: 1 час</w:t>
      </w:r>
    </w:p>
    <w:p w:rsidR="007331CF" w:rsidRPr="00793BF2" w:rsidRDefault="007331CF" w:rsidP="007331CF">
      <w:pPr>
        <w:jc w:val="both"/>
      </w:pPr>
    </w:p>
    <w:p w:rsidR="007331CF" w:rsidRPr="00793BF2" w:rsidRDefault="007331CF" w:rsidP="007331CF">
      <w:pPr>
        <w:jc w:val="both"/>
      </w:pPr>
      <w:r w:rsidRPr="00793BF2">
        <w:rPr>
          <w:b/>
        </w:rPr>
        <w:t xml:space="preserve">Цель: </w:t>
      </w:r>
      <w:r w:rsidRPr="00793BF2">
        <w:t xml:space="preserve">рассмотреть заболевания вирусного характера и меры профилактики. </w:t>
      </w:r>
    </w:p>
    <w:p w:rsidR="007331CF" w:rsidRPr="00793BF2" w:rsidRDefault="007331CF" w:rsidP="007331CF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7331CF" w:rsidRPr="00793BF2" w:rsidRDefault="007331CF" w:rsidP="007331C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Pr="00793BF2">
        <w:rPr>
          <w:rFonts w:eastAsia="Calibri"/>
          <w:b/>
          <w:lang w:eastAsia="en-US"/>
        </w:rPr>
        <w:t>профилактика и методы лечения вирусных заболеваний</w:t>
      </w:r>
      <w:r w:rsidRPr="00793BF2">
        <w:rPr>
          <w:rFonts w:eastAsia="Calibri"/>
          <w:lang w:eastAsia="en-US"/>
        </w:rPr>
        <w:t>.</w:t>
      </w:r>
      <w:r w:rsidRPr="00793BF2">
        <w:rPr>
          <w:rFonts w:eastAsia="Calibri"/>
        </w:rPr>
        <w:t xml:space="preserve"> </w:t>
      </w:r>
    </w:p>
    <w:p w:rsidR="007331CF" w:rsidRPr="00793BF2" w:rsidRDefault="007331C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вопрос;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 xml:space="preserve">определение понятий: вирус, лекарство, профилактика; 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меры предотвращения вирусных заболеваний.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331CF" w:rsidRPr="00793BF2" w:rsidRDefault="007331CF" w:rsidP="007331CF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теоретически рассмотреть меры профилактики вирусных заболеваний, рассмотреть роль вакцинации в данном направлении.</w:t>
      </w:r>
    </w:p>
    <w:p w:rsidR="007331CF" w:rsidRPr="00793BF2" w:rsidRDefault="007331CF" w:rsidP="007331CF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331CF" w:rsidRPr="00B74356" w:rsidRDefault="007331CF" w:rsidP="00B7435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работ.</w:t>
      </w:r>
    </w:p>
    <w:p w:rsidR="007331CF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</w:t>
      </w:r>
      <w:r w:rsidR="009A26E2" w:rsidRPr="00793BF2">
        <w:rPr>
          <w:bCs/>
        </w:rPr>
        <w:t>е</w:t>
      </w:r>
    </w:p>
    <w:p w:rsidR="00D925DC" w:rsidRPr="00793BF2" w:rsidRDefault="007331CF" w:rsidP="00D925DC">
      <w:pPr>
        <w:jc w:val="center"/>
        <w:rPr>
          <w:b/>
        </w:rPr>
      </w:pPr>
      <w:r w:rsidRPr="00793BF2">
        <w:rPr>
          <w:b/>
        </w:rPr>
        <w:lastRenderedPageBreak/>
        <w:t>Тема 1.1</w:t>
      </w:r>
      <w:r w:rsidR="007A6330" w:rsidRPr="00793BF2">
        <w:rPr>
          <w:b/>
        </w:rPr>
        <w:t xml:space="preserve">. </w:t>
      </w:r>
      <w:r w:rsidRPr="00793BF2">
        <w:t>Строение клетки</w:t>
      </w:r>
    </w:p>
    <w:p w:rsidR="00D925DC" w:rsidRPr="00793BF2" w:rsidRDefault="007331CF" w:rsidP="00D925DC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4</w:t>
      </w:r>
    </w:p>
    <w:p w:rsidR="00D925DC" w:rsidRPr="00793BF2" w:rsidRDefault="00D925DC" w:rsidP="00D925D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D925DC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D925DC" w:rsidRPr="00793BF2" w:rsidRDefault="00D925DC" w:rsidP="00D925DC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2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D925DC" w:rsidRPr="00793BF2" w:rsidRDefault="00D925DC" w:rsidP="00D925DC">
      <w:pPr>
        <w:spacing w:line="276" w:lineRule="auto"/>
        <w:rPr>
          <w:bCs/>
          <w:u w:val="single"/>
        </w:rPr>
      </w:pPr>
    </w:p>
    <w:p w:rsidR="00D925DC" w:rsidRPr="00793BF2" w:rsidRDefault="00D925DC" w:rsidP="00D925DC">
      <w:pPr>
        <w:rPr>
          <w:b/>
        </w:rPr>
      </w:pPr>
      <w:r w:rsidRPr="00793BF2">
        <w:rPr>
          <w:b/>
        </w:rPr>
        <w:t>Время на выполнение: 1 час</w:t>
      </w:r>
    </w:p>
    <w:p w:rsidR="00731622" w:rsidRPr="00793BF2" w:rsidRDefault="00731622" w:rsidP="00CA71CE">
      <w:pPr>
        <w:jc w:val="both"/>
      </w:pPr>
    </w:p>
    <w:p w:rsidR="0092600D" w:rsidRPr="00793BF2" w:rsidRDefault="0092600D" w:rsidP="0092600D">
      <w:pPr>
        <w:jc w:val="both"/>
      </w:pPr>
      <w:r w:rsidRPr="00793BF2">
        <w:rPr>
          <w:b/>
        </w:rPr>
        <w:t xml:space="preserve">Цель: </w:t>
      </w:r>
      <w:r w:rsidRPr="00793BF2">
        <w:t>сформировать понятие антиген-антитело, значение вакцинации для человека</w:t>
      </w:r>
      <w:r w:rsidR="00A85D6B" w:rsidRPr="00793BF2">
        <w:t>.</w:t>
      </w:r>
    </w:p>
    <w:p w:rsidR="0092600D" w:rsidRPr="00793BF2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2600D" w:rsidRPr="00793BF2" w:rsidRDefault="0092600D" w:rsidP="0092600D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="007A540D" w:rsidRPr="00793BF2">
        <w:rPr>
          <w:rFonts w:eastAsia="Calibri"/>
          <w:b/>
        </w:rPr>
        <w:t>р</w:t>
      </w:r>
      <w:r w:rsidR="00731622" w:rsidRPr="00793BF2">
        <w:rPr>
          <w:rFonts w:eastAsia="Calibri"/>
          <w:b/>
        </w:rPr>
        <w:t>оль вакцинации в современном мире</w:t>
      </w:r>
      <w:r w:rsidR="00731622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определение понятий: антиген-антитело, вакцина, вакцинация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обоснованный ответ о принятии вакцинации для будущих поколений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теоретически рассмотреть значение вакцинации для живых организмов,  осознать правильность выбора вакцинации для будущего поколения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925DC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</w:t>
      </w:r>
      <w:r w:rsidR="00A85D6B" w:rsidRPr="00793BF2">
        <w:t>.</w:t>
      </w:r>
    </w:p>
    <w:p w:rsidR="00D2031D" w:rsidRPr="00793BF2" w:rsidRDefault="00D2031D" w:rsidP="00D2031D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  <w:r w:rsidRPr="00793BF2">
        <w:rPr>
          <w:b/>
        </w:rPr>
        <w:t xml:space="preserve"> </w:t>
      </w:r>
    </w:p>
    <w:p w:rsidR="0079665E" w:rsidRPr="00793BF2" w:rsidRDefault="00D2031D" w:rsidP="009A26E2">
      <w:pPr>
        <w:jc w:val="center"/>
        <w:rPr>
          <w:b/>
        </w:rPr>
      </w:pPr>
      <w:r w:rsidRPr="00793BF2">
        <w:rPr>
          <w:b/>
        </w:rPr>
        <w:lastRenderedPageBreak/>
        <w:t>Тема 2.1</w:t>
      </w:r>
      <w:r w:rsidR="0079665E" w:rsidRPr="00793BF2">
        <w:rPr>
          <w:b/>
        </w:rPr>
        <w:t xml:space="preserve"> </w:t>
      </w:r>
      <w:r w:rsidR="0079665E" w:rsidRPr="00793BF2">
        <w:rPr>
          <w:bCs/>
        </w:rPr>
        <w:t xml:space="preserve"> </w:t>
      </w:r>
      <w:r w:rsidR="006163D4" w:rsidRPr="00793BF2">
        <w:t>Размножение</w:t>
      </w:r>
      <w:r w:rsidR="00D4727E" w:rsidRPr="00793BF2">
        <w:t xml:space="preserve"> организмов</w:t>
      </w:r>
    </w:p>
    <w:p w:rsidR="0079665E" w:rsidRPr="00793BF2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5</w:t>
      </w:r>
    </w:p>
    <w:p w:rsidR="0086535F" w:rsidRPr="00793BF2" w:rsidRDefault="0079665E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86535F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C53304" w:rsidRPr="00793BF2" w:rsidRDefault="0086535F" w:rsidP="00C53304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r w:rsidRPr="00793BF2">
          <w:rPr>
            <w:color w:val="0000FF"/>
            <w:u w:val="single"/>
            <w:lang w:val="en-US"/>
          </w:rPr>
          <w:t>ru</w:t>
        </w:r>
      </w:hyperlink>
      <w:r w:rsidR="000964B1" w:rsidRPr="00793BF2">
        <w:rPr>
          <w:color w:val="0000FF"/>
          <w:u w:val="single"/>
        </w:rPr>
        <w:t>,</w:t>
      </w:r>
      <w:r w:rsidR="000964B1" w:rsidRPr="00793BF2">
        <w:t xml:space="preserve"> </w:t>
      </w:r>
      <w:r w:rsidR="00C53304" w:rsidRPr="00793BF2">
        <w:rPr>
          <w:color w:val="0000FF"/>
          <w:u w:val="single"/>
        </w:rPr>
        <w:t>http://www.biotechnolog.ru</w:t>
      </w:r>
    </w:p>
    <w:p w:rsidR="0079665E" w:rsidRPr="00793BF2" w:rsidRDefault="0079665E" w:rsidP="0079665E">
      <w:pPr>
        <w:spacing w:line="276" w:lineRule="auto"/>
        <w:rPr>
          <w:bCs/>
          <w:u w:val="single"/>
        </w:rPr>
      </w:pPr>
    </w:p>
    <w:p w:rsidR="0079665E" w:rsidRPr="00793BF2" w:rsidRDefault="0079665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56D80">
      <w:pPr>
        <w:jc w:val="both"/>
        <w:rPr>
          <w:b/>
        </w:rPr>
      </w:pPr>
    </w:p>
    <w:p w:rsidR="00156D80" w:rsidRPr="00793BF2" w:rsidRDefault="0079665E" w:rsidP="00156D80">
      <w:pPr>
        <w:jc w:val="both"/>
      </w:pPr>
      <w:r w:rsidRPr="00793BF2">
        <w:rPr>
          <w:b/>
        </w:rPr>
        <w:t>Цель:</w:t>
      </w:r>
      <w:r w:rsidR="00F73E77" w:rsidRPr="00793BF2">
        <w:t xml:space="preserve"> </w:t>
      </w:r>
      <w:r w:rsidR="0086535F" w:rsidRPr="00793BF2">
        <w:t xml:space="preserve">охарактеризовать размножение как один из этапов индивидуального развития организмов, углубить знания </w:t>
      </w:r>
      <w:r w:rsidR="00F73E77" w:rsidRPr="00793BF2">
        <w:t>о бесполом размножении и выявить практическое значение вегетативного размножения</w:t>
      </w:r>
      <w:r w:rsidR="00A85D6B" w:rsidRPr="00793BF2">
        <w:t>.</w:t>
      </w:r>
    </w:p>
    <w:p w:rsidR="0079665E" w:rsidRPr="00793BF2" w:rsidRDefault="00F73E77" w:rsidP="00F73E7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9665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114638" w:rsidRPr="00793BF2">
        <w:t xml:space="preserve"> </w:t>
      </w:r>
      <w:r w:rsidRPr="00793BF2">
        <w:t>письменно ответить на с</w:t>
      </w:r>
      <w:r w:rsidR="00D925DC" w:rsidRPr="00793BF2">
        <w:t>ледующий вопрос:</w:t>
      </w:r>
      <w:r w:rsidR="00D4727E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к</w:t>
      </w:r>
      <w:r w:rsidR="00D4727E" w:rsidRPr="00793BF2">
        <w:rPr>
          <w:rFonts w:eastAsia="Calibri"/>
          <w:b/>
        </w:rPr>
        <w:t>акая форма бесполого размножения используется в сельском хозяйстве? Приведите примеры</w:t>
      </w:r>
      <w:r w:rsidR="00D4727E" w:rsidRPr="00793BF2">
        <w:rPr>
          <w:rFonts w:eastAsia="Calibri"/>
        </w:rPr>
        <w:t>.</w:t>
      </w:r>
    </w:p>
    <w:p w:rsidR="0079665E" w:rsidRPr="00793BF2" w:rsidRDefault="0079665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определение понятий: бесполое размножение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типы бесполого размножения (вегетативное, </w:t>
      </w:r>
      <w:r w:rsidR="001406D4" w:rsidRPr="00793BF2">
        <w:t>почкование, регенерация, митотическое деление клеток, спорообразование</w:t>
      </w:r>
      <w:r w:rsidRPr="00793BF2">
        <w:t>)</w:t>
      </w:r>
      <w:r w:rsidR="00A85D6B" w:rsidRPr="00793BF2">
        <w:t>.</w:t>
      </w:r>
    </w:p>
    <w:p w:rsidR="0079665E" w:rsidRPr="00793BF2" w:rsidRDefault="0079665E" w:rsidP="0079665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665E" w:rsidRPr="00793BF2" w:rsidRDefault="0079665E" w:rsidP="00CA71CE">
      <w:pPr>
        <w:pStyle w:val="a6"/>
        <w:numPr>
          <w:ilvl w:val="0"/>
          <w:numId w:val="59"/>
        </w:numPr>
        <w:spacing w:line="276" w:lineRule="auto"/>
        <w:jc w:val="both"/>
      </w:pPr>
      <w:r w:rsidRPr="00793BF2">
        <w:t xml:space="preserve">теоретически рассмотреть </w:t>
      </w:r>
      <w:r w:rsidR="00C80AB9" w:rsidRPr="00793BF2">
        <w:t>вегетативное размножение, его значение для сельского хозяйства, недостатки и достоинства данного метода</w:t>
      </w:r>
      <w:r w:rsidR="00A85D6B" w:rsidRPr="00793BF2">
        <w:t>.</w:t>
      </w:r>
    </w:p>
    <w:p w:rsidR="0079665E" w:rsidRPr="00793BF2" w:rsidRDefault="0079665E" w:rsidP="00CA71CE">
      <w:pPr>
        <w:jc w:val="both"/>
      </w:pPr>
      <w:r w:rsidRPr="00793BF2">
        <w:rPr>
          <w:b/>
          <w:iCs/>
        </w:rPr>
        <w:lastRenderedPageBreak/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793BF2" w:rsidRDefault="0079665E" w:rsidP="00CA71CE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письменных работ</w:t>
      </w:r>
      <w:r w:rsidR="00A85D6B" w:rsidRPr="00793BF2">
        <w:t>.</w:t>
      </w:r>
    </w:p>
    <w:p w:rsidR="00794B89" w:rsidRPr="00793BF2" w:rsidRDefault="00D925DC" w:rsidP="006163D4">
      <w:pPr>
        <w:ind w:firstLine="709"/>
        <w:rPr>
          <w:b/>
          <w:u w:val="single"/>
        </w:rPr>
      </w:pPr>
      <w:r w:rsidRPr="00793BF2">
        <w:rPr>
          <w:b/>
          <w:u w:val="single"/>
        </w:rPr>
        <w:t xml:space="preserve"> </w:t>
      </w:r>
    </w:p>
    <w:p w:rsidR="00794B89" w:rsidRPr="00793BF2" w:rsidRDefault="009A26E2" w:rsidP="009A26E2">
      <w:pPr>
        <w:jc w:val="center"/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Pr="00793BF2">
        <w:t>Размножение организмов</w:t>
      </w:r>
      <w:r w:rsidRPr="00793BF2">
        <w:rPr>
          <w:b/>
          <w:bCs/>
        </w:rPr>
        <w:t xml:space="preserve"> </w:t>
      </w:r>
    </w:p>
    <w:p w:rsidR="00794B89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6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94B89" w:rsidRPr="00793BF2" w:rsidRDefault="00DD05F8" w:rsidP="00794B89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794B89" w:rsidRPr="00793BF2" w:rsidRDefault="00794B89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94B89" w:rsidRPr="00793BF2" w:rsidRDefault="00794B89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сформировать понятие об окружающей среде и приспособленности живых организмов</w:t>
      </w:r>
      <w:r w:rsidR="00A85D6B" w:rsidRPr="00793BF2">
        <w:t>.</w:t>
      </w:r>
    </w:p>
    <w:p w:rsidR="00794B89" w:rsidRPr="00793BF2" w:rsidRDefault="00F36D34" w:rsidP="00F36D3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2031D" w:rsidRPr="00793BF2" w:rsidRDefault="00794B89" w:rsidP="00D2031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2031D" w:rsidRPr="00793BF2">
        <w:rPr>
          <w:b/>
        </w:rPr>
        <w:t>охарактеризовать любой организм с точки зрения его приспособленности к условиям обитания</w:t>
      </w:r>
      <w:r w:rsidR="00A85D6B" w:rsidRPr="00793BF2">
        <w:t>.</w:t>
      </w:r>
      <w:r w:rsidR="00D2031D" w:rsidRPr="00793BF2">
        <w:rPr>
          <w:b/>
        </w:rPr>
        <w:t xml:space="preserve"> </w:t>
      </w:r>
    </w:p>
    <w:p w:rsidR="00794B89" w:rsidRPr="00793BF2" w:rsidRDefault="00794B89" w:rsidP="00D2031D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 xml:space="preserve">определение понятий: </w:t>
      </w:r>
      <w:r w:rsidR="00D2031D" w:rsidRPr="00793BF2">
        <w:t>среда обитания, гомеостаз, стресс</w:t>
      </w:r>
      <w:r w:rsidR="00A85D6B" w:rsidRPr="00793BF2">
        <w:t>.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4B89" w:rsidRPr="00793BF2" w:rsidRDefault="00E21558" w:rsidP="00CA71CE">
      <w:pPr>
        <w:pStyle w:val="a6"/>
        <w:numPr>
          <w:ilvl w:val="0"/>
          <w:numId w:val="62"/>
        </w:numPr>
        <w:spacing w:line="276" w:lineRule="auto"/>
        <w:jc w:val="both"/>
      </w:pPr>
      <w:r w:rsidRPr="00793BF2">
        <w:t xml:space="preserve">теоретически рассмотреть </w:t>
      </w:r>
      <w:r w:rsidR="00D2031D" w:rsidRPr="00793BF2">
        <w:t>любой живой организм и его приспособленность к окружающей среде</w:t>
      </w:r>
      <w:r w:rsidR="00A85D6B" w:rsidRPr="00793BF2">
        <w:t>.</w:t>
      </w:r>
    </w:p>
    <w:p w:rsidR="00794B89" w:rsidRPr="00793BF2" w:rsidRDefault="00794B89" w:rsidP="00F36D3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793BF2" w:rsidRDefault="00794B89" w:rsidP="00F36D34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</w:t>
      </w:r>
      <w:r w:rsidR="00A85D6B" w:rsidRPr="00793BF2">
        <w:t>.</w:t>
      </w:r>
    </w:p>
    <w:p w:rsidR="00C80AB9" w:rsidRPr="00793BF2" w:rsidRDefault="00C80AB9" w:rsidP="00C80AB9">
      <w:pPr>
        <w:ind w:firstLine="709"/>
        <w:rPr>
          <w:b/>
          <w:u w:val="single"/>
        </w:rPr>
      </w:pPr>
    </w:p>
    <w:p w:rsidR="009A26E2" w:rsidRPr="00793BF2" w:rsidRDefault="009A26E2" w:rsidP="009A26E2">
      <w:pPr>
        <w:ind w:firstLine="709"/>
        <w:jc w:val="center"/>
        <w:rPr>
          <w:b/>
          <w:u w:val="single"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="006163D4" w:rsidRPr="00793BF2">
        <w:t>Развитие</w:t>
      </w:r>
      <w:r w:rsidRPr="00793BF2">
        <w:t xml:space="preserve"> организмов</w:t>
      </w:r>
      <w:r w:rsidRPr="00793BF2">
        <w:rPr>
          <w:b/>
          <w:bCs/>
        </w:rPr>
        <w:t xml:space="preserve"> </w:t>
      </w:r>
    </w:p>
    <w:p w:rsidR="007B2A4E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7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B2A4E" w:rsidRPr="00793BF2" w:rsidRDefault="007B2A4E" w:rsidP="000A4322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B2A4E" w:rsidRPr="00793BF2" w:rsidRDefault="007B2A4E" w:rsidP="007B2A4E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B2A4E" w:rsidRPr="00793BF2" w:rsidRDefault="007B2A4E" w:rsidP="007B2A4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>Интернет-ресурсы:</w:t>
      </w:r>
      <w:r w:rsidRPr="00793BF2">
        <w:rPr>
          <w:b/>
          <w:bCs/>
          <w:u w:val="single"/>
        </w:rPr>
        <w:t xml:space="preserve"> </w:t>
      </w:r>
      <w:hyperlink r:id="rId14" w:history="1">
        <w:r w:rsidR="00DD05F8" w:rsidRPr="00793BF2">
          <w:rPr>
            <w:rStyle w:val="a7"/>
            <w:bCs/>
          </w:rPr>
          <w:t>http://www.baby.ru</w:t>
        </w:r>
      </w:hyperlink>
    </w:p>
    <w:p w:rsidR="007B2A4E" w:rsidRPr="00793BF2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793BF2" w:rsidRDefault="007B2A4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B2A4E" w:rsidRPr="00793BF2" w:rsidRDefault="007B2A4E" w:rsidP="00110101">
      <w:pPr>
        <w:jc w:val="both"/>
      </w:pPr>
      <w:r w:rsidRPr="00793BF2">
        <w:rPr>
          <w:b/>
        </w:rPr>
        <w:lastRenderedPageBreak/>
        <w:t>Цель:</w:t>
      </w:r>
      <w:r w:rsidR="00F36D34" w:rsidRPr="00793BF2">
        <w:rPr>
          <w:b/>
        </w:rPr>
        <w:t xml:space="preserve"> </w:t>
      </w:r>
      <w:r w:rsidR="00F36D34" w:rsidRPr="00793BF2">
        <w:t>раскрыть негативное влияние употребления алкоголя, наркотиков, курение табачной продукции на жизнь и развитие человека</w:t>
      </w:r>
      <w:r w:rsidR="00A85D6B" w:rsidRPr="00793BF2">
        <w:t>.</w:t>
      </w:r>
    </w:p>
    <w:p w:rsidR="007B2A4E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B2A4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D925DC" w:rsidRPr="00793BF2">
        <w:t xml:space="preserve">письменно ответить на вопрос: </w:t>
      </w:r>
      <w:r w:rsidR="007A540D" w:rsidRPr="00793BF2">
        <w:rPr>
          <w:rFonts w:eastAsia="Calibri"/>
          <w:b/>
        </w:rPr>
        <w:t>к</w:t>
      </w:r>
      <w:r w:rsidR="007A6330" w:rsidRPr="00793BF2">
        <w:rPr>
          <w:rFonts w:eastAsia="Calibri"/>
          <w:b/>
        </w:rPr>
        <w:t xml:space="preserve">акой вред </w:t>
      </w:r>
      <w:r w:rsidR="00D4727E" w:rsidRPr="00793BF2">
        <w:rPr>
          <w:rFonts w:eastAsia="Calibri"/>
          <w:b/>
        </w:rPr>
        <w:t>зародышу может нанести употребление наркотика, алкоголя и табака</w:t>
      </w:r>
      <w:r w:rsidR="00D4727E" w:rsidRPr="00793BF2">
        <w:rPr>
          <w:rFonts w:eastAsia="Calibri"/>
        </w:rPr>
        <w:t>?</w:t>
      </w:r>
    </w:p>
    <w:p w:rsidR="007B2A4E" w:rsidRPr="00793BF2" w:rsidRDefault="007B2A4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негативное влияние алкоголя, табака, наркотика на развитие зародыша</w:t>
      </w:r>
      <w:r w:rsidR="00A85D6B" w:rsidRPr="00793BF2">
        <w:t>.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B2A4E" w:rsidRPr="00793BF2" w:rsidRDefault="007B2A4E" w:rsidP="00CA71CE">
      <w:pPr>
        <w:pStyle w:val="a6"/>
        <w:numPr>
          <w:ilvl w:val="0"/>
          <w:numId w:val="63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 xml:space="preserve">рассмотреть </w:t>
      </w:r>
      <w:r w:rsidRPr="00793BF2">
        <w:t>влияние негативных факторов (алкоголь, курение табака, употребление наркотиков) на развитие зародыша и развитие человека в целом</w:t>
      </w:r>
      <w:r w:rsidR="00A85D6B" w:rsidRPr="00793BF2">
        <w:t>.</w:t>
      </w:r>
    </w:p>
    <w:p w:rsidR="007B2A4E" w:rsidRPr="00793BF2" w:rsidRDefault="007B2A4E" w:rsidP="002504F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793BF2" w:rsidRDefault="007B2A4E" w:rsidP="002504F7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работ, обсуждение на семинарском занятии</w:t>
      </w:r>
      <w:r w:rsidR="00A85D6B" w:rsidRPr="00793BF2">
        <w:t>.</w:t>
      </w:r>
    </w:p>
    <w:p w:rsidR="00C80AB9" w:rsidRPr="00793BF2" w:rsidRDefault="00C80AB9" w:rsidP="00C80AB9">
      <w:pPr>
        <w:ind w:firstLine="180"/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2528F" w:rsidRPr="00793BF2" w:rsidRDefault="0022528F" w:rsidP="0022528F">
      <w:pPr>
        <w:spacing w:line="276" w:lineRule="auto"/>
        <w:jc w:val="center"/>
        <w:rPr>
          <w:b/>
          <w:bCs/>
        </w:rPr>
      </w:pPr>
      <w:r w:rsidRPr="00793BF2">
        <w:rPr>
          <w:b/>
        </w:rPr>
        <w:t xml:space="preserve">Тема 3.1. </w:t>
      </w:r>
      <w:r w:rsidRPr="00793BF2">
        <w:t>Закономерности наследования признаков</w:t>
      </w:r>
      <w:r w:rsidRPr="00793BF2">
        <w:rPr>
          <w:b/>
          <w:bCs/>
        </w:rPr>
        <w:t xml:space="preserve"> </w:t>
      </w:r>
    </w:p>
    <w:p w:rsidR="0022528F" w:rsidRPr="00793BF2" w:rsidRDefault="006163D4" w:rsidP="0022528F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8</w:t>
      </w:r>
    </w:p>
    <w:p w:rsidR="002504F7" w:rsidRPr="00793BF2" w:rsidRDefault="0022528F" w:rsidP="002504F7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2504F7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156D80" w:rsidRPr="00793BF2" w:rsidRDefault="002504F7" w:rsidP="002504F7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</w:p>
    <w:p w:rsidR="002504F7" w:rsidRPr="00793BF2" w:rsidRDefault="003703C4" w:rsidP="002504F7">
      <w:pPr>
        <w:spacing w:line="276" w:lineRule="auto"/>
        <w:jc w:val="both"/>
      </w:pPr>
      <w:hyperlink r:id="rId15" w:history="1">
        <w:r w:rsidR="002504F7" w:rsidRPr="00793BF2">
          <w:rPr>
            <w:color w:val="0000FF"/>
            <w:u w:val="single"/>
          </w:rPr>
          <w:t>http://www.</w:t>
        </w:r>
        <w:r w:rsidR="002504F7" w:rsidRPr="00793BF2">
          <w:rPr>
            <w:color w:val="0000FF"/>
            <w:u w:val="single"/>
            <w:lang w:val="en-US"/>
          </w:rPr>
          <w:t>biology</w:t>
        </w:r>
        <w:r w:rsidR="002504F7" w:rsidRPr="00793BF2">
          <w:rPr>
            <w:color w:val="0000FF"/>
            <w:u w:val="single"/>
          </w:rPr>
          <w:t>.</w:t>
        </w:r>
        <w:proofErr w:type="spellStart"/>
        <w:r w:rsidR="002504F7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3703C4" w:rsidP="0022528F">
      <w:pPr>
        <w:spacing w:line="276" w:lineRule="auto"/>
        <w:rPr>
          <w:bCs/>
          <w:u w:val="single"/>
        </w:rPr>
      </w:pPr>
      <w:hyperlink r:id="rId16" w:history="1">
        <w:r w:rsidR="00DD05F8" w:rsidRPr="00793BF2">
          <w:rPr>
            <w:rStyle w:val="a7"/>
            <w:bCs/>
          </w:rPr>
          <w:t>http://dic.academic.ru</w:t>
        </w:r>
      </w:hyperlink>
    </w:p>
    <w:p w:rsidR="00697A71" w:rsidRPr="00793BF2" w:rsidRDefault="00697A71" w:rsidP="00110101">
      <w:pPr>
        <w:rPr>
          <w:b/>
        </w:rPr>
      </w:pPr>
    </w:p>
    <w:p w:rsidR="0022528F" w:rsidRPr="00793BF2" w:rsidRDefault="00D925DC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2504F7" w:rsidRPr="00793BF2">
        <w:rPr>
          <w:b/>
        </w:rPr>
        <w:t xml:space="preserve"> </w:t>
      </w:r>
      <w:r w:rsidR="00156D80" w:rsidRPr="00793BF2">
        <w:t>сформировать знания о</w:t>
      </w:r>
      <w:r w:rsidR="002504F7" w:rsidRPr="00793BF2">
        <w:t xml:space="preserve"> наследственных болезнях человека, изучить генные и хромосомные болезни</w:t>
      </w:r>
      <w:r w:rsidR="00A85D6B" w:rsidRPr="00793BF2">
        <w:t>.</w:t>
      </w:r>
    </w:p>
    <w:p w:rsidR="0022528F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22528F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26479D" w:rsidRPr="00793BF2">
        <w:t>, интернет-ресурсами</w:t>
      </w:r>
      <w:r w:rsidR="007644E7" w:rsidRPr="00793BF2">
        <w:t>,</w:t>
      </w:r>
      <w:r w:rsidR="007A6330" w:rsidRPr="00793BF2">
        <w:t xml:space="preserve"> </w:t>
      </w:r>
      <w:r w:rsidRPr="00793BF2">
        <w:t xml:space="preserve">письменно подготовить доклад на тему: </w:t>
      </w:r>
      <w:r w:rsidR="007A540D" w:rsidRPr="00793BF2">
        <w:rPr>
          <w:rFonts w:eastAsia="Calibri"/>
          <w:b/>
        </w:rPr>
        <w:t>н</w:t>
      </w:r>
      <w:r w:rsidR="00D4727E" w:rsidRPr="00793BF2">
        <w:rPr>
          <w:rFonts w:eastAsia="Calibri"/>
          <w:b/>
        </w:rPr>
        <w:t>аследственные болезни человека</w:t>
      </w:r>
      <w:r w:rsidR="00D4727E" w:rsidRPr="00793BF2">
        <w:rPr>
          <w:rFonts w:eastAsia="Calibri"/>
        </w:rPr>
        <w:t>.</w:t>
      </w:r>
    </w:p>
    <w:p w:rsidR="0022528F" w:rsidRPr="00793BF2" w:rsidRDefault="0022528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2504F7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генные болезни (болезни обмена веществ, молекулярные болезни), хромосомные (</w:t>
      </w:r>
      <w:proofErr w:type="spellStart"/>
      <w:r w:rsidRPr="00793BF2">
        <w:t>моносомия</w:t>
      </w:r>
      <w:proofErr w:type="spellEnd"/>
      <w:r w:rsidRPr="00793BF2">
        <w:t xml:space="preserve">, </w:t>
      </w:r>
      <w:proofErr w:type="spellStart"/>
      <w:r w:rsidRPr="00793BF2">
        <w:t>полисомия</w:t>
      </w:r>
      <w:proofErr w:type="spellEnd"/>
      <w:r w:rsidRPr="00793BF2">
        <w:t>)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0964B1" w:rsidP="00B714C1">
      <w:pPr>
        <w:pStyle w:val="a6"/>
        <w:numPr>
          <w:ilvl w:val="0"/>
          <w:numId w:val="64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>рассмотреть наследственные болезни человека</w:t>
      </w:r>
      <w:r w:rsidR="00156D80" w:rsidRPr="00793BF2">
        <w:t>.</w:t>
      </w:r>
    </w:p>
    <w:p w:rsidR="0022528F" w:rsidRPr="00793BF2" w:rsidRDefault="0022528F" w:rsidP="002504F7">
      <w:pPr>
        <w:jc w:val="both"/>
      </w:pPr>
      <w:r w:rsidRPr="00793BF2">
        <w:rPr>
          <w:b/>
          <w:iCs/>
        </w:rPr>
        <w:t>Критерии оценки</w:t>
      </w:r>
      <w:r w:rsidRPr="00793BF2">
        <w:rPr>
          <w:iCs/>
        </w:rPr>
        <w:t>: правильность написания работы, выполнение рекомендаций, аккуратность.</w:t>
      </w:r>
    </w:p>
    <w:p w:rsidR="0022528F" w:rsidRPr="00793BF2" w:rsidRDefault="0022528F" w:rsidP="004C2BEA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доклада, обсуждение на семинарском занятии</w:t>
      </w:r>
      <w:r w:rsidR="00A85D6B" w:rsidRPr="00793BF2">
        <w:t>.</w:t>
      </w:r>
    </w:p>
    <w:p w:rsidR="0022528F" w:rsidRPr="00793BF2" w:rsidRDefault="0022528F" w:rsidP="00B65C9E">
      <w:pPr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4C3701" w:rsidP="00D30409">
      <w:pPr>
        <w:jc w:val="center"/>
        <w:rPr>
          <w:b/>
          <w:bCs/>
        </w:rPr>
      </w:pPr>
      <w:r w:rsidRPr="00793BF2">
        <w:rPr>
          <w:b/>
        </w:rPr>
        <w:t>Тема 3.2</w:t>
      </w:r>
      <w:r w:rsidR="0022528F" w:rsidRPr="00793BF2">
        <w:rPr>
          <w:b/>
        </w:rPr>
        <w:t xml:space="preserve">. </w:t>
      </w:r>
      <w:r w:rsidR="006163D4" w:rsidRPr="00793BF2">
        <w:t>Закономерности наследования признаков</w:t>
      </w:r>
      <w:r w:rsidR="006163D4" w:rsidRPr="00793BF2">
        <w:rPr>
          <w:b/>
          <w:bCs/>
        </w:rPr>
        <w:t xml:space="preserve"> </w:t>
      </w:r>
    </w:p>
    <w:p w:rsidR="0022528F" w:rsidRPr="00793BF2" w:rsidRDefault="00BB4386" w:rsidP="006163D4">
      <w:pPr>
        <w:jc w:val="center"/>
      </w:pPr>
      <w:r w:rsidRPr="00793BF2">
        <w:rPr>
          <w:b/>
          <w:bCs/>
        </w:rPr>
        <w:t xml:space="preserve">Самостоятельная работа </w:t>
      </w:r>
      <w:r w:rsidR="006163D4" w:rsidRPr="00793BF2">
        <w:rPr>
          <w:b/>
          <w:bCs/>
        </w:rPr>
        <w:t>№ 9</w:t>
      </w:r>
    </w:p>
    <w:p w:rsidR="004C2BEA" w:rsidRPr="00793BF2" w:rsidRDefault="0022528F" w:rsidP="004C2BEA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4C2BEA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lastRenderedPageBreak/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4C2BEA" w:rsidRPr="00793BF2" w:rsidRDefault="004C2BEA" w:rsidP="004C2BEA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7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22528F" w:rsidP="0022528F">
      <w:pPr>
        <w:spacing w:line="276" w:lineRule="auto"/>
        <w:rPr>
          <w:bCs/>
          <w:u w:val="single"/>
        </w:rPr>
      </w:pPr>
    </w:p>
    <w:p w:rsidR="0022528F" w:rsidRPr="00793BF2" w:rsidRDefault="0022528F" w:rsidP="00110101">
      <w:pPr>
        <w:rPr>
          <w:b/>
        </w:rPr>
      </w:pPr>
      <w:r w:rsidRPr="00793BF2">
        <w:rPr>
          <w:b/>
        </w:rPr>
        <w:t xml:space="preserve">Время </w:t>
      </w:r>
      <w:r w:rsidR="00D30409" w:rsidRPr="00793BF2">
        <w:rPr>
          <w:b/>
        </w:rPr>
        <w:t>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4C2BEA" w:rsidRPr="00793BF2">
        <w:rPr>
          <w:b/>
        </w:rPr>
        <w:t xml:space="preserve"> </w:t>
      </w:r>
      <w:r w:rsidR="004C2BEA" w:rsidRPr="00793BF2">
        <w:t>сформировать зн</w:t>
      </w:r>
      <w:r w:rsidR="00156D80" w:rsidRPr="00793BF2">
        <w:t>ания о различных видах мутаций, причинах</w:t>
      </w:r>
      <w:r w:rsidR="004C2BEA" w:rsidRPr="00793BF2">
        <w:t xml:space="preserve"> их в</w:t>
      </w:r>
      <w:r w:rsidR="00156D80" w:rsidRPr="00793BF2">
        <w:t>ы</w:t>
      </w:r>
      <w:r w:rsidR="0097419F" w:rsidRPr="00793BF2">
        <w:t>зывающих.</w:t>
      </w:r>
    </w:p>
    <w:p w:rsidR="0022528F" w:rsidRPr="00793BF2" w:rsidRDefault="004C2BEA" w:rsidP="004C2BEA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B4386" w:rsidRPr="00793BF2" w:rsidRDefault="0022528F" w:rsidP="00BB4386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30409" w:rsidRPr="00793BF2">
        <w:t>составить конспект</w:t>
      </w:r>
      <w:r w:rsidRPr="00793BF2">
        <w:t xml:space="preserve"> на тему:</w:t>
      </w:r>
      <w:r w:rsidR="00BB4386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п</w:t>
      </w:r>
      <w:r w:rsidR="00BB4386" w:rsidRPr="00793BF2">
        <w:rPr>
          <w:rFonts w:eastAsia="Calibri"/>
          <w:b/>
        </w:rPr>
        <w:t>ричины возникновения мутаций</w:t>
      </w:r>
      <w:r w:rsidR="00BB4386" w:rsidRPr="00793BF2">
        <w:rPr>
          <w:rFonts w:eastAsia="Calibri"/>
        </w:rPr>
        <w:t>.</w:t>
      </w:r>
    </w:p>
    <w:p w:rsidR="0022528F" w:rsidRPr="00793BF2" w:rsidRDefault="0022528F" w:rsidP="004C2BEA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4C2BEA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 xml:space="preserve">виды мутаций (генные или </w:t>
      </w:r>
      <w:proofErr w:type="spellStart"/>
      <w:r w:rsidRPr="00793BF2">
        <w:t>точковые</w:t>
      </w:r>
      <w:proofErr w:type="spellEnd"/>
      <w:r w:rsidRPr="00793BF2">
        <w:t>, хромосомные, геномные)</w:t>
      </w:r>
      <w:r w:rsidR="00A85D6B" w:rsidRPr="00793BF2">
        <w:t>;</w:t>
      </w:r>
    </w:p>
    <w:p w:rsidR="00EA0A13" w:rsidRPr="00793BF2" w:rsidRDefault="00EA0A13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классификация мутаций по: месту возникновения, по причинам возникновения, по локализации в клетке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4C2BEA" w:rsidP="00B714C1">
      <w:pPr>
        <w:pStyle w:val="a6"/>
        <w:numPr>
          <w:ilvl w:val="0"/>
          <w:numId w:val="66"/>
        </w:numPr>
        <w:spacing w:line="276" w:lineRule="auto"/>
        <w:jc w:val="both"/>
      </w:pPr>
      <w:r w:rsidRPr="00793BF2">
        <w:t>теоретически  рассмотреть виды м</w:t>
      </w:r>
      <w:r w:rsidR="00A85D6B" w:rsidRPr="00793BF2">
        <w:t>утаций, и причины их вызывающие.</w:t>
      </w:r>
    </w:p>
    <w:p w:rsidR="0022528F" w:rsidRPr="00793BF2" w:rsidRDefault="0022528F" w:rsidP="004C2BEA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4C2BEA" w:rsidRPr="00793BF2" w:rsidTr="009E282C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Характеристика уровня</w:t>
            </w:r>
          </w:p>
        </w:tc>
      </w:tr>
      <w:tr w:rsidR="004C2BEA" w:rsidRPr="00793BF2" w:rsidTr="009E282C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основные виды мутаций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 причины их возникновения, обоснованные выводы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</w:t>
            </w:r>
          </w:p>
        </w:tc>
      </w:tr>
    </w:tbl>
    <w:p w:rsidR="00110101" w:rsidRPr="00793BF2" w:rsidRDefault="00110101" w:rsidP="00110101">
      <w:pPr>
        <w:jc w:val="both"/>
        <w:rPr>
          <w:b/>
        </w:rPr>
      </w:pPr>
    </w:p>
    <w:p w:rsidR="00EA0A13" w:rsidRPr="00793BF2" w:rsidRDefault="00EA0A13" w:rsidP="009E282C">
      <w:pPr>
        <w:jc w:val="both"/>
      </w:pPr>
      <w:r w:rsidRPr="00793BF2">
        <w:rPr>
          <w:b/>
        </w:rPr>
        <w:t>Форма представления работы</w:t>
      </w:r>
      <w:r w:rsidRPr="00793BF2">
        <w:t>: письменная работа предс</w:t>
      </w:r>
      <w:r w:rsidR="0097419F" w:rsidRPr="00793BF2">
        <w:t>тавляется на учебном занятии при</w:t>
      </w:r>
      <w:r w:rsidRPr="00793BF2">
        <w:t xml:space="preserve"> организации тек</w:t>
      </w:r>
      <w:r w:rsidR="009E282C" w:rsidRPr="00793BF2">
        <w:t xml:space="preserve">ущего контроля и самоконтроля. </w:t>
      </w:r>
    </w:p>
    <w:p w:rsidR="00EA0A13" w:rsidRPr="00793BF2" w:rsidRDefault="00EA0A13" w:rsidP="00EA0A13">
      <w:pPr>
        <w:jc w:val="both"/>
      </w:pPr>
      <w:r w:rsidRPr="00793BF2">
        <w:rPr>
          <w:b/>
        </w:rPr>
        <w:t>Перечень заданий</w:t>
      </w:r>
      <w:r w:rsidRPr="00793BF2">
        <w:t>: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  <w:rPr>
          <w:b/>
        </w:rPr>
      </w:pPr>
      <w:r w:rsidRPr="00793BF2">
        <w:t>Прочтите материал по теме: «</w:t>
      </w:r>
      <w:r w:rsidRPr="00793BF2">
        <w:rPr>
          <w:bCs/>
        </w:rPr>
        <w:t>Причины возникновения мутаций»</w:t>
      </w:r>
      <w:r w:rsidR="00A85D6B" w:rsidRPr="00793BF2">
        <w:rPr>
          <w:bCs/>
        </w:rPr>
        <w:t>.</w:t>
      </w:r>
      <w:r w:rsidRPr="00793BF2">
        <w:rPr>
          <w:b/>
        </w:rPr>
        <w:t xml:space="preserve"> </w:t>
      </w:r>
      <w:r w:rsidRPr="00793BF2">
        <w:rPr>
          <w:bCs/>
        </w:rPr>
        <w:t xml:space="preserve"> 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</w:pPr>
      <w:r w:rsidRPr="00793BF2">
        <w:t>Составьте конспект в соответствии с заданием.</w:t>
      </w:r>
    </w:p>
    <w:p w:rsidR="0022528F" w:rsidRPr="00793BF2" w:rsidRDefault="0022528F" w:rsidP="00EA0A13">
      <w:pPr>
        <w:jc w:val="both"/>
      </w:pPr>
    </w:p>
    <w:p w:rsidR="00BB4386" w:rsidRPr="00793BF2" w:rsidRDefault="00BB4386" w:rsidP="00BB4386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</w:p>
    <w:p w:rsidR="00BB4386" w:rsidRPr="00793BF2" w:rsidRDefault="007A6330" w:rsidP="00BB4386">
      <w:pPr>
        <w:jc w:val="center"/>
        <w:rPr>
          <w:b/>
          <w:bCs/>
        </w:rPr>
      </w:pPr>
      <w:r w:rsidRPr="00793BF2">
        <w:rPr>
          <w:b/>
        </w:rPr>
        <w:t xml:space="preserve">Тема 3.2. </w:t>
      </w:r>
      <w:r w:rsidR="009A26E2" w:rsidRPr="00793BF2">
        <w:t>Закономерности изменчивости</w:t>
      </w:r>
      <w:r w:rsidR="00BB4386" w:rsidRPr="00793BF2">
        <w:rPr>
          <w:b/>
          <w:bCs/>
        </w:rPr>
        <w:t xml:space="preserve"> </w:t>
      </w:r>
    </w:p>
    <w:p w:rsidR="00BB4386" w:rsidRPr="00793BF2" w:rsidRDefault="006163D4" w:rsidP="00BB4386">
      <w:pPr>
        <w:jc w:val="center"/>
      </w:pPr>
      <w:r w:rsidRPr="00793BF2">
        <w:rPr>
          <w:b/>
          <w:bCs/>
        </w:rPr>
        <w:t>Самостоятельная работа № 10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lastRenderedPageBreak/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4386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4386" w:rsidRPr="00793BF2" w:rsidRDefault="00BB4386" w:rsidP="00BB4386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8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4386" w:rsidRPr="00793BF2" w:rsidRDefault="00BB4386" w:rsidP="00BB4386">
      <w:pPr>
        <w:rPr>
          <w:bCs/>
          <w:u w:val="single"/>
        </w:rPr>
      </w:pPr>
    </w:p>
    <w:p w:rsidR="00BB4386" w:rsidRPr="00793BF2" w:rsidRDefault="00BB4386" w:rsidP="00BB4386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BB4386">
      <w:pPr>
        <w:jc w:val="both"/>
        <w:rPr>
          <w:b/>
        </w:rPr>
      </w:pPr>
    </w:p>
    <w:p w:rsidR="00BB4386" w:rsidRPr="00793BF2" w:rsidRDefault="00BB4386" w:rsidP="00BB4386">
      <w:pPr>
        <w:jc w:val="both"/>
      </w:pPr>
      <w:r w:rsidRPr="00793BF2">
        <w:rPr>
          <w:b/>
        </w:rPr>
        <w:t xml:space="preserve">Цель: </w:t>
      </w:r>
      <w:r w:rsidR="00560CE5" w:rsidRPr="00793BF2">
        <w:t>рассмотреть окружающую среду и ее влияние на организмы.</w:t>
      </w:r>
      <w:r w:rsidR="006163D4" w:rsidRPr="00793BF2">
        <w:t xml:space="preserve"> </w:t>
      </w:r>
    </w:p>
    <w:p w:rsidR="00BB4386" w:rsidRPr="00793BF2" w:rsidRDefault="00BB4386" w:rsidP="00BB4386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A26E2" w:rsidRPr="00793BF2" w:rsidRDefault="00BB4386" w:rsidP="0097419F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7A540D" w:rsidRPr="00793BF2">
        <w:rPr>
          <w:rFonts w:eastAsia="Calibri"/>
        </w:rPr>
        <w:t xml:space="preserve">подготовить доклад на тему: </w:t>
      </w:r>
      <w:r w:rsidR="009A26E2" w:rsidRPr="00793BF2">
        <w:rPr>
          <w:b/>
        </w:rPr>
        <w:t>в</w:t>
      </w:r>
      <w:r w:rsidR="006163D4" w:rsidRPr="00793BF2">
        <w:rPr>
          <w:b/>
        </w:rPr>
        <w:t>лияние окружающей среды на развитие организмов</w:t>
      </w:r>
      <w:r w:rsidR="006163D4" w:rsidRPr="00793BF2">
        <w:t>.</w:t>
      </w:r>
    </w:p>
    <w:p w:rsidR="00BB4386" w:rsidRPr="00793BF2" w:rsidRDefault="00BB4386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 xml:space="preserve">предложить свои собственные меры защиты </w:t>
      </w:r>
      <w:r w:rsidR="00560CE5" w:rsidRPr="00793BF2">
        <w:t>от губительного действия окружающей среды.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BB4386" w:rsidRPr="00793BF2" w:rsidRDefault="007A6330" w:rsidP="00BB4386">
      <w:pPr>
        <w:pStyle w:val="a6"/>
        <w:numPr>
          <w:ilvl w:val="0"/>
          <w:numId w:val="68"/>
        </w:numPr>
        <w:spacing w:line="276" w:lineRule="auto"/>
        <w:jc w:val="both"/>
      </w:pPr>
      <w:r w:rsidRPr="00793BF2">
        <w:t xml:space="preserve">рассмотреть теоретически </w:t>
      </w:r>
      <w:r w:rsidR="00560CE5" w:rsidRPr="00793BF2">
        <w:t>влияние окружающей среды на организм.</w:t>
      </w:r>
    </w:p>
    <w:p w:rsidR="00BB4386" w:rsidRPr="00793BF2" w:rsidRDefault="00BB4386" w:rsidP="00BB4386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793BF2" w:rsidRDefault="00BB4386" w:rsidP="00A85D6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письменной работы, обсуждение на семинарском занятии</w:t>
      </w:r>
      <w:r w:rsidR="00A85D6B" w:rsidRPr="00793BF2">
        <w:t>.</w:t>
      </w:r>
    </w:p>
    <w:p w:rsidR="00B65C9E" w:rsidRPr="00793BF2" w:rsidRDefault="00B65C9E" w:rsidP="00560CE5">
      <w:pPr>
        <w:spacing w:line="276" w:lineRule="auto"/>
        <w:jc w:val="both"/>
      </w:pP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4C3701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560CE5" w:rsidRPr="00793BF2">
        <w:t>Основы селекции</w:t>
      </w:r>
      <w:r w:rsidRPr="00793BF2">
        <w:rPr>
          <w:b/>
        </w:rPr>
        <w:t xml:space="preserve">  </w:t>
      </w:r>
    </w:p>
    <w:p w:rsidR="004C3701" w:rsidRPr="00793BF2" w:rsidRDefault="00560CE5" w:rsidP="004C3701">
      <w:pPr>
        <w:jc w:val="center"/>
      </w:pPr>
      <w:r w:rsidRPr="00793BF2">
        <w:rPr>
          <w:b/>
          <w:bCs/>
        </w:rPr>
        <w:t>Самостоятельная работа № 11</w:t>
      </w:r>
    </w:p>
    <w:p w:rsidR="006D03F2" w:rsidRPr="00793BF2" w:rsidRDefault="004C3701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lastRenderedPageBreak/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9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4C3701" w:rsidRPr="00793BF2" w:rsidRDefault="004C3701" w:rsidP="004C3701">
      <w:pPr>
        <w:spacing w:line="276" w:lineRule="auto"/>
        <w:rPr>
          <w:bCs/>
          <w:u w:val="single"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114638" w:rsidRPr="00793BF2" w:rsidRDefault="004C3701" w:rsidP="000964B1">
      <w:pPr>
        <w:jc w:val="both"/>
      </w:pPr>
      <w:r w:rsidRPr="00793BF2">
        <w:rPr>
          <w:b/>
        </w:rPr>
        <w:t>Цель:</w:t>
      </w:r>
      <w:r w:rsidR="001C3755" w:rsidRPr="00793BF2">
        <w:rPr>
          <w:b/>
        </w:rPr>
        <w:t xml:space="preserve"> </w:t>
      </w:r>
      <w:r w:rsidR="00560CE5" w:rsidRPr="00793BF2">
        <w:t xml:space="preserve">сформировать знания о генетики и </w:t>
      </w:r>
      <w:proofErr w:type="gramStart"/>
      <w:r w:rsidR="00560CE5" w:rsidRPr="00793BF2">
        <w:t>здравоохранении</w:t>
      </w:r>
      <w:proofErr w:type="gramEnd"/>
      <w:r w:rsidR="00560CE5" w:rsidRPr="00793BF2">
        <w:t>.</w:t>
      </w:r>
    </w:p>
    <w:p w:rsidR="004C3701" w:rsidRPr="00793BF2" w:rsidRDefault="001C3755" w:rsidP="001C3755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560FE" w:rsidRPr="00793BF2" w:rsidRDefault="004C3701" w:rsidP="00B560FE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</w:t>
      </w:r>
      <w:r w:rsidR="00B560FE" w:rsidRPr="00793BF2">
        <w:t>олни</w:t>
      </w:r>
      <w:r w:rsidR="00560CE5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560CE5" w:rsidRPr="00793BF2">
        <w:t>подготовить доклад</w:t>
      </w:r>
      <w:r w:rsidR="00B560FE" w:rsidRPr="00793BF2">
        <w:rPr>
          <w:bCs/>
        </w:rPr>
        <w:t>:</w:t>
      </w:r>
      <w:r w:rsidR="00560CE5" w:rsidRPr="00793BF2">
        <w:rPr>
          <w:bCs/>
        </w:rPr>
        <w:t xml:space="preserve"> </w:t>
      </w:r>
      <w:r w:rsidR="00560CE5" w:rsidRPr="00793BF2">
        <w:rPr>
          <w:b/>
        </w:rPr>
        <w:t>у</w:t>
      </w:r>
      <w:r w:rsidR="006163D4" w:rsidRPr="00793BF2">
        <w:rPr>
          <w:b/>
        </w:rPr>
        <w:t>спехи современной генетики в медицине и здравоохранении</w:t>
      </w:r>
      <w:r w:rsidR="006163D4" w:rsidRPr="00793BF2">
        <w:t>.    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6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4C3701" w:rsidRPr="00793BF2" w:rsidRDefault="00560CE5" w:rsidP="00B714C1">
      <w:pPr>
        <w:pStyle w:val="a6"/>
        <w:numPr>
          <w:ilvl w:val="0"/>
          <w:numId w:val="68"/>
        </w:numPr>
        <w:spacing w:line="276" w:lineRule="auto"/>
      </w:pPr>
      <w:r w:rsidRPr="00793BF2">
        <w:t xml:space="preserve"> достижения генетики и здравоохранения в настоящее время.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1C3755" w:rsidP="00B714C1">
      <w:pPr>
        <w:pStyle w:val="a6"/>
        <w:numPr>
          <w:ilvl w:val="0"/>
          <w:numId w:val="69"/>
        </w:numPr>
        <w:spacing w:line="276" w:lineRule="auto"/>
        <w:jc w:val="both"/>
      </w:pPr>
      <w:r w:rsidRPr="00793BF2">
        <w:t xml:space="preserve">теоретически рассмотреть основные </w:t>
      </w:r>
      <w:r w:rsidR="00350992" w:rsidRPr="00793BF2">
        <w:t xml:space="preserve">открытия и достижения современной генетики и здравоохранения. </w:t>
      </w:r>
    </w:p>
    <w:p w:rsidR="004C3701" w:rsidRPr="00793BF2" w:rsidRDefault="004C3701" w:rsidP="001C3755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793BF2" w:rsidRDefault="004C3701" w:rsidP="006163D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350992" w:rsidRPr="00793BF2">
        <w:t>доклада</w:t>
      </w:r>
      <w:r w:rsidRPr="00793BF2">
        <w:t>, обсуждение на семинарском занятии</w:t>
      </w:r>
      <w:r w:rsidR="00A85D6B" w:rsidRPr="00793BF2">
        <w:t>.</w:t>
      </w:r>
    </w:p>
    <w:p w:rsidR="00350992" w:rsidRPr="00793BF2" w:rsidRDefault="00B65C9E" w:rsidP="004C3701">
      <w:pPr>
        <w:spacing w:line="276" w:lineRule="auto"/>
        <w:jc w:val="center"/>
        <w:rPr>
          <w:bCs/>
        </w:rPr>
      </w:pPr>
      <w:r w:rsidRPr="00793BF2">
        <w:rPr>
          <w:bCs/>
        </w:rPr>
        <w:t xml:space="preserve"> </w:t>
      </w: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7A6330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4C3701" w:rsidRPr="00793BF2">
        <w:t>Основы селекции</w:t>
      </w:r>
      <w:r w:rsidR="004C3701" w:rsidRPr="00793BF2">
        <w:rPr>
          <w:b/>
          <w:bCs/>
        </w:rPr>
        <w:t xml:space="preserve"> </w:t>
      </w:r>
    </w:p>
    <w:p w:rsidR="004C3701" w:rsidRPr="00793BF2" w:rsidRDefault="006163D4" w:rsidP="004C3701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12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3701" w:rsidRPr="00793BF2" w:rsidRDefault="004C3701" w:rsidP="000A4322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3701" w:rsidRPr="00793BF2" w:rsidRDefault="004C3701" w:rsidP="004C3701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3701" w:rsidRPr="00793BF2" w:rsidRDefault="004C3701" w:rsidP="004C3701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0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4C3701" w:rsidRPr="00793BF2" w:rsidRDefault="004C3701" w:rsidP="00110101">
      <w:pPr>
        <w:jc w:val="both"/>
      </w:pPr>
      <w:r w:rsidRPr="00793BF2">
        <w:rPr>
          <w:b/>
        </w:rPr>
        <w:t>Цель:</w:t>
      </w:r>
      <w:r w:rsidR="003B439D" w:rsidRPr="00793BF2">
        <w:rPr>
          <w:b/>
        </w:rPr>
        <w:t xml:space="preserve"> </w:t>
      </w:r>
      <w:r w:rsidR="003B439D" w:rsidRPr="00793BF2">
        <w:t>сформировать знания о направлениях биотехнологии, рассмотреть этические аспекты исследований в биотехнологии</w:t>
      </w:r>
      <w:r w:rsidR="00773268" w:rsidRPr="00793BF2">
        <w:t>.</w:t>
      </w:r>
    </w:p>
    <w:p w:rsidR="004C3701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3701" w:rsidRPr="00793BF2" w:rsidRDefault="004C3701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доклад на тему:</w:t>
      </w:r>
      <w:r w:rsidR="00773268" w:rsidRPr="00793BF2">
        <w:t xml:space="preserve"> </w:t>
      </w:r>
      <w:r w:rsidR="007A540D" w:rsidRPr="00793BF2">
        <w:rPr>
          <w:b/>
        </w:rPr>
        <w:t>б</w:t>
      </w:r>
      <w:r w:rsidR="00773268" w:rsidRPr="00793BF2">
        <w:rPr>
          <w:b/>
        </w:rPr>
        <w:t>иотехнология, ее направления</w:t>
      </w:r>
      <w:r w:rsidR="00773268" w:rsidRPr="00793BF2">
        <w:t>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4C3701" w:rsidRPr="00793BF2" w:rsidRDefault="003B439D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понятие биотехнология, ее значение в практической деятельности человека</w:t>
      </w:r>
      <w:r w:rsidR="00773268" w:rsidRPr="00793BF2">
        <w:t>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3B439D" w:rsidP="00B714C1">
      <w:pPr>
        <w:pStyle w:val="a6"/>
        <w:numPr>
          <w:ilvl w:val="0"/>
          <w:numId w:val="72"/>
        </w:numPr>
        <w:spacing w:line="276" w:lineRule="auto"/>
        <w:jc w:val="both"/>
      </w:pPr>
      <w:r w:rsidRPr="00793BF2">
        <w:t>раскрыть сущность метода и выявить роль микроорганизмов в биотехнологии</w:t>
      </w:r>
      <w:r w:rsidR="00773268" w:rsidRPr="00793BF2">
        <w:t>.</w:t>
      </w:r>
    </w:p>
    <w:p w:rsidR="004C3701" w:rsidRPr="00793BF2" w:rsidRDefault="004C3701" w:rsidP="003B439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4C3701" w:rsidP="003B439D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3B439D" w:rsidRPr="00793BF2">
        <w:t>доклада</w:t>
      </w:r>
      <w:r w:rsidRPr="00793BF2">
        <w:t>, обсуждение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D6DBE" w:rsidRPr="00793BF2" w:rsidRDefault="007A6330" w:rsidP="002D6DBE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2D6DBE" w:rsidRPr="00793BF2">
        <w:rPr>
          <w:b/>
        </w:rPr>
        <w:t xml:space="preserve"> </w:t>
      </w:r>
      <w:r w:rsidR="002D6DBE" w:rsidRPr="00793BF2">
        <w:t>Основы селекции</w:t>
      </w:r>
      <w:r w:rsidR="002D6DBE" w:rsidRPr="00793BF2">
        <w:rPr>
          <w:b/>
          <w:bCs/>
        </w:rPr>
        <w:t xml:space="preserve"> </w:t>
      </w:r>
    </w:p>
    <w:p w:rsidR="002D6DBE" w:rsidRPr="00793BF2" w:rsidRDefault="006163D4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13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0A4322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1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  <w:rPr>
          <w:b/>
        </w:rPr>
      </w:pPr>
      <w:r w:rsidRPr="00793BF2">
        <w:rPr>
          <w:b/>
        </w:rPr>
        <w:t>Цель</w:t>
      </w:r>
      <w:r w:rsidRPr="00793BF2">
        <w:t>:</w:t>
      </w:r>
      <w:r w:rsidR="00E21558" w:rsidRPr="00793BF2">
        <w:t xml:space="preserve"> </w:t>
      </w:r>
      <w:r w:rsidR="003B439D" w:rsidRPr="00793BF2">
        <w:t>сформировать знания о генной инженерии, ее достижения</w:t>
      </w:r>
      <w:r w:rsidR="00156D80" w:rsidRPr="00793BF2">
        <w:t>х</w:t>
      </w:r>
      <w:r w:rsidR="003B439D" w:rsidRPr="00793BF2">
        <w:t xml:space="preserve"> в современной науке</w:t>
      </w:r>
      <w:r w:rsidR="00773268" w:rsidRPr="00793BF2">
        <w:t>.</w:t>
      </w:r>
    </w:p>
    <w:p w:rsidR="002D6DBE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73268" w:rsidRPr="00793BF2">
        <w:t xml:space="preserve">лад на тему: </w:t>
      </w:r>
      <w:r w:rsidR="007A540D" w:rsidRPr="004E0EA9">
        <w:rPr>
          <w:b/>
        </w:rPr>
        <w:t>г</w:t>
      </w:r>
      <w:r w:rsidR="00773268" w:rsidRPr="004E0EA9">
        <w:rPr>
          <w:b/>
        </w:rPr>
        <w:t>енная инженерия, пути развития</w:t>
      </w:r>
      <w:r w:rsidR="00773268" w:rsidRPr="00793BF2">
        <w:t>.</w:t>
      </w:r>
    </w:p>
    <w:p w:rsidR="002D6DBE" w:rsidRPr="00793BF2" w:rsidRDefault="002D6DBE" w:rsidP="00B714C1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типы клеточной инженерии:</w:t>
      </w:r>
      <w:r w:rsidR="00156D80" w:rsidRPr="00793BF2">
        <w:t xml:space="preserve"> культивирование, гибридизация,</w:t>
      </w:r>
      <w:r w:rsidR="0097419F" w:rsidRPr="00793BF2">
        <w:t xml:space="preserve"> </w:t>
      </w:r>
      <w:r w:rsidRPr="00793BF2">
        <w:t>реконструкция</w:t>
      </w:r>
      <w:r w:rsidR="00773268" w:rsidRPr="00793BF2">
        <w:t>;</w:t>
      </w:r>
    </w:p>
    <w:p w:rsidR="003B439D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виды инженерии: клеточная, хромосомная, генная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97419F" w:rsidP="00B714C1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3B439D" w:rsidRPr="00793BF2">
        <w:t xml:space="preserve"> рассмотреть виды </w:t>
      </w:r>
      <w:r w:rsidR="000A4322" w:rsidRPr="00793BF2">
        <w:t>инженерии</w:t>
      </w:r>
      <w:r w:rsidR="003B439D" w:rsidRPr="00793BF2">
        <w:t xml:space="preserve">, </w:t>
      </w:r>
      <w:r w:rsidR="000A4322" w:rsidRPr="00793BF2">
        <w:t>их роль в современной науке</w:t>
      </w:r>
      <w:r w:rsidR="00773268" w:rsidRPr="00793BF2">
        <w:t>.</w:t>
      </w:r>
    </w:p>
    <w:p w:rsidR="002D6DBE" w:rsidRPr="00793BF2" w:rsidRDefault="002D6DBE" w:rsidP="000A4322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0A4322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конспекта, обсуждение на семинарском занятии</w:t>
      </w:r>
      <w:r w:rsidR="00773268" w:rsidRPr="00793BF2">
        <w:t>.</w:t>
      </w:r>
    </w:p>
    <w:p w:rsidR="004C3701" w:rsidRPr="00793BF2" w:rsidRDefault="004C3701" w:rsidP="00B65C9E">
      <w:pPr>
        <w:ind w:firstLine="180"/>
        <w:jc w:val="both"/>
      </w:pPr>
    </w:p>
    <w:p w:rsidR="006163D4" w:rsidRPr="00793BF2" w:rsidRDefault="006163D4" w:rsidP="006163D4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7A6330" w:rsidP="006163D4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6163D4" w:rsidRPr="00793BF2">
        <w:rPr>
          <w:b/>
        </w:rPr>
        <w:t xml:space="preserve"> </w:t>
      </w:r>
      <w:r w:rsidR="006163D4" w:rsidRPr="00793BF2">
        <w:t>Основы селекции</w:t>
      </w:r>
      <w:r w:rsidR="006163D4" w:rsidRPr="00793BF2">
        <w:rPr>
          <w:b/>
          <w:bCs/>
        </w:rPr>
        <w:t xml:space="preserve"> </w:t>
      </w:r>
    </w:p>
    <w:p w:rsidR="006163D4" w:rsidRPr="00793BF2" w:rsidRDefault="006163D4" w:rsidP="006163D4">
      <w:pPr>
        <w:jc w:val="center"/>
      </w:pPr>
      <w:r w:rsidRPr="00793BF2">
        <w:rPr>
          <w:b/>
          <w:bCs/>
        </w:rPr>
        <w:t>Самостоятельная работа №</w:t>
      </w:r>
      <w:r w:rsidR="0014756A">
        <w:rPr>
          <w:b/>
          <w:bCs/>
        </w:rPr>
        <w:t xml:space="preserve"> </w:t>
      </w:r>
      <w:r w:rsidR="00350992" w:rsidRPr="00793BF2">
        <w:rPr>
          <w:b/>
          <w:bCs/>
        </w:rPr>
        <w:t>14</w:t>
      </w:r>
      <w:r w:rsidRPr="00793BF2">
        <w:rPr>
          <w:b/>
          <w:bCs/>
        </w:rPr>
        <w:t xml:space="preserve"> 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163D4" w:rsidRPr="00793BF2" w:rsidRDefault="006163D4" w:rsidP="006163D4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2" w:history="1">
        <w:r w:rsidRPr="00793BF2">
          <w:rPr>
            <w:rStyle w:val="a7"/>
            <w:bCs/>
          </w:rPr>
          <w:t>http://www.biotechnolog.ru</w:t>
        </w:r>
      </w:hyperlink>
    </w:p>
    <w:p w:rsidR="006163D4" w:rsidRPr="00793BF2" w:rsidRDefault="006163D4" w:rsidP="006163D4">
      <w:pPr>
        <w:rPr>
          <w:b/>
        </w:rPr>
      </w:pPr>
    </w:p>
    <w:p w:rsidR="006163D4" w:rsidRPr="00793BF2" w:rsidRDefault="006163D4" w:rsidP="006163D4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6163D4">
      <w:pPr>
        <w:jc w:val="both"/>
        <w:rPr>
          <w:b/>
        </w:rPr>
      </w:pP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Цель</w:t>
      </w:r>
      <w:r w:rsidR="007A6330" w:rsidRPr="00793BF2">
        <w:t xml:space="preserve">: </w:t>
      </w:r>
      <w:r w:rsidR="00350992" w:rsidRPr="00793BF2">
        <w:t>сформировать знания о современной селекции.</w:t>
      </w:r>
      <w:r w:rsidR="00387AD6" w:rsidRPr="00793BF2">
        <w:t xml:space="preserve"> </w:t>
      </w:r>
    </w:p>
    <w:p w:rsidR="006163D4" w:rsidRPr="00793BF2" w:rsidRDefault="006163D4" w:rsidP="006163D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163D4" w:rsidRPr="00793BF2" w:rsidRDefault="006163D4" w:rsidP="006163D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A6330" w:rsidRPr="00793BF2">
        <w:t xml:space="preserve">лад на тему: </w:t>
      </w:r>
      <w:r w:rsidR="00350992" w:rsidRPr="004E0EA9">
        <w:rPr>
          <w:b/>
        </w:rPr>
        <w:t>з</w:t>
      </w:r>
      <w:r w:rsidR="00387AD6" w:rsidRPr="004E0EA9">
        <w:rPr>
          <w:b/>
        </w:rPr>
        <w:t>начение изучения предковых форм для современной селекции</w:t>
      </w:r>
      <w:r w:rsidR="00387AD6" w:rsidRPr="00793BF2">
        <w:t>.</w:t>
      </w: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6163D4" w:rsidRPr="00793BF2" w:rsidRDefault="006163D4" w:rsidP="006163D4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вопрос;</w:t>
      </w:r>
    </w:p>
    <w:p w:rsidR="006163D4" w:rsidRPr="00793BF2" w:rsidRDefault="00350992" w:rsidP="006163D4">
      <w:pPr>
        <w:pStyle w:val="a6"/>
        <w:numPr>
          <w:ilvl w:val="0"/>
          <w:numId w:val="72"/>
        </w:numPr>
        <w:spacing w:line="276" w:lineRule="auto"/>
      </w:pPr>
      <w:r w:rsidRPr="00793BF2">
        <w:t xml:space="preserve"> значение предковых форм для селекции.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6163D4" w:rsidRPr="00793BF2" w:rsidRDefault="0097419F" w:rsidP="006163D4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6163D4" w:rsidRPr="00793BF2">
        <w:t xml:space="preserve"> рассмотреть </w:t>
      </w:r>
      <w:r w:rsidR="00350992" w:rsidRPr="00793BF2">
        <w:t>значение предковых форм для селекции.</w:t>
      </w:r>
    </w:p>
    <w:p w:rsidR="006163D4" w:rsidRPr="00793BF2" w:rsidRDefault="006163D4" w:rsidP="006163D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6163D4" w:rsidRPr="00793BF2" w:rsidRDefault="006163D4" w:rsidP="0097419F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="00350992" w:rsidRPr="00793BF2">
        <w:t>доклада</w:t>
      </w:r>
      <w:r w:rsidRPr="00793BF2">
        <w:t>, обсуждение на семинарском занятии.</w:t>
      </w:r>
    </w:p>
    <w:p w:rsidR="006163D4" w:rsidRPr="00793BF2" w:rsidRDefault="006163D4" w:rsidP="00B65C9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15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lastRenderedPageBreak/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2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D6DBE" w:rsidRPr="00793BF2" w:rsidRDefault="006D03F2" w:rsidP="002D6DBE">
      <w:pPr>
        <w:spacing w:line="276" w:lineRule="auto"/>
        <w:rPr>
          <w:bCs/>
          <w:u w:val="single"/>
        </w:rPr>
      </w:pPr>
      <w:r w:rsidRPr="00793BF2">
        <w:rPr>
          <w:bCs/>
          <w:u w:val="single"/>
        </w:rPr>
        <w:t xml:space="preserve"> </w:t>
      </w: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</w:pPr>
      <w:r w:rsidRPr="00793BF2">
        <w:rPr>
          <w:b/>
        </w:rPr>
        <w:t>Цель:</w:t>
      </w:r>
      <w:r w:rsidR="008B1DE7" w:rsidRPr="00793BF2">
        <w:rPr>
          <w:b/>
        </w:rPr>
        <w:t xml:space="preserve"> </w:t>
      </w:r>
      <w:r w:rsidR="008B1DE7" w:rsidRPr="00793BF2">
        <w:t xml:space="preserve">углубить и расширить знания </w:t>
      </w:r>
      <w:r w:rsidR="00350992" w:rsidRPr="00793BF2">
        <w:t>о механизмах естественного и искусственного отборах.</w:t>
      </w:r>
    </w:p>
    <w:p w:rsidR="002D6DBE" w:rsidRPr="00793BF2" w:rsidRDefault="002D6DBE" w:rsidP="008B1DE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350992" w:rsidRPr="00793BF2">
        <w:t xml:space="preserve">заполнить таблицу </w:t>
      </w:r>
      <w:r w:rsidR="00350992" w:rsidRPr="004E0EA9">
        <w:rPr>
          <w:b/>
        </w:rPr>
        <w:t>«с</w:t>
      </w:r>
      <w:r w:rsidR="00387AD6" w:rsidRPr="004E0EA9">
        <w:rPr>
          <w:b/>
        </w:rPr>
        <w:t>равнительная характеристика естественного и искусственного отбора»</w:t>
      </w:r>
      <w:r w:rsidR="00387AD6" w:rsidRPr="00793BF2">
        <w:t>.  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8B1DE7" w:rsidRPr="00793BF2" w:rsidRDefault="002D6DBE" w:rsidP="002D6DBE">
      <w:pPr>
        <w:pStyle w:val="a6"/>
        <w:numPr>
          <w:ilvl w:val="0"/>
          <w:numId w:val="73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8B1DE7" w:rsidRPr="00793BF2" w:rsidRDefault="00350992" w:rsidP="002D6DBE">
      <w:pPr>
        <w:pStyle w:val="a6"/>
        <w:numPr>
          <w:ilvl w:val="0"/>
          <w:numId w:val="73"/>
        </w:numPr>
        <w:spacing w:line="276" w:lineRule="auto"/>
      </w:pPr>
      <w:r w:rsidRPr="00793BF2">
        <w:t>рассмотреть основные характеристики естественного и искусственного отбора.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8B1DE7" w:rsidP="008B1DE7">
      <w:pPr>
        <w:pStyle w:val="a6"/>
        <w:numPr>
          <w:ilvl w:val="0"/>
          <w:numId w:val="74"/>
        </w:numPr>
        <w:spacing w:line="276" w:lineRule="auto"/>
        <w:jc w:val="both"/>
      </w:pPr>
      <w:r w:rsidRPr="00793BF2">
        <w:t xml:space="preserve">рассмотреть теоретически </w:t>
      </w:r>
      <w:r w:rsidR="00350992" w:rsidRPr="00793BF2">
        <w:t>основ</w:t>
      </w:r>
      <w:r w:rsidR="00156D80" w:rsidRPr="00793BF2">
        <w:t>ные характеристики разновидностей</w:t>
      </w:r>
      <w:r w:rsidR="00350992" w:rsidRPr="00793BF2">
        <w:t xml:space="preserve"> отбора и отразить в таблице.</w:t>
      </w:r>
    </w:p>
    <w:p w:rsidR="002D6DBE" w:rsidRPr="00793BF2" w:rsidRDefault="002D6DBE" w:rsidP="008B1DE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694F98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8B1DE7" w:rsidRPr="00793BF2">
        <w:t>задания</w:t>
      </w:r>
      <w:r w:rsidRPr="00793BF2">
        <w:t>, об</w:t>
      </w:r>
      <w:r w:rsidR="00694F98" w:rsidRPr="00793BF2">
        <w:t>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16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lastRenderedPageBreak/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24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A96F3C" w:rsidRPr="00793BF2" w:rsidRDefault="00A96F3C" w:rsidP="00A96F3C">
      <w:pPr>
        <w:rPr>
          <w:b/>
        </w:rPr>
      </w:pPr>
    </w:p>
    <w:p w:rsidR="002D6DBE" w:rsidRPr="00793BF2" w:rsidRDefault="002D6DBE" w:rsidP="00A96F3C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A96F3C">
      <w:pPr>
        <w:jc w:val="both"/>
        <w:rPr>
          <w:b/>
        </w:rPr>
      </w:pPr>
    </w:p>
    <w:p w:rsidR="002D6DBE" w:rsidRPr="00793BF2" w:rsidRDefault="002D6DBE" w:rsidP="00A96F3C">
      <w:pPr>
        <w:jc w:val="both"/>
      </w:pPr>
      <w:r w:rsidRPr="00793BF2">
        <w:rPr>
          <w:b/>
        </w:rPr>
        <w:t>Цель:</w:t>
      </w:r>
      <w:r w:rsidR="00A96F3C" w:rsidRPr="00793BF2">
        <w:rPr>
          <w:b/>
        </w:rPr>
        <w:t xml:space="preserve"> </w:t>
      </w:r>
      <w:r w:rsidR="00350992" w:rsidRPr="00793BF2">
        <w:t>рассмотреть эволюци</w:t>
      </w:r>
      <w:r w:rsidR="0097419F" w:rsidRPr="00793BF2">
        <w:t>ю животного и растительного миров</w:t>
      </w:r>
      <w:r w:rsidR="00350992" w:rsidRPr="00793BF2">
        <w:t>.</w:t>
      </w:r>
    </w:p>
    <w:p w:rsidR="002D6DBE" w:rsidRPr="00793BF2" w:rsidRDefault="00A96F3C" w:rsidP="00A96F3C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proofErr w:type="gramStart"/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</w:t>
      </w:r>
      <w:r w:rsidR="00350992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350992" w:rsidRPr="00793BF2">
        <w:t>письменно</w:t>
      </w:r>
      <w:r w:rsidRPr="00793BF2">
        <w:t xml:space="preserve"> </w:t>
      </w:r>
      <w:r w:rsidR="00A96F3C" w:rsidRPr="00793BF2">
        <w:rPr>
          <w:bCs/>
        </w:rPr>
        <w:t xml:space="preserve"> </w:t>
      </w:r>
      <w:r w:rsidR="00350992" w:rsidRPr="00793BF2">
        <w:t>подготовить сообщения</w:t>
      </w:r>
      <w:r w:rsidR="00387AD6" w:rsidRPr="00793BF2">
        <w:t xml:space="preserve"> по вопросам: </w:t>
      </w:r>
      <w:r w:rsidR="00387AD6" w:rsidRPr="004E0EA9">
        <w:rPr>
          <w:b/>
        </w:rPr>
        <w:t>эволюция растений от папоротникообразных до покрытосеменных; Эволюция животных от земноводных до современных млекопитающих</w:t>
      </w:r>
      <w:r w:rsidR="00387AD6" w:rsidRPr="00793BF2">
        <w:t>.</w:t>
      </w:r>
      <w:proofErr w:type="gramEnd"/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письменный ответ на поставленные</w:t>
      </w:r>
      <w:r w:rsidR="002D6DBE" w:rsidRPr="00793BF2">
        <w:t xml:space="preserve"> вопрос</w:t>
      </w:r>
      <w:r w:rsidRPr="00793BF2">
        <w:t>ы</w:t>
      </w:r>
      <w:r w:rsidR="00773268" w:rsidRPr="00793BF2">
        <w:t>;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рассмотреть эволюцию животных и растений.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A96F3C" w:rsidP="00A96F3C">
      <w:pPr>
        <w:pStyle w:val="a6"/>
        <w:numPr>
          <w:ilvl w:val="0"/>
          <w:numId w:val="75"/>
        </w:numPr>
        <w:spacing w:line="276" w:lineRule="auto"/>
        <w:jc w:val="both"/>
      </w:pPr>
      <w:r w:rsidRPr="00793BF2">
        <w:t xml:space="preserve">теоретически рассмотреть </w:t>
      </w:r>
      <w:r w:rsidR="00BA4147" w:rsidRPr="00793BF2">
        <w:t>эволюцию растений и животных.</w:t>
      </w:r>
    </w:p>
    <w:p w:rsidR="002D6DBE" w:rsidRPr="00793BF2" w:rsidRDefault="002D6DBE" w:rsidP="00A96F3C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267AD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A96F3C" w:rsidRPr="00793BF2">
        <w:t>письменной работы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17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5" w:history="1">
        <w:r w:rsidR="00DD05F8" w:rsidRPr="00793BF2">
          <w:rPr>
            <w:rStyle w:val="a7"/>
            <w:bCs/>
          </w:rPr>
          <w:t>http://bip-ip.com/gipotezyi-proishozhdeniya-zhizni</w:t>
        </w:r>
      </w:hyperlink>
    </w:p>
    <w:p w:rsidR="002D6DBE" w:rsidRPr="00793BF2" w:rsidRDefault="002D6DBE" w:rsidP="002D6DBE">
      <w:pPr>
        <w:spacing w:line="276" w:lineRule="auto"/>
        <w:rPr>
          <w:b/>
          <w:bCs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790124">
      <w:pPr>
        <w:jc w:val="both"/>
        <w:rPr>
          <w:b/>
        </w:rPr>
      </w:pP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267AD6" w:rsidRPr="00793BF2">
        <w:rPr>
          <w:b/>
        </w:rPr>
        <w:t xml:space="preserve"> </w:t>
      </w:r>
      <w:r w:rsidR="00790124" w:rsidRPr="00793BF2">
        <w:t>развивать навыки самостоятельной работы с учебником, умения анализировать информацию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79012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790124" w:rsidRPr="00793BF2">
        <w:t>выполнить задание:</w:t>
      </w:r>
      <w:r w:rsidRPr="00793BF2">
        <w:t xml:space="preserve"> </w:t>
      </w:r>
      <w:r w:rsidR="00790124" w:rsidRPr="004E0EA9">
        <w:rPr>
          <w:b/>
          <w:bCs/>
        </w:rPr>
        <w:t>н</w:t>
      </w:r>
      <w:r w:rsidRPr="004E0EA9">
        <w:rPr>
          <w:b/>
          <w:bCs/>
        </w:rPr>
        <w:t>азовите вам известные гипотезы о возникновении жизни на Земле</w:t>
      </w:r>
      <w:r w:rsidR="00694F98" w:rsidRPr="00793BF2">
        <w:rPr>
          <w:bCs/>
        </w:rPr>
        <w:t>.</w:t>
      </w:r>
      <w:r w:rsidR="00694F98" w:rsidRPr="00793BF2">
        <w:rPr>
          <w:rFonts w:eastAsia="Calibri"/>
        </w:rPr>
        <w:t xml:space="preserve">  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lastRenderedPageBreak/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гипотезы о возникновении жизни на Земле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  <w:jc w:val="both"/>
      </w:pPr>
      <w:r w:rsidRPr="00793BF2">
        <w:t>теоретически рассмотреть различные гипотезы о возникновении жизни на Земле</w:t>
      </w:r>
      <w:r w:rsidR="00773268" w:rsidRPr="00793BF2">
        <w:t>.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18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DD05F8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2D6DBE" w:rsidRPr="00793BF2" w:rsidRDefault="002D6DBE" w:rsidP="00790124">
      <w:pPr>
        <w:rPr>
          <w:b/>
        </w:rPr>
      </w:pPr>
      <w:r w:rsidRPr="00793BF2">
        <w:rPr>
          <w:b/>
        </w:rPr>
        <w:t>Время на выполнение: 1 час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790124" w:rsidRPr="00793BF2">
        <w:rPr>
          <w:b/>
        </w:rPr>
        <w:t xml:space="preserve"> </w:t>
      </w:r>
      <w:r w:rsidR="00790124" w:rsidRPr="00793BF2">
        <w:t>обобщить, углубить знания о доказательствах происхождения человека от животных, роли биологических и социальных факторов на разных стадиях антропогенеза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94F98" w:rsidRPr="00793BF2" w:rsidRDefault="002D6DBE" w:rsidP="00694F98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790124" w:rsidRPr="00793BF2">
        <w:t>выполните задание:</w:t>
      </w:r>
      <w:r w:rsidR="00790124" w:rsidRPr="00793BF2">
        <w:rPr>
          <w:bCs/>
        </w:rPr>
        <w:t xml:space="preserve"> </w:t>
      </w:r>
      <w:r w:rsidR="00790124" w:rsidRPr="004E0EA9">
        <w:rPr>
          <w:b/>
          <w:bCs/>
        </w:rPr>
        <w:t>д</w:t>
      </w:r>
      <w:r w:rsidRPr="004E0EA9">
        <w:rPr>
          <w:b/>
          <w:bCs/>
        </w:rPr>
        <w:t>окажите положение о том, что человек биологическое и социальное существо</w:t>
      </w:r>
      <w:r w:rsidRPr="00793BF2">
        <w:rPr>
          <w:bCs/>
        </w:rPr>
        <w:t>.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биологические факторы, примеры</w:t>
      </w:r>
      <w:r w:rsidR="00773268" w:rsidRPr="00793BF2">
        <w:t>;</w:t>
      </w:r>
    </w:p>
    <w:p w:rsidR="00790124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социальные факторы, примеры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81"/>
        </w:numPr>
        <w:spacing w:line="276" w:lineRule="auto"/>
        <w:jc w:val="both"/>
      </w:pPr>
      <w:r w:rsidRPr="00793BF2">
        <w:t>теоретически рассмотреть стадии эволюции человека, и обоснованно доказать роль биологических и социальных факторов на развитие антропогенеза</w:t>
      </w:r>
      <w:r w:rsidR="00773268" w:rsidRPr="00793BF2">
        <w:t>.</w:t>
      </w:r>
      <w:r w:rsidRPr="00793BF2">
        <w:t xml:space="preserve"> 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8B71AA" w:rsidRPr="00793BF2" w:rsidRDefault="008B71AA" w:rsidP="00387AD6">
      <w:pPr>
        <w:rPr>
          <w:rFonts w:eastAsia="Calibri"/>
        </w:rPr>
      </w:pPr>
    </w:p>
    <w:p w:rsidR="008771E5" w:rsidRPr="00793BF2" w:rsidRDefault="007A6330" w:rsidP="008B71AA">
      <w:pPr>
        <w:rPr>
          <w:i/>
        </w:rPr>
      </w:pPr>
      <w:r w:rsidRPr="00793BF2">
        <w:rPr>
          <w:b/>
        </w:rPr>
        <w:t xml:space="preserve"> </w:t>
      </w: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114638" w:rsidRDefault="00114638" w:rsidP="00114638"/>
    <w:p w:rsidR="004E0EA9" w:rsidRPr="00793BF2" w:rsidRDefault="004E0EA9" w:rsidP="00114638">
      <w:pPr>
        <w:rPr>
          <w:b/>
          <w:i/>
        </w:rPr>
      </w:pPr>
    </w:p>
    <w:p w:rsidR="0097419F" w:rsidRPr="00793BF2" w:rsidRDefault="0097419F" w:rsidP="007A6330">
      <w:pPr>
        <w:rPr>
          <w:b/>
          <w:i/>
        </w:rPr>
      </w:pPr>
    </w:p>
    <w:p w:rsidR="008771E5" w:rsidRPr="00793BF2" w:rsidRDefault="007A6330" w:rsidP="008771E5">
      <w:pPr>
        <w:jc w:val="right"/>
        <w:rPr>
          <w:b/>
          <w:i/>
        </w:rPr>
      </w:pPr>
      <w:r w:rsidRPr="00793BF2">
        <w:rPr>
          <w:b/>
          <w:i/>
        </w:rPr>
        <w:lastRenderedPageBreak/>
        <w:t xml:space="preserve">Приложение </w:t>
      </w:r>
    </w:p>
    <w:p w:rsidR="008771E5" w:rsidRPr="00793BF2" w:rsidRDefault="007A6330" w:rsidP="008771E5">
      <w:pPr>
        <w:jc w:val="center"/>
        <w:rPr>
          <w:b/>
        </w:rPr>
      </w:pPr>
      <w:r w:rsidRPr="00793BF2">
        <w:rPr>
          <w:b/>
        </w:rPr>
        <w:t xml:space="preserve">Алгоритмы выполнения </w:t>
      </w:r>
      <w:r w:rsidR="008771E5" w:rsidRPr="00793BF2">
        <w:rPr>
          <w:b/>
        </w:rPr>
        <w:t>внеаудиторной самостоятельн</w:t>
      </w:r>
      <w:r w:rsidR="005722E9" w:rsidRPr="00793BF2">
        <w:rPr>
          <w:b/>
        </w:rPr>
        <w:t>ой работы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по формирован</w:t>
      </w:r>
      <w:r w:rsidR="005722E9" w:rsidRPr="00793BF2">
        <w:rPr>
          <w:b/>
          <w:i/>
        </w:rPr>
        <w:t>ию (развитию) умения доказывать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Доказательство состоит из аргументов (доводов), рассуждения и вывода.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Проанализируйте</w:t>
      </w:r>
      <w:r w:rsidR="008771E5" w:rsidRPr="00793BF2">
        <w:t xml:space="preserve"> задание, уясни</w:t>
      </w:r>
      <w:r w:rsidRPr="00793BF2">
        <w:t>те</w:t>
      </w:r>
      <w:r w:rsidR="008771E5" w:rsidRPr="00793BF2">
        <w:t>, что требуется доказать.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вывод, который должен вытекать из</w:t>
      </w:r>
      <w:r w:rsidR="005722E9" w:rsidRPr="00793BF2">
        <w:t xml:space="preserve"> доказательства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 источник, каким будите</w:t>
      </w:r>
      <w:r w:rsidRPr="00793BF2">
        <w:t xml:space="preserve"> пользоваться для аргументации своих выводов.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суще</w:t>
      </w:r>
      <w:r w:rsidR="005722E9" w:rsidRPr="00793BF2">
        <w:t>ственные факты, подтверждающие ваш</w:t>
      </w:r>
      <w:r w:rsidRPr="00793BF2">
        <w:t xml:space="preserve"> вывод, </w:t>
      </w:r>
      <w:r w:rsidR="005722E9" w:rsidRPr="00793BF2">
        <w:t xml:space="preserve"> </w:t>
      </w:r>
      <w:r w:rsidRPr="00793BF2">
        <w:t>систематизируй</w:t>
      </w:r>
      <w:r w:rsidR="005722E9" w:rsidRPr="00793BF2">
        <w:t>те</w:t>
      </w:r>
      <w:r w:rsidRPr="00793BF2">
        <w:t xml:space="preserve"> их.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Логично выстроите</w:t>
      </w:r>
      <w:r w:rsidR="008771E5" w:rsidRPr="00793BF2">
        <w:t xml:space="preserve"> свои доказательства, свяжи</w:t>
      </w:r>
      <w:r w:rsidRPr="00793BF2">
        <w:t>те</w:t>
      </w:r>
      <w:r w:rsidR="008771E5" w:rsidRPr="00793BF2">
        <w:t xml:space="preserve"> их с выводом.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</w:t>
      </w:r>
      <w:r w:rsidR="005722E9" w:rsidRPr="00793BF2">
        <w:rPr>
          <w:b/>
          <w:i/>
        </w:rPr>
        <w:t>а-алгоритм для составления схем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рабочее место и канцелярские принадлежности.</w:t>
      </w:r>
    </w:p>
    <w:p w:rsidR="008771E5" w:rsidRPr="00793BF2" w:rsidRDefault="005722E9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Прочтите</w:t>
      </w:r>
      <w:r w:rsidR="008771E5" w:rsidRPr="00793BF2">
        <w:t xml:space="preserve"> текст.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главную идею текста, раздели</w:t>
      </w:r>
      <w:r w:rsidR="005722E9" w:rsidRPr="00793BF2">
        <w:t>те</w:t>
      </w:r>
      <w:r w:rsidRPr="00793BF2">
        <w:t xml:space="preserve"> текст на части.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факты для составления схемы.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ключевые слова, фразы, помогающие раскрыть суть основного понятия.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Установи</w:t>
      </w:r>
      <w:r w:rsidR="005722E9" w:rsidRPr="00793BF2">
        <w:t>те</w:t>
      </w:r>
      <w:r w:rsidRPr="00793BF2">
        <w:t xml:space="preserve"> связи, последовательность.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Выбери</w:t>
      </w:r>
      <w:r w:rsidR="005722E9" w:rsidRPr="00793BF2">
        <w:t>те</w:t>
      </w:r>
      <w:r w:rsidRPr="00793BF2">
        <w:t xml:space="preserve"> систему условных обозначений.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Продумай</w:t>
      </w:r>
      <w:r w:rsidR="005722E9" w:rsidRPr="00793BF2">
        <w:t>те</w:t>
      </w:r>
      <w:r w:rsidRPr="00793BF2">
        <w:t xml:space="preserve"> пространственное расположение схемы на листе.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Зафиксируйте схему на листе.</w:t>
      </w:r>
    </w:p>
    <w:p w:rsidR="008771E5" w:rsidRPr="00793BF2" w:rsidRDefault="008771E5" w:rsidP="007A6330">
      <w:pPr>
        <w:contextualSpacing/>
        <w:jc w:val="both"/>
        <w:rPr>
          <w:vanish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</w:t>
      </w:r>
      <w:r w:rsidR="005722E9" w:rsidRPr="00793BF2">
        <w:rPr>
          <w:b/>
          <w:i/>
        </w:rPr>
        <w:t>тка-алгоритм написания реферата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тему, обоснуй</w:t>
      </w:r>
      <w:r w:rsidR="005722E9" w:rsidRPr="00793BF2">
        <w:t>те ее (</w:t>
      </w:r>
      <w:r w:rsidRPr="00793BF2">
        <w:t>актуальность</w:t>
      </w:r>
      <w:r w:rsidR="005722E9" w:rsidRPr="00793BF2">
        <w:t xml:space="preserve"> темы</w:t>
      </w:r>
      <w:r w:rsidRPr="00793BF2">
        <w:t>).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Изучи</w:t>
      </w:r>
      <w:r w:rsidR="005722E9" w:rsidRPr="00793BF2">
        <w:t>те</w:t>
      </w:r>
      <w:r w:rsidRPr="00793BF2">
        <w:t xml:space="preserve"> состояние проблемы по данной теме.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литературу, составь</w:t>
      </w:r>
      <w:r w:rsidR="005722E9" w:rsidRPr="00793BF2">
        <w:t>те</w:t>
      </w:r>
      <w:r w:rsidRPr="00793BF2">
        <w:t xml:space="preserve"> список используемой литературы.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Составь</w:t>
      </w:r>
      <w:r w:rsidR="005722E9" w:rsidRPr="00793BF2">
        <w:t>те</w:t>
      </w:r>
      <w:r w:rsidRPr="00793BF2">
        <w:t xml:space="preserve"> план.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цель и задачи работы.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Проанализируй</w:t>
      </w:r>
      <w:r w:rsidR="005722E9" w:rsidRPr="00793BF2">
        <w:t>те</w:t>
      </w:r>
      <w:r w:rsidRPr="00793BF2">
        <w:t xml:space="preserve"> изученные материалы, делая краткие записи.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Распредели</w:t>
      </w:r>
      <w:r w:rsidR="005722E9" w:rsidRPr="00793BF2">
        <w:t>те</w:t>
      </w:r>
      <w:r w:rsidRPr="00793BF2">
        <w:t xml:space="preserve"> материалы в определенной логической последовательности, согласно плану.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Покажи</w:t>
      </w:r>
      <w:r w:rsidR="005722E9" w:rsidRPr="00793BF2">
        <w:t>те</w:t>
      </w:r>
      <w:r w:rsidRPr="00793BF2">
        <w:t xml:space="preserve"> разные точки зрения на проблему.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опорные таблицы, схемы, графики.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Сформулируй</w:t>
      </w:r>
      <w:r w:rsidR="005722E9" w:rsidRPr="00793BF2">
        <w:t>те</w:t>
      </w:r>
      <w:r w:rsidRPr="00793BF2">
        <w:t xml:space="preserve"> выводы, свое отношение к проблеме, сделай</w:t>
      </w:r>
      <w:r w:rsidR="005722E9" w:rsidRPr="00793BF2">
        <w:t>те</w:t>
      </w:r>
      <w:r w:rsidRPr="00793BF2">
        <w:t xml:space="preserve"> заключение.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Произведи</w:t>
      </w:r>
      <w:r w:rsidR="005722E9" w:rsidRPr="00793BF2">
        <w:t>те</w:t>
      </w:r>
      <w:r w:rsidRPr="00793BF2">
        <w:t xml:space="preserve"> записи текста реферата с учетом единых требований.</w:t>
      </w:r>
    </w:p>
    <w:p w:rsidR="008771E5" w:rsidRPr="00793BF2" w:rsidRDefault="008771E5" w:rsidP="008771E5">
      <w:pPr>
        <w:ind w:left="426"/>
        <w:contextualSpacing/>
        <w:jc w:val="both"/>
        <w:rPr>
          <w:b/>
        </w:rPr>
      </w:pPr>
      <w:r w:rsidRPr="00793BF2">
        <w:rPr>
          <w:b/>
        </w:rPr>
        <w:tab/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rPr>
          <w:b/>
        </w:rPr>
        <w:t>Реферат</w:t>
      </w:r>
      <w:r w:rsidRPr="00793BF2">
        <w:t xml:space="preserve"> - это краткое изложение в письменном виде или в форме публичного доклада научного труда.</w:t>
      </w:r>
    </w:p>
    <w:p w:rsidR="008771E5" w:rsidRPr="00793BF2" w:rsidRDefault="005722E9" w:rsidP="008771E5">
      <w:pPr>
        <w:ind w:left="426"/>
        <w:contextualSpacing/>
        <w:jc w:val="both"/>
      </w:pPr>
      <w:r w:rsidRPr="00793BF2">
        <w:t>Объем реферата 14-16</w:t>
      </w:r>
      <w:r w:rsidR="008771E5" w:rsidRPr="00793BF2">
        <w:t xml:space="preserve"> печатных страниц. Содержание реферата: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Титульный лист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Оглавление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Введение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Ос</w:t>
      </w:r>
      <w:r w:rsidR="007E0FD8" w:rsidRPr="00793BF2">
        <w:t>новная часть, разделенная на 3-4</w:t>
      </w:r>
      <w:r w:rsidRPr="00793BF2">
        <w:t xml:space="preserve"> глав</w:t>
      </w:r>
      <w:r w:rsidR="007E0FD8" w:rsidRPr="00793BF2">
        <w:t>ы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Заключение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Список литературы</w:t>
      </w:r>
      <w:r w:rsidR="005722E9" w:rsidRPr="00793BF2">
        <w:t xml:space="preserve"> (согласно действующему в настоящее время ГОСТУ)</w:t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tab/>
        <w:t>План рецензии реферата: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Предмет анализа.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 xml:space="preserve">Данная работа представляет собой... </w:t>
      </w:r>
      <w:proofErr w:type="gramStart"/>
      <w:r w:rsidRPr="00793BF2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lastRenderedPageBreak/>
        <w:t>Актуальность.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>Работа посвящена актуальной теме, актуальной проблеме, актуальным вопросам, комплексу проблем.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793BF2" w:rsidRDefault="008771E5" w:rsidP="008771E5">
      <w:pPr>
        <w:ind w:left="1416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составл</w:t>
      </w:r>
      <w:r w:rsidR="005722E9" w:rsidRPr="00793BF2">
        <w:rPr>
          <w:b/>
          <w:i/>
        </w:rPr>
        <w:t>ения плана при работе с текстом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Прочтите текст, продумайте</w:t>
      </w:r>
      <w:r w:rsidR="008771E5" w:rsidRPr="00793BF2">
        <w:t xml:space="preserve"> </w:t>
      </w:r>
      <w:proofErr w:type="gramStart"/>
      <w:r w:rsidR="008771E5" w:rsidRPr="00793BF2">
        <w:t>прочитанное</w:t>
      </w:r>
      <w:proofErr w:type="gramEnd"/>
      <w:r w:rsidR="008771E5" w:rsidRPr="00793BF2">
        <w:t>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Разбейте текст на части и озаглавьте каждую. В заголовках передайте</w:t>
      </w:r>
      <w:r w:rsidR="008771E5" w:rsidRPr="00793BF2">
        <w:t xml:space="preserve"> главную мысль каждого фрагмента.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В каждой части выделите</w:t>
      </w:r>
      <w:r w:rsidR="008771E5" w:rsidRPr="00793BF2">
        <w:t xml:space="preserve"> несколько положений, развивающих главную мысль.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Проверьте</w:t>
      </w:r>
      <w:r w:rsidR="008771E5" w:rsidRPr="00793BF2">
        <w:t>, отражают ли пункты плана основную мысль текста, связан ли последующий пункт плана с предыдущим.</w:t>
      </w:r>
    </w:p>
    <w:p w:rsidR="008771E5" w:rsidRPr="00793BF2" w:rsidRDefault="008771E5" w:rsidP="008771E5">
      <w:pPr>
        <w:jc w:val="both"/>
      </w:pPr>
    </w:p>
    <w:p w:rsidR="008771E5" w:rsidRPr="00793BF2" w:rsidRDefault="008771E5" w:rsidP="005722E9">
      <w:pPr>
        <w:ind w:left="-284"/>
        <w:rPr>
          <w:b/>
          <w:i/>
        </w:rPr>
      </w:pPr>
      <w:r w:rsidRPr="00793BF2">
        <w:rPr>
          <w:b/>
          <w:i/>
        </w:rPr>
        <w:t>Памят</w:t>
      </w:r>
      <w:r w:rsidR="005722E9" w:rsidRPr="00793BF2">
        <w:rPr>
          <w:b/>
          <w:i/>
        </w:rPr>
        <w:t>ка-алгоритм написания конспекта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Перед конспектированием необходимо тщательно изучить конспектируемое произведение.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Конспектированию предшествует составление плана.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Наименование глав, разделов, параграфов конспектируемой работы всегда указывать точно.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Изложение текста дается сжато, но основные мысли и аргументы записываются подробно.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конспекте можно использовать цитаты.</w:t>
      </w:r>
    </w:p>
    <w:p w:rsidR="007048CB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При оформлении конспекта используйте подчеркивания, условные знаки, пометки на полях.</w:t>
      </w:r>
    </w:p>
    <w:p w:rsidR="007048CB" w:rsidRPr="00793BF2" w:rsidRDefault="007048CB" w:rsidP="004F783A">
      <w:pPr>
        <w:ind w:firstLine="180"/>
        <w:jc w:val="both"/>
      </w:pPr>
    </w:p>
    <w:p w:rsidR="000258EB" w:rsidRPr="00793BF2" w:rsidRDefault="000258EB" w:rsidP="00E21558">
      <w:pPr>
        <w:jc w:val="both"/>
      </w:pPr>
    </w:p>
    <w:sectPr w:rsidR="000258EB" w:rsidRPr="00793BF2" w:rsidSect="00AE707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14" w:rsidRDefault="00023314" w:rsidP="005A2667">
      <w:r>
        <w:separator/>
      </w:r>
    </w:p>
  </w:endnote>
  <w:endnote w:type="continuationSeparator" w:id="0">
    <w:p w:rsidR="00023314" w:rsidRDefault="00023314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</w:sdtPr>
    <w:sdtEndPr/>
    <w:sdtContent>
      <w:p w:rsidR="00793BF2" w:rsidRDefault="00AE7075">
        <w:pPr>
          <w:pStyle w:val="aa"/>
          <w:jc w:val="right"/>
        </w:pPr>
        <w:r>
          <w:fldChar w:fldCharType="begin"/>
        </w:r>
        <w:r w:rsidR="00793BF2">
          <w:instrText>PAGE   \* MERGEFORMAT</w:instrText>
        </w:r>
        <w:r>
          <w:fldChar w:fldCharType="separate"/>
        </w:r>
        <w:r w:rsidR="003703C4">
          <w:rPr>
            <w:noProof/>
          </w:rPr>
          <w:t>1</w:t>
        </w:r>
        <w:r>
          <w:fldChar w:fldCharType="end"/>
        </w:r>
      </w:p>
    </w:sdtContent>
  </w:sdt>
  <w:p w:rsidR="00793BF2" w:rsidRDefault="00793BF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14" w:rsidRDefault="00023314" w:rsidP="005A2667">
      <w:r>
        <w:separator/>
      </w:r>
    </w:p>
  </w:footnote>
  <w:footnote w:type="continuationSeparator" w:id="0">
    <w:p w:rsidR="00023314" w:rsidRDefault="00023314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7BE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51A9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1EC"/>
    <w:multiLevelType w:val="hybridMultilevel"/>
    <w:tmpl w:val="671A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D6E20"/>
    <w:multiLevelType w:val="hybridMultilevel"/>
    <w:tmpl w:val="6068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F5A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236249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A0B6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F57A5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173D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5E310B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F94B44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6A2B51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BA20C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0B4E4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F411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62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F408F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3D7B7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683E3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6A2E3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B8467C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400ED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E5DB0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5F1F4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5B57B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AA4E4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89520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04606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189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CB2AE3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8F20D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F320D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C134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F574EF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467E48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F54A1E"/>
    <w:multiLevelType w:val="hybridMultilevel"/>
    <w:tmpl w:val="F4921E30"/>
    <w:lvl w:ilvl="0" w:tplc="5D109294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43592"/>
    <w:multiLevelType w:val="hybridMultilevel"/>
    <w:tmpl w:val="399C7FA0"/>
    <w:lvl w:ilvl="0" w:tplc="BC58F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8578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C68056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C860524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1D175EA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F51B55"/>
    <w:multiLevelType w:val="hybridMultilevel"/>
    <w:tmpl w:val="E4A4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E6415E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4E6D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D11DC6"/>
    <w:multiLevelType w:val="hybridMultilevel"/>
    <w:tmpl w:val="A71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A0BA3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957844"/>
    <w:multiLevelType w:val="hybridMultilevel"/>
    <w:tmpl w:val="9036F53C"/>
    <w:lvl w:ilvl="0" w:tplc="157C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BF494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B54645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DBB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>
    <w:nsid w:val="604A3D0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292A9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1842B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C4108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9577ACD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B8803B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6CCA42B4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3DB5B46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E5620C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4B4D3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927B1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800A08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8264BA"/>
    <w:multiLevelType w:val="hybridMultilevel"/>
    <w:tmpl w:val="4D0C2DA0"/>
    <w:lvl w:ilvl="0" w:tplc="CC04695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78F071AB"/>
    <w:multiLevelType w:val="hybridMultilevel"/>
    <w:tmpl w:val="1820CDAA"/>
    <w:lvl w:ilvl="0" w:tplc="74B49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602D9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1"/>
  </w:num>
  <w:num w:numId="2">
    <w:abstractNumId w:val="75"/>
  </w:num>
  <w:num w:numId="3">
    <w:abstractNumId w:val="77"/>
  </w:num>
  <w:num w:numId="4">
    <w:abstractNumId w:val="72"/>
  </w:num>
  <w:num w:numId="5">
    <w:abstractNumId w:val="8"/>
  </w:num>
  <w:num w:numId="6">
    <w:abstractNumId w:val="5"/>
  </w:num>
  <w:num w:numId="7">
    <w:abstractNumId w:val="37"/>
  </w:num>
  <w:num w:numId="8">
    <w:abstractNumId w:val="2"/>
  </w:num>
  <w:num w:numId="9">
    <w:abstractNumId w:val="21"/>
  </w:num>
  <w:num w:numId="10">
    <w:abstractNumId w:val="88"/>
  </w:num>
  <w:num w:numId="11">
    <w:abstractNumId w:val="52"/>
  </w:num>
  <w:num w:numId="12">
    <w:abstractNumId w:val="79"/>
  </w:num>
  <w:num w:numId="13">
    <w:abstractNumId w:val="96"/>
  </w:num>
  <w:num w:numId="14">
    <w:abstractNumId w:val="99"/>
  </w:num>
  <w:num w:numId="15">
    <w:abstractNumId w:val="23"/>
  </w:num>
  <w:num w:numId="16">
    <w:abstractNumId w:val="112"/>
  </w:num>
  <w:num w:numId="17">
    <w:abstractNumId w:val="61"/>
  </w:num>
  <w:num w:numId="18">
    <w:abstractNumId w:val="67"/>
  </w:num>
  <w:num w:numId="19">
    <w:abstractNumId w:val="69"/>
  </w:num>
  <w:num w:numId="20">
    <w:abstractNumId w:val="62"/>
  </w:num>
  <w:num w:numId="21">
    <w:abstractNumId w:val="36"/>
  </w:num>
  <w:num w:numId="22">
    <w:abstractNumId w:val="30"/>
  </w:num>
  <w:num w:numId="23">
    <w:abstractNumId w:val="65"/>
  </w:num>
  <w:num w:numId="24">
    <w:abstractNumId w:val="19"/>
  </w:num>
  <w:num w:numId="25">
    <w:abstractNumId w:val="81"/>
  </w:num>
  <w:num w:numId="26">
    <w:abstractNumId w:val="113"/>
  </w:num>
  <w:num w:numId="27">
    <w:abstractNumId w:val="24"/>
  </w:num>
  <w:num w:numId="28">
    <w:abstractNumId w:val="58"/>
  </w:num>
  <w:num w:numId="29">
    <w:abstractNumId w:val="27"/>
  </w:num>
  <w:num w:numId="30">
    <w:abstractNumId w:val="42"/>
  </w:num>
  <w:num w:numId="31">
    <w:abstractNumId w:val="34"/>
  </w:num>
  <w:num w:numId="32">
    <w:abstractNumId w:val="28"/>
  </w:num>
  <w:num w:numId="33">
    <w:abstractNumId w:val="55"/>
  </w:num>
  <w:num w:numId="34">
    <w:abstractNumId w:val="92"/>
  </w:num>
  <w:num w:numId="35">
    <w:abstractNumId w:val="13"/>
  </w:num>
  <w:num w:numId="36">
    <w:abstractNumId w:val="84"/>
  </w:num>
  <w:num w:numId="37">
    <w:abstractNumId w:val="43"/>
  </w:num>
  <w:num w:numId="38">
    <w:abstractNumId w:val="41"/>
  </w:num>
  <w:num w:numId="39">
    <w:abstractNumId w:val="101"/>
  </w:num>
  <w:num w:numId="40">
    <w:abstractNumId w:val="49"/>
  </w:num>
  <w:num w:numId="41">
    <w:abstractNumId w:val="18"/>
  </w:num>
  <w:num w:numId="42">
    <w:abstractNumId w:val="48"/>
  </w:num>
  <w:num w:numId="43">
    <w:abstractNumId w:val="97"/>
  </w:num>
  <w:num w:numId="44">
    <w:abstractNumId w:val="74"/>
  </w:num>
  <w:num w:numId="45">
    <w:abstractNumId w:val="33"/>
  </w:num>
  <w:num w:numId="46">
    <w:abstractNumId w:val="39"/>
  </w:num>
  <w:num w:numId="47">
    <w:abstractNumId w:val="47"/>
  </w:num>
  <w:num w:numId="48">
    <w:abstractNumId w:val="10"/>
  </w:num>
  <w:num w:numId="49">
    <w:abstractNumId w:val="56"/>
  </w:num>
  <w:num w:numId="50">
    <w:abstractNumId w:val="108"/>
  </w:num>
  <w:num w:numId="51">
    <w:abstractNumId w:val="106"/>
  </w:num>
  <w:num w:numId="52">
    <w:abstractNumId w:val="94"/>
  </w:num>
  <w:num w:numId="53">
    <w:abstractNumId w:val="12"/>
  </w:num>
  <w:num w:numId="54">
    <w:abstractNumId w:val="1"/>
  </w:num>
  <w:num w:numId="55">
    <w:abstractNumId w:val="14"/>
  </w:num>
  <w:num w:numId="56">
    <w:abstractNumId w:val="83"/>
  </w:num>
  <w:num w:numId="57">
    <w:abstractNumId w:val="107"/>
  </w:num>
  <w:num w:numId="58">
    <w:abstractNumId w:val="22"/>
  </w:num>
  <w:num w:numId="59">
    <w:abstractNumId w:val="54"/>
  </w:num>
  <w:num w:numId="60">
    <w:abstractNumId w:val="51"/>
  </w:num>
  <w:num w:numId="61">
    <w:abstractNumId w:val="80"/>
  </w:num>
  <w:num w:numId="62">
    <w:abstractNumId w:val="17"/>
  </w:num>
  <w:num w:numId="63">
    <w:abstractNumId w:val="40"/>
  </w:num>
  <w:num w:numId="64">
    <w:abstractNumId w:val="66"/>
  </w:num>
  <w:num w:numId="65">
    <w:abstractNumId w:val="60"/>
  </w:num>
  <w:num w:numId="66">
    <w:abstractNumId w:val="44"/>
  </w:num>
  <w:num w:numId="67">
    <w:abstractNumId w:val="59"/>
  </w:num>
  <w:num w:numId="68">
    <w:abstractNumId w:val="3"/>
  </w:num>
  <w:num w:numId="69">
    <w:abstractNumId w:val="98"/>
  </w:num>
  <w:num w:numId="70">
    <w:abstractNumId w:val="0"/>
  </w:num>
  <w:num w:numId="71">
    <w:abstractNumId w:val="31"/>
  </w:num>
  <w:num w:numId="72">
    <w:abstractNumId w:val="7"/>
  </w:num>
  <w:num w:numId="73">
    <w:abstractNumId w:val="102"/>
  </w:num>
  <w:num w:numId="74">
    <w:abstractNumId w:val="9"/>
  </w:num>
  <w:num w:numId="75">
    <w:abstractNumId w:val="45"/>
  </w:num>
  <w:num w:numId="76">
    <w:abstractNumId w:val="25"/>
  </w:num>
  <w:num w:numId="77">
    <w:abstractNumId w:val="110"/>
  </w:num>
  <w:num w:numId="78">
    <w:abstractNumId w:val="11"/>
  </w:num>
  <w:num w:numId="79">
    <w:abstractNumId w:val="76"/>
  </w:num>
  <w:num w:numId="80">
    <w:abstractNumId w:val="73"/>
  </w:num>
  <w:num w:numId="81">
    <w:abstractNumId w:val="50"/>
  </w:num>
  <w:num w:numId="82">
    <w:abstractNumId w:val="35"/>
  </w:num>
  <w:num w:numId="83">
    <w:abstractNumId w:val="26"/>
  </w:num>
  <w:num w:numId="84">
    <w:abstractNumId w:val="85"/>
  </w:num>
  <w:num w:numId="85">
    <w:abstractNumId w:val="114"/>
  </w:num>
  <w:num w:numId="86">
    <w:abstractNumId w:val="63"/>
  </w:num>
  <w:num w:numId="87">
    <w:abstractNumId w:val="87"/>
  </w:num>
  <w:num w:numId="88">
    <w:abstractNumId w:val="46"/>
  </w:num>
  <w:num w:numId="89">
    <w:abstractNumId w:val="105"/>
  </w:num>
  <w:num w:numId="90">
    <w:abstractNumId w:val="109"/>
  </w:num>
  <w:num w:numId="91">
    <w:abstractNumId w:val="86"/>
  </w:num>
  <w:num w:numId="92">
    <w:abstractNumId w:val="64"/>
  </w:num>
  <w:num w:numId="93">
    <w:abstractNumId w:val="29"/>
  </w:num>
  <w:num w:numId="94">
    <w:abstractNumId w:val="82"/>
  </w:num>
  <w:num w:numId="95">
    <w:abstractNumId w:val="57"/>
  </w:num>
  <w:num w:numId="96">
    <w:abstractNumId w:val="100"/>
  </w:num>
  <w:num w:numId="97">
    <w:abstractNumId w:val="38"/>
  </w:num>
  <w:num w:numId="98">
    <w:abstractNumId w:val="93"/>
  </w:num>
  <w:num w:numId="99">
    <w:abstractNumId w:val="4"/>
  </w:num>
  <w:num w:numId="100">
    <w:abstractNumId w:val="53"/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4"/>
  </w:num>
  <w:num w:numId="111">
    <w:abstractNumId w:val="71"/>
  </w:num>
  <w:num w:numId="112">
    <w:abstractNumId w:val="78"/>
  </w:num>
  <w:num w:numId="113">
    <w:abstractNumId w:val="70"/>
  </w:num>
  <w:num w:numId="114">
    <w:abstractNumId w:val="32"/>
  </w:num>
  <w:num w:numId="115">
    <w:abstractNumId w:val="68"/>
  </w:num>
  <w:num w:numId="116">
    <w:abstractNumId w:val="1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FB"/>
    <w:rsid w:val="00023314"/>
    <w:rsid w:val="00024B6A"/>
    <w:rsid w:val="000258EB"/>
    <w:rsid w:val="00031DB8"/>
    <w:rsid w:val="0003440A"/>
    <w:rsid w:val="000530E2"/>
    <w:rsid w:val="0005687C"/>
    <w:rsid w:val="000964B1"/>
    <w:rsid w:val="000A4322"/>
    <w:rsid w:val="000F3BE6"/>
    <w:rsid w:val="00110101"/>
    <w:rsid w:val="00114638"/>
    <w:rsid w:val="00125797"/>
    <w:rsid w:val="001406D4"/>
    <w:rsid w:val="0014756A"/>
    <w:rsid w:val="00156D80"/>
    <w:rsid w:val="00170EFB"/>
    <w:rsid w:val="001758A7"/>
    <w:rsid w:val="00193CC4"/>
    <w:rsid w:val="00196AA8"/>
    <w:rsid w:val="001B3382"/>
    <w:rsid w:val="001C3755"/>
    <w:rsid w:val="0022528F"/>
    <w:rsid w:val="002504F7"/>
    <w:rsid w:val="00256E3F"/>
    <w:rsid w:val="0026479D"/>
    <w:rsid w:val="00267AD6"/>
    <w:rsid w:val="00272B9F"/>
    <w:rsid w:val="002735BD"/>
    <w:rsid w:val="0027414F"/>
    <w:rsid w:val="002A04C4"/>
    <w:rsid w:val="002D6DBE"/>
    <w:rsid w:val="00313ABE"/>
    <w:rsid w:val="0031562F"/>
    <w:rsid w:val="00350992"/>
    <w:rsid w:val="003703C4"/>
    <w:rsid w:val="00384CE0"/>
    <w:rsid w:val="00387AD6"/>
    <w:rsid w:val="00396640"/>
    <w:rsid w:val="003A4005"/>
    <w:rsid w:val="003A658F"/>
    <w:rsid w:val="003A74E2"/>
    <w:rsid w:val="003B3789"/>
    <w:rsid w:val="003B439D"/>
    <w:rsid w:val="003C15A4"/>
    <w:rsid w:val="004125D5"/>
    <w:rsid w:val="004462D7"/>
    <w:rsid w:val="00451CEA"/>
    <w:rsid w:val="004641D8"/>
    <w:rsid w:val="004979AC"/>
    <w:rsid w:val="004A6217"/>
    <w:rsid w:val="004C180F"/>
    <w:rsid w:val="004C2BEA"/>
    <w:rsid w:val="004C3701"/>
    <w:rsid w:val="004E0EA9"/>
    <w:rsid w:val="004F1C7F"/>
    <w:rsid w:val="004F2CBE"/>
    <w:rsid w:val="004F6582"/>
    <w:rsid w:val="004F783A"/>
    <w:rsid w:val="00535315"/>
    <w:rsid w:val="0054104F"/>
    <w:rsid w:val="00544FC1"/>
    <w:rsid w:val="00550191"/>
    <w:rsid w:val="00560CE5"/>
    <w:rsid w:val="005722E9"/>
    <w:rsid w:val="005A2667"/>
    <w:rsid w:val="005C70E9"/>
    <w:rsid w:val="005D0D11"/>
    <w:rsid w:val="005D44D6"/>
    <w:rsid w:val="006054A5"/>
    <w:rsid w:val="0060765F"/>
    <w:rsid w:val="00611777"/>
    <w:rsid w:val="006163D4"/>
    <w:rsid w:val="00631701"/>
    <w:rsid w:val="00635D29"/>
    <w:rsid w:val="00662401"/>
    <w:rsid w:val="00686E47"/>
    <w:rsid w:val="00694F98"/>
    <w:rsid w:val="00697A71"/>
    <w:rsid w:val="006A4B1E"/>
    <w:rsid w:val="006D03F2"/>
    <w:rsid w:val="006D44A0"/>
    <w:rsid w:val="006E1E1B"/>
    <w:rsid w:val="007048CB"/>
    <w:rsid w:val="00712C4C"/>
    <w:rsid w:val="00716535"/>
    <w:rsid w:val="007229E4"/>
    <w:rsid w:val="00725B39"/>
    <w:rsid w:val="00731622"/>
    <w:rsid w:val="007329F8"/>
    <w:rsid w:val="007331CF"/>
    <w:rsid w:val="00733A9A"/>
    <w:rsid w:val="007644E7"/>
    <w:rsid w:val="00773268"/>
    <w:rsid w:val="00784812"/>
    <w:rsid w:val="00790092"/>
    <w:rsid w:val="00790124"/>
    <w:rsid w:val="00793BF2"/>
    <w:rsid w:val="00794B89"/>
    <w:rsid w:val="0079665E"/>
    <w:rsid w:val="00797295"/>
    <w:rsid w:val="007A540D"/>
    <w:rsid w:val="007A6330"/>
    <w:rsid w:val="007B1EAE"/>
    <w:rsid w:val="007B2A4E"/>
    <w:rsid w:val="007C1E1D"/>
    <w:rsid w:val="007E0FD8"/>
    <w:rsid w:val="00815D95"/>
    <w:rsid w:val="008278B8"/>
    <w:rsid w:val="00851280"/>
    <w:rsid w:val="0086535F"/>
    <w:rsid w:val="008771E5"/>
    <w:rsid w:val="00893CD0"/>
    <w:rsid w:val="008B1DE7"/>
    <w:rsid w:val="008B71AA"/>
    <w:rsid w:val="008C2A28"/>
    <w:rsid w:val="008D729C"/>
    <w:rsid w:val="008F18B7"/>
    <w:rsid w:val="009050EB"/>
    <w:rsid w:val="00911C69"/>
    <w:rsid w:val="00917D72"/>
    <w:rsid w:val="0092600D"/>
    <w:rsid w:val="009420DA"/>
    <w:rsid w:val="00973B01"/>
    <w:rsid w:val="0097419F"/>
    <w:rsid w:val="009A17DC"/>
    <w:rsid w:val="009A26E2"/>
    <w:rsid w:val="009B301D"/>
    <w:rsid w:val="009E282C"/>
    <w:rsid w:val="00A21AC4"/>
    <w:rsid w:val="00A26D97"/>
    <w:rsid w:val="00A353B7"/>
    <w:rsid w:val="00A51731"/>
    <w:rsid w:val="00A53A76"/>
    <w:rsid w:val="00A6211A"/>
    <w:rsid w:val="00A85D6B"/>
    <w:rsid w:val="00A96F3C"/>
    <w:rsid w:val="00AA5CC7"/>
    <w:rsid w:val="00AE7075"/>
    <w:rsid w:val="00B560FE"/>
    <w:rsid w:val="00B65C9E"/>
    <w:rsid w:val="00B714C1"/>
    <w:rsid w:val="00B74356"/>
    <w:rsid w:val="00B8055B"/>
    <w:rsid w:val="00B9640C"/>
    <w:rsid w:val="00BA4147"/>
    <w:rsid w:val="00BB1E2E"/>
    <w:rsid w:val="00BB4386"/>
    <w:rsid w:val="00C21631"/>
    <w:rsid w:val="00C244D4"/>
    <w:rsid w:val="00C37F72"/>
    <w:rsid w:val="00C473C4"/>
    <w:rsid w:val="00C53304"/>
    <w:rsid w:val="00C7205B"/>
    <w:rsid w:val="00C73AE2"/>
    <w:rsid w:val="00C80AB9"/>
    <w:rsid w:val="00C811FF"/>
    <w:rsid w:val="00CA71CE"/>
    <w:rsid w:val="00CB06B0"/>
    <w:rsid w:val="00CE332D"/>
    <w:rsid w:val="00CF564B"/>
    <w:rsid w:val="00D178CF"/>
    <w:rsid w:val="00D2031D"/>
    <w:rsid w:val="00D30409"/>
    <w:rsid w:val="00D36F84"/>
    <w:rsid w:val="00D41042"/>
    <w:rsid w:val="00D4727E"/>
    <w:rsid w:val="00D476A6"/>
    <w:rsid w:val="00D563BB"/>
    <w:rsid w:val="00D60880"/>
    <w:rsid w:val="00D766C9"/>
    <w:rsid w:val="00D925DC"/>
    <w:rsid w:val="00DC4109"/>
    <w:rsid w:val="00DD05F8"/>
    <w:rsid w:val="00DD4913"/>
    <w:rsid w:val="00DD7E35"/>
    <w:rsid w:val="00DE064D"/>
    <w:rsid w:val="00E02549"/>
    <w:rsid w:val="00E21558"/>
    <w:rsid w:val="00E37FCD"/>
    <w:rsid w:val="00E6311F"/>
    <w:rsid w:val="00E759A3"/>
    <w:rsid w:val="00E77E89"/>
    <w:rsid w:val="00EA0A13"/>
    <w:rsid w:val="00EA4FE4"/>
    <w:rsid w:val="00EB37B1"/>
    <w:rsid w:val="00EF1A47"/>
    <w:rsid w:val="00F066CF"/>
    <w:rsid w:val="00F115B6"/>
    <w:rsid w:val="00F36D34"/>
    <w:rsid w:val="00F3727A"/>
    <w:rsid w:val="00F601CD"/>
    <w:rsid w:val="00F73E77"/>
    <w:rsid w:val="00F936A2"/>
    <w:rsid w:val="00F95149"/>
    <w:rsid w:val="00FC0A31"/>
    <w:rsid w:val="00F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4F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4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4F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4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ology.ru" TargetMode="External"/><Relationship Id="rId18" Type="http://schemas.openxmlformats.org/officeDocument/2006/relationships/hyperlink" Target="http://www.biology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iotechnolo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ology.ru" TargetMode="External"/><Relationship Id="rId17" Type="http://schemas.openxmlformats.org/officeDocument/2006/relationships/hyperlink" Target="http://www.biology.ru" TargetMode="External"/><Relationship Id="rId25" Type="http://schemas.openxmlformats.org/officeDocument/2006/relationships/hyperlink" Target="http://bip-ip.com/gipotezyi-proishozhdeniya-zhizn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" TargetMode="External"/><Relationship Id="rId20" Type="http://schemas.openxmlformats.org/officeDocument/2006/relationships/hyperlink" Target="http://www.biotechnolog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logy.ru" TargetMode="External"/><Relationship Id="rId24" Type="http://schemas.openxmlformats.org/officeDocument/2006/relationships/hyperlink" Target="http://www.biology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biology.ru" TargetMode="External"/><Relationship Id="rId23" Type="http://schemas.openxmlformats.org/officeDocument/2006/relationships/hyperlink" Target="http://www.biology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biology.ru" TargetMode="External"/><Relationship Id="rId19" Type="http://schemas.openxmlformats.org/officeDocument/2006/relationships/hyperlink" Target="http://www.biology.ru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aby.ru" TargetMode="External"/><Relationship Id="rId22" Type="http://schemas.openxmlformats.org/officeDocument/2006/relationships/hyperlink" Target="http://www.biotechnolog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E7D7C-3DB3-4086-A47C-B76A1836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21</Pages>
  <Words>6146</Words>
  <Characters>35035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116</cp:revision>
  <dcterms:created xsi:type="dcterms:W3CDTF">2013-11-01T04:31:00Z</dcterms:created>
  <dcterms:modified xsi:type="dcterms:W3CDTF">2019-11-12T05:26:00Z</dcterms:modified>
</cp:coreProperties>
</file>