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EB8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US"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ED07BA" w:rsidRPr="00ED07BA" w:rsidRDefault="00ED07BA" w:rsidP="00ED07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33EB8" w:rsidRPr="00ED07BA" w:rsidRDefault="00B33EB8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 ПРОГРАММа УЧЕБНОЙ ДИСЦИПЛИНЫ</w:t>
      </w: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ru-RU"/>
        </w:rPr>
      </w:pPr>
    </w:p>
    <w:p w:rsidR="005020DD" w:rsidRPr="005020DD" w:rsidRDefault="00ED07BA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041" w:rsidRPr="005020DD" w:rsidRDefault="00D77041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3621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4C25DA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</w:pPr>
    </w:p>
    <w:p w:rsidR="005020DD" w:rsidRPr="005020DD" w:rsidRDefault="005A255E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2017</w:t>
      </w:r>
      <w:r w:rsidR="00C176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</w:p>
    <w:p w:rsidR="00B33EB8" w:rsidRPr="00335373" w:rsidRDefault="005020DD" w:rsidP="003353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br w:type="page"/>
      </w:r>
    </w:p>
    <w:p w:rsidR="00E55CDB" w:rsidRPr="00FA436A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учебной дисц</w:t>
      </w:r>
      <w:r w:rsidR="00E45CA0">
        <w:rPr>
          <w:rFonts w:ascii="Times New Roman" w:eastAsia="Times New Roman" w:hAnsi="Times New Roman" w:cs="Times New Roman"/>
          <w:sz w:val="28"/>
          <w:szCs w:val="28"/>
          <w:lang w:eastAsia="ru-RU"/>
        </w:rPr>
        <w:t>иплины разработана на основе   Ф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едерального государственного образовательного стандарта среднего общего образования  и  примерной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«Безопасность жизнедеятельности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профессий среднего профессионального образования подготовки квалифицированных рабочих,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4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естественнонаучного профиля </w:t>
      </w:r>
      <w:r w:rsidR="00087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Повар, </w:t>
      </w:r>
      <w:r w:rsidR="004D4A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кондитер  </w:t>
      </w:r>
      <w:r w:rsidR="00087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43.01.09</w:t>
      </w: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 Государственное бюджетное </w:t>
      </w:r>
      <w:r w:rsidR="004D4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профессиональное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образовательное учреждение Иркутской области «Тайшетский промышленно-технологический техникум»</w:t>
      </w: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Ольга Михайловна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Рецензенты:</w:t>
      </w: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Внешние:  </w:t>
      </w:r>
      <w:r w:rsidR="00D723B3" w:rsidRPr="00E55CD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24741D3" wp14:editId="12B52E4C">
            <wp:extent cx="504895" cy="295316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29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М.Н.Шаркова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МКОУ СОШ №23</w:t>
      </w: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36217F" w:rsidRDefault="00E55CDB" w:rsidP="00E55CD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CDB" w:rsidRPr="00FA436A" w:rsidRDefault="00E55CDB" w:rsidP="00E55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одобрена</w:t>
      </w:r>
      <w:r w:rsidRPr="00040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заседании  методической комиссии 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дисциплин, протокол </w:t>
      </w:r>
      <w:r w:rsidR="00944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    от  17.05.2017 г.       </w:t>
      </w:r>
    </w:p>
    <w:p w:rsidR="00E55CDB" w:rsidRPr="0037772D" w:rsidRDefault="00E55CDB" w:rsidP="00E55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МК    </w:t>
      </w:r>
      <w:r w:rsidRPr="00A9624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042C2A" wp14:editId="381F10C4">
            <wp:extent cx="533474" cy="276264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74" cy="276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И.В.Снопкова</w:t>
      </w:r>
      <w:proofErr w:type="spellEnd"/>
    </w:p>
    <w:p w:rsidR="00082997" w:rsidRPr="00082997" w:rsidRDefault="00082997" w:rsidP="000829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РЕЦЕНЗИЯ</w:t>
      </w:r>
    </w:p>
    <w:p w:rsidR="00082997" w:rsidRPr="00082997" w:rsidRDefault="00082997" w:rsidP="000829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программу дисциплины «Безопасность жизнедеятельности»</w:t>
      </w:r>
    </w:p>
    <w:p w:rsidR="00087F4D" w:rsidRDefault="00082997" w:rsidP="000829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профессий среднего профессионального образования подготовки квалифицированных рабочих, служащих естественнонаучного  профиля  </w:t>
      </w:r>
    </w:p>
    <w:p w:rsidR="00082997" w:rsidRPr="00082997" w:rsidRDefault="00082997" w:rsidP="00082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Повар</w:t>
      </w:r>
      <w:r w:rsidR="00087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0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кондитер -  </w:t>
      </w:r>
      <w:r w:rsidR="00087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</w:t>
      </w:r>
      <w:r w:rsidRPr="000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.01.</w:t>
      </w:r>
      <w:r w:rsidR="00087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Pr="000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</w:p>
    <w:p w:rsidR="00082997" w:rsidRPr="00082997" w:rsidRDefault="00082997" w:rsidP="000829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составленную преподавателем ГБПОУ ИО «</w:t>
      </w:r>
      <w:proofErr w:type="spellStart"/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Тайшетского</w:t>
      </w:r>
      <w:proofErr w:type="spellEnd"/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 – технологического техникума» </w:t>
      </w:r>
      <w:proofErr w:type="spellStart"/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О.М.Ивченко</w:t>
      </w:r>
      <w:proofErr w:type="spellEnd"/>
    </w:p>
    <w:p w:rsidR="00082997" w:rsidRPr="00082997" w:rsidRDefault="00082997" w:rsidP="000829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997" w:rsidRPr="00082997" w:rsidRDefault="00082997" w:rsidP="00082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по БЖ разработана преподавателем ГБПОУ ИО «</w:t>
      </w:r>
      <w:proofErr w:type="spellStart"/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Тайшетского</w:t>
      </w:r>
      <w:proofErr w:type="spellEnd"/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промышленно – технологического техникума» </w:t>
      </w:r>
      <w:proofErr w:type="spellStart"/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О.М.Ивченко</w:t>
      </w:r>
      <w:proofErr w:type="spellEnd"/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предназначена для профессиональных образовательных организаций, реализующих образовательную программу СПО на базе основного общего образования с одновременным получением среднего общего образования для профессий среднего профессионального образования подготовки квалифицированных рабочих, служащих естественнонаучного  профиля  </w:t>
      </w:r>
      <w:r w:rsidRPr="000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Повар</w:t>
      </w:r>
      <w:r w:rsidR="00087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Pr="000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кондитер -  </w:t>
      </w:r>
      <w:r w:rsidR="00087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43</w:t>
      </w:r>
      <w:r w:rsidRPr="000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.01.</w:t>
      </w:r>
      <w:r w:rsidR="00087F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09</w:t>
      </w:r>
      <w:r w:rsidRPr="000829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082997" w:rsidRPr="00082997" w:rsidRDefault="00082997" w:rsidP="00082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</w:t>
      </w:r>
      <w:r w:rsidR="00BD5D07">
        <w:rPr>
          <w:rFonts w:ascii="Times New Roman" w:eastAsia="Times New Roman" w:hAnsi="Times New Roman" w:cs="Times New Roman"/>
          <w:sz w:val="28"/>
          <w:szCs w:val="28"/>
          <w:lang w:eastAsia="ru-RU"/>
        </w:rPr>
        <w:t>зработана с учетом требований Ф</w:t>
      </w:r>
      <w:bookmarkStart w:id="0" w:name="_GoBack"/>
      <w:bookmarkEnd w:id="0"/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 среднего общего образования, ФГОС среднего профессионального образования и профиля профессионального образования  и  примерной программы по учебной дисциплине «</w:t>
      </w:r>
      <w:r w:rsidRPr="00082997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082997" w:rsidRPr="00082997" w:rsidRDefault="00082997" w:rsidP="000829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997">
        <w:rPr>
          <w:rFonts w:ascii="Times New Roman" w:hAnsi="Times New Roman" w:cs="Times New Roman"/>
          <w:sz w:val="28"/>
          <w:szCs w:val="28"/>
        </w:rPr>
        <w:t>Содержание программы включает: паспорт программы учебной дисциплины, структуру и содержание, условия реализации, контроль и оценку результатов освоения учебной дисциплины.</w:t>
      </w:r>
    </w:p>
    <w:p w:rsidR="00082997" w:rsidRPr="00082997" w:rsidRDefault="00082997" w:rsidP="00082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Логическая последовательность разделов и тем дает возможность студентам получить устойчивые знания:  в области чрезвычайных ситуаций мирного и военного времени, оказания помощи при чрезвычайных ситуациях,  по основам военной службы.</w:t>
      </w:r>
    </w:p>
    <w:p w:rsidR="00082997" w:rsidRPr="00082997" w:rsidRDefault="00082997" w:rsidP="00082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Тематическое планирование и содержание учебной дисциплины соответствует Государственным требованиям, обязательным при реализации основной профессиональной образовательной программы.</w:t>
      </w:r>
    </w:p>
    <w:p w:rsidR="00082997" w:rsidRPr="00082997" w:rsidRDefault="00082997" w:rsidP="00082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эффективного усвоения знаний предусматривается применение информационных технологий, что позволит  повысить  интерес к изучению предмета.</w:t>
      </w:r>
    </w:p>
    <w:p w:rsidR="00082997" w:rsidRPr="00082997" w:rsidRDefault="00082997" w:rsidP="000829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2997">
        <w:rPr>
          <w:rFonts w:ascii="Times New Roman" w:hAnsi="Times New Roman" w:cs="Times New Roman"/>
          <w:sz w:val="28"/>
          <w:szCs w:val="28"/>
        </w:rPr>
        <w:t>В программе представлена система контроля и оценки результатов освоения учебной дисциплины. Преподаватель уделяет внимание работе с компьютерными программами, так как возросшие требования к уровню подготовки выпускника предполагает использование современных технологий в обучении.</w:t>
      </w:r>
    </w:p>
    <w:p w:rsidR="00082997" w:rsidRPr="00082997" w:rsidRDefault="00082997" w:rsidP="000829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C71D1" w:rsidRDefault="00082997" w:rsidP="0008299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2997">
        <w:rPr>
          <w:noProof/>
          <w:lang w:eastAsia="ru-RU"/>
        </w:rPr>
        <w:drawing>
          <wp:inline distT="0" distB="0" distL="0" distR="0" wp14:anchorId="2E40F681" wp14:editId="0D3D6C90">
            <wp:extent cx="4639310" cy="1009650"/>
            <wp:effectExtent l="0" t="0" r="889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931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82997" w:rsidRDefault="00082997" w:rsidP="00082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82997" w:rsidRDefault="00082997" w:rsidP="000829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ПАСПОРТ ПРОГРАММЫ УЧЕБНОЙ ДИСЦИПЛИНЫ</w:t>
            </w:r>
          </w:p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СТРУКТУРА и содержание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020DD" w:rsidRPr="005020DD" w:rsidTr="001B5D48">
        <w:trPr>
          <w:trHeight w:val="670"/>
        </w:trPr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условия реализации программы учебной дисциплины</w:t>
            </w:r>
          </w:p>
          <w:p w:rsidR="005020DD" w:rsidRPr="005020DD" w:rsidRDefault="005020DD" w:rsidP="005020DD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0340DF" w:rsidRPr="005020DD" w:rsidRDefault="005020DD" w:rsidP="00034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340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  <w:p w:rsidR="005020DD" w:rsidRPr="005020DD" w:rsidRDefault="005020DD" w:rsidP="005020DD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020DD" w:rsidRPr="005020DD" w:rsidTr="001B5D48">
        <w:tc>
          <w:tcPr>
            <w:tcW w:w="7668" w:type="dxa"/>
            <w:shd w:val="clear" w:color="auto" w:fill="auto"/>
          </w:tcPr>
          <w:p w:rsidR="005020DD" w:rsidRPr="005020DD" w:rsidRDefault="005020DD" w:rsidP="005020DD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  <w:lang w:eastAsia="ru-RU"/>
              </w:rPr>
              <w:t>Приложение</w:t>
            </w:r>
          </w:p>
        </w:tc>
        <w:tc>
          <w:tcPr>
            <w:tcW w:w="1903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numPr>
          <w:ilvl w:val="0"/>
          <w:numId w:val="3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паспорт ПРОГРАММЫ учебной дисциплины</w:t>
      </w:r>
    </w:p>
    <w:p w:rsidR="005020DD" w:rsidRPr="005020DD" w:rsidRDefault="005020DD" w:rsidP="005020D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Безопасность жизнедеятельности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676E" w:rsidRPr="0037676E" w:rsidRDefault="005020DD" w:rsidP="00376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Область применения программы </w:t>
      </w:r>
    </w:p>
    <w:p w:rsidR="0037676E" w:rsidRPr="0037676E" w:rsidRDefault="0037676E" w:rsidP="0037676E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676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 учебной дисциплины является частью  образовательной программы  по профессиям СПО подготовки квалифицированных рабочих, служащих технического   профиля.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5020DD">
        <w:rPr>
          <w:rFonts w:ascii="Times New Roman" w:eastAsia="Times New Roman" w:hAnsi="Times New Roman" w:cs="ThorndaleAMT-Bold"/>
          <w:bCs/>
          <w:sz w:val="28"/>
          <w:szCs w:val="28"/>
          <w:lang w:eastAsia="ru-RU"/>
        </w:rPr>
        <w:t>дисциплина входит в общепрофессиональный цикл.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5020DD" w:rsidRPr="005020DD" w:rsidRDefault="005020DD" w:rsidP="005020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Цель дисциплины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вооружить будущих выпускников </w:t>
      </w:r>
      <w:r w:rsidR="001B5D48">
        <w:rPr>
          <w:rFonts w:ascii="Times New Roman" w:eastAsia="Times New Roman" w:hAnsi="Times New Roman" w:cs="Times New Roman"/>
          <w:sz w:val="28"/>
          <w:szCs w:val="24"/>
          <w:lang w:eastAsia="ru-RU"/>
        </w:rPr>
        <w:t>учреждений С</w:t>
      </w: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теоретическими знаниями и практическими навыками, необходимыми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для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разработки и реализации мер защиты человека и среды обитания от негативных воздействий чрезвычайных ситуаций мирного и военного времени;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прогнозирования развития и оценки последствий чрезвычайных ситуаций;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 решений по защите населения и территорий от возможных последствий аварий, катастроф, стихийных бедствий и применения современных средств поражения, а также принятия мер по ликвидации их воздействий;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выполнения конституционного долга и обязанности по защите Отечества в рядах Вооружённых Сил Российской Федерации;</w:t>
      </w:r>
    </w:p>
    <w:p w:rsidR="005020DD" w:rsidRPr="005020DD" w:rsidRDefault="005020DD" w:rsidP="005020DD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4"/>
          <w:lang w:eastAsia="ru-RU"/>
        </w:rPr>
        <w:t>своевременного оказания доврачебной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средства индивидуальной и коллективной защиты от оружия массового поражения; 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первичные средства пожаротушения;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:rsidR="005020DD" w:rsidRPr="005020DD" w:rsidRDefault="005020DD" w:rsidP="005020DD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оказывать первую помощь.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военной службы и обороны государства;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и основные мероприятия гражданской обороны; 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защиты населения от оружия массового поражения;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меры пожарной безопасности и правила безопасного поведения при пожарах;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и порядок призыва граждан на военную службу и поступления на неё в добровольном порядке;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ти, родственные профессиям С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ПО;</w:t>
      </w:r>
    </w:p>
    <w:p w:rsidR="005020DD" w:rsidRPr="005020DD" w:rsidRDefault="005020DD" w:rsidP="005020DD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область применения получаемых профессиональных знаний при исполнении обязанностей военной службы;</w:t>
      </w:r>
    </w:p>
    <w:p w:rsidR="005020DD" w:rsidRPr="005020DD" w:rsidRDefault="005020DD" w:rsidP="005020DD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и правила оказания первой помощи.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3D361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 К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оличество</w:t>
      </w:r>
      <w:r w:rsidR="00024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часов на освоение программы дисциплины:</w:t>
      </w:r>
    </w:p>
    <w:p w:rsidR="003D361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максимальной учебной нагрузки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102 часа,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5020DD" w:rsidRPr="005020DD" w:rsidRDefault="003D361D" w:rsidP="005020D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7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</w:t>
      </w:r>
      <w:r w:rsidR="001B5D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 часов;</w:t>
      </w:r>
    </w:p>
    <w:p w:rsidR="005020DD" w:rsidRPr="005020DD" w:rsidRDefault="003D361D" w:rsidP="003D361D">
      <w:pPr>
        <w:tabs>
          <w:tab w:val="left" w:pos="184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</w:t>
      </w:r>
      <w:r w:rsidR="008755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</w:t>
      </w:r>
      <w:r w:rsidR="005020DD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34 часа.</w:t>
      </w:r>
    </w:p>
    <w:p w:rsidR="005020DD" w:rsidRPr="005020DD" w:rsidRDefault="005020DD" w:rsidP="0050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учебного года для </w:t>
      </w:r>
      <w:r w:rsidR="003D36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студентов 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мужского пола предусмотрены пятидневные учебные сборы (35 часов), сочетающие разнообразные формы организации теоретических и практических занятий (приказ Министра обороны РФ и Министерства образования и науки РФ  № 96/134 от 24.02.2010 года об утверждении инструкции об организации обучения граждан РФ начальным знаниям в области обороны и их подготовки по основам военной службы в ОУ среднего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полного) общего,  СПО и учебных пунктах).</w:t>
      </w:r>
      <w:proofErr w:type="gramEnd"/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 СТРУКТУРА И СОДЕРЖАНИЕ УЧЕБНОЙ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020DD" w:rsidRPr="005020DD" w:rsidTr="001B5D48">
        <w:trPr>
          <w:trHeight w:val="460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5020DD" w:rsidRPr="005020DD" w:rsidTr="001B5D48">
        <w:trPr>
          <w:trHeight w:val="285"/>
        </w:trPr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68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</w:t>
            </w:r>
          </w:p>
        </w:tc>
      </w:tr>
      <w:tr w:rsidR="005020DD" w:rsidRPr="005020DD" w:rsidTr="001B5D48">
        <w:tc>
          <w:tcPr>
            <w:tcW w:w="7904" w:type="dxa"/>
            <w:shd w:val="clear" w:color="auto" w:fill="auto"/>
          </w:tcPr>
          <w:p w:rsidR="005020DD" w:rsidRPr="005020DD" w:rsidRDefault="005020DD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Самостоятельная работа </w:t>
            </w:r>
            <w:r w:rsidR="00CC69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студента </w:t>
            </w:r>
            <w:r w:rsidRPr="005020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(всего)</w:t>
            </w:r>
          </w:p>
        </w:tc>
        <w:tc>
          <w:tcPr>
            <w:tcW w:w="1800" w:type="dxa"/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34</w:t>
            </w:r>
          </w:p>
        </w:tc>
      </w:tr>
      <w:tr w:rsidR="00E6004F" w:rsidRPr="005020DD" w:rsidTr="001B5D48">
        <w:tc>
          <w:tcPr>
            <w:tcW w:w="7904" w:type="dxa"/>
            <w:shd w:val="clear" w:color="auto" w:fill="auto"/>
          </w:tcPr>
          <w:p w:rsidR="00E6004F" w:rsidRPr="005020DD" w:rsidRDefault="00E6004F" w:rsidP="00CC69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6004F" w:rsidRPr="005020DD" w:rsidRDefault="00E6004F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tbl>
            <w:tblPr>
              <w:tblW w:w="96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39"/>
            </w:tblGrid>
            <w:tr w:rsidR="00E269AB" w:rsidTr="00E269AB">
              <w:trPr>
                <w:trHeight w:val="127"/>
              </w:trPr>
              <w:tc>
                <w:tcPr>
                  <w:tcW w:w="9639" w:type="dxa"/>
                </w:tcPr>
                <w:p w:rsidR="00E269AB" w:rsidRDefault="00E269AB" w:rsidP="00E269AB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работа с информационными источниками </w:t>
                  </w:r>
                </w:p>
              </w:tc>
            </w:tr>
          </w:tbl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53D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</w:tr>
      <w:tr w:rsidR="00E269AB" w:rsidRPr="005020DD" w:rsidTr="001B5D48">
        <w:tc>
          <w:tcPr>
            <w:tcW w:w="7904" w:type="dxa"/>
            <w:shd w:val="clear" w:color="auto" w:fill="auto"/>
          </w:tcPr>
          <w:p w:rsidR="00E269AB" w:rsidRDefault="00E269AB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конспектирование</w:t>
            </w:r>
          </w:p>
        </w:tc>
        <w:tc>
          <w:tcPr>
            <w:tcW w:w="1800" w:type="dxa"/>
            <w:shd w:val="clear" w:color="auto" w:fill="auto"/>
          </w:tcPr>
          <w:p w:rsidR="00E269AB" w:rsidRPr="00CD5E41" w:rsidRDefault="00E269AB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D5E41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269AB" w:rsidRPr="005020DD" w:rsidTr="001B5D48">
        <w:tc>
          <w:tcPr>
            <w:tcW w:w="9704" w:type="dxa"/>
            <w:gridSpan w:val="2"/>
            <w:shd w:val="clear" w:color="auto" w:fill="auto"/>
          </w:tcPr>
          <w:p w:rsidR="00E269AB" w:rsidRPr="005020DD" w:rsidRDefault="00087F4D" w:rsidP="00087F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</w:t>
            </w:r>
            <w:r w:rsidR="00E269AB" w:rsidRPr="005020DD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аттестация</w:t>
            </w:r>
            <w:r w:rsidR="00E269AB" w:rsidRPr="005020D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форме экзамена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020DD" w:rsidRPr="005020DD" w:rsidSect="001B5D48">
          <w:footerReference w:type="even" r:id="rId12"/>
          <w:footerReference w:type="default" r:id="rId13"/>
          <w:pgSz w:w="11906" w:h="16838"/>
          <w:pgMar w:top="851" w:right="567" w:bottom="1134" w:left="1418" w:header="709" w:footer="709" w:gutter="0"/>
          <w:cols w:space="720"/>
          <w:titlePg/>
        </w:sectPr>
      </w:pPr>
    </w:p>
    <w:p w:rsidR="005020DD" w:rsidRDefault="005020DD" w:rsidP="00E6004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</w:t>
      </w:r>
      <w:r w:rsidR="000B6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ематический план учебной дисциплины</w:t>
      </w:r>
      <w:r w:rsidR="00586D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Безопасность жизнедеятельности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750"/>
        <w:gridCol w:w="45"/>
        <w:gridCol w:w="15"/>
        <w:gridCol w:w="45"/>
        <w:gridCol w:w="6"/>
        <w:gridCol w:w="9243"/>
        <w:gridCol w:w="1417"/>
        <w:gridCol w:w="1418"/>
      </w:tblGrid>
      <w:tr w:rsidR="007E198A" w:rsidRPr="00E269AB" w:rsidTr="007E198A">
        <w:trPr>
          <w:trHeight w:val="632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разделов и тем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Содержание учебного материала, лабораторные и практические работы,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часов</w:t>
            </w:r>
          </w:p>
        </w:tc>
        <w:tc>
          <w:tcPr>
            <w:tcW w:w="1418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Уровень освоения</w:t>
            </w:r>
          </w:p>
        </w:tc>
      </w:tr>
      <w:tr w:rsidR="007E198A" w:rsidRPr="00E269AB" w:rsidTr="007E198A">
        <w:trPr>
          <w:trHeight w:val="258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7E198A" w:rsidRPr="00E269AB" w:rsidTr="007E198A">
        <w:trPr>
          <w:trHeight w:val="456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17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1.1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511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 Цели и задачи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142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государственная система предупреждения и ликвидации чрезвычайных ситуаций. Структура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88"/>
        </w:trPr>
        <w:tc>
          <w:tcPr>
            <w:tcW w:w="1946" w:type="dxa"/>
            <w:vMerge w:val="restart"/>
          </w:tcPr>
          <w:p w:rsidR="007E198A" w:rsidRPr="00E269AB" w:rsidRDefault="007E198A" w:rsidP="00B8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1.2</w:t>
            </w: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гражданской обороны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Ядерное оружие </w:t>
            </w:r>
          </w:p>
        </w:tc>
        <w:tc>
          <w:tcPr>
            <w:tcW w:w="1417" w:type="dxa"/>
            <w:shd w:val="clear" w:color="auto" w:fill="auto"/>
          </w:tcPr>
          <w:p w:rsidR="007E198A" w:rsidRPr="00B87E7E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Химическое и биологическое оружие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индивидуальной защиты от оружия массового поражения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коллективной защиты от оружия массового поражения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Приборы радиационной и химической разведки и контроля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489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поведения и действия людей в зонах радиоактивного, химического заражения и в очаге биологического поражения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2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45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Выявление роли и места ГБПОУ ИО ТПТТ в Единой государственной системе предупреждения и ликвидации чрезвычайных ситуаций (РСЧС)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индивидуальной защиты от оружия массового поражения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4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коллективной защиты от оружия массового поражения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3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31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1-2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ядерного оружия»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31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3-4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«Поражающие факторы химического и бактериологического оружия»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1.3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стихийных бедствиях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землетрясениях, извержениях вулканов, ураганах, бурях, смерчах, грозах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снежных заносах, сходе лавин, метели, вьюге, селях, оползнях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наводнениях, лесных, степных и торфяных пожарах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Тема 1.4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транспорте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при автомобильных и железнодорожных авариях 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воздушном и водном транспорте.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1.5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48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243" w:type="dxa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пожароопасных объектах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взрывоопасных объектах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гидродинамически опасных объектах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химически опасных объектах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при авариях на радиационно-опасных объектах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2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2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порядка и правил действий при возникновении пожара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2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Правила безопасного поведения при чрезвычайных ситуациях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2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Решение ситуационных задач по ФЗ №65 «О защите населения и территорий от ЧС природного и техногенного характера»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1.6</w:t>
            </w: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198A" w:rsidRPr="00B87E7E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807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gridSpan w:val="3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294" w:type="dxa"/>
            <w:gridSpan w:val="3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безопасности при неблагоприятной экологической обстановке.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1.7</w:t>
            </w: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B87E7E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B87E7E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эпидемии.</w:t>
            </w:r>
          </w:p>
        </w:tc>
        <w:tc>
          <w:tcPr>
            <w:tcW w:w="1417" w:type="dxa"/>
            <w:shd w:val="clear" w:color="auto" w:fill="auto"/>
          </w:tcPr>
          <w:p w:rsidR="007E198A" w:rsidRPr="00B87E7E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B87E7E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7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нахождении на территории ведения боевых действий и во время общественных беспорядков.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в случае захвата заложником.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безопасности при обнаружении подозрительных предметов, угрозе совершения и совершённом теракте.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основных мероприятий по противодействию терроризму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снижения пагубных последствий при теракте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степени конфликтности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4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5-7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</w:t>
            </w:r>
          </w:p>
          <w:p w:rsidR="007E198A" w:rsidRPr="00E269AB" w:rsidRDefault="007E198A" w:rsidP="00E269AB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«РСЧС. Единая государственная система предупреждения и ликвидации ЧС</w:t>
            </w:r>
          </w:p>
          <w:p w:rsidR="007E198A" w:rsidRPr="00E269AB" w:rsidRDefault="007E198A" w:rsidP="00E269AB">
            <w:pPr>
              <w:spacing w:after="0" w:line="240" w:lineRule="auto"/>
              <w:ind w:left="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при ЧС природного характера»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8-9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Сообщения: «Классификация ЧС»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10-12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презентационных материалов: «Обеспечение безопасности при различных видах ЧС» 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Конспектирование: </w:t>
            </w: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2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Конспектирование: «Основные мероприятия по противодействию терроризму»</w:t>
            </w:r>
            <w:r w:rsidRPr="00E269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15-17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Обеспечение б</w:t>
            </w:r>
            <w:r w:rsidRPr="00E269AB"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чрезвычайных ситуациях</w:t>
            </w:r>
            <w:r w:rsidRPr="00E269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269AB">
              <w:rPr>
                <w:rFonts w:ascii="Times New Roman" w:eastAsia="Times New Roman" w:hAnsi="Times New Roman"/>
                <w:sz w:val="20"/>
                <w:szCs w:val="20"/>
              </w:rPr>
              <w:t>социально - психологического характера»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Раздел 2.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Основы военной службы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2.1</w:t>
            </w: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Вооружённые Силы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России на современном этапе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и организационная структура Вооружённых Сил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1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Вооружённых Сил и рода войск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1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руководства и управления Вооружёнными Силами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1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обязанность и комплектование Вооружённых Сил личным составом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1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прохождения военной службы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1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1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роли  Вооружённых Сил РФ как основы обороны государства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2.2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Уставы Вооружённых Сил России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присяга. Боевое знамя воинской части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Военнослужащие и взаимоотношения между ними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порядок, размещение и быт военнослужащих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Суточный наряд роты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дисциплина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Караульная служба. Обязанности и действия часового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порядка приема Военной присяги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18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18-20</w:t>
            </w:r>
          </w:p>
        </w:tc>
        <w:tc>
          <w:tcPr>
            <w:tcW w:w="9309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«Виды вооружения сухопутных войск»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32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21-23</w:t>
            </w:r>
          </w:p>
        </w:tc>
        <w:tc>
          <w:tcPr>
            <w:tcW w:w="9309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«Виды вооружения Военно - воздушных сил»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32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95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24-26</w:t>
            </w:r>
          </w:p>
        </w:tc>
        <w:tc>
          <w:tcPr>
            <w:tcW w:w="9309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«Виды вооружения Военно - морского флота»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2.3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подготовка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Разновидности строя и управления  ими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18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стойка и повороты на месте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8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строевым и походным шагом, бегом, шагом на месте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8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Повороты в движении и на месте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8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18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Строевая стойка и повороты на месте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8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строевым и походным шагом, бегом, шагом на месте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56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gridSpan w:val="4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249" w:type="dxa"/>
            <w:gridSpan w:val="2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воинского приветствия без оружия на месте и в движении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2.4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Огневая подготовка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часть автомата Калашникова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автомата к стрельбе. Ведения огня из автомата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Неполная разборка и сборкам автомата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Отработка нормативов по неполной разборке и сборке автомата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61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243" w:type="dxa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положение для стрельбы, подготовка автомата к стрельбе, прицеливание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 w:val="restart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2.5</w:t>
            </w:r>
          </w:p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учебного материала</w:t>
            </w:r>
          </w:p>
        </w:tc>
        <w:tc>
          <w:tcPr>
            <w:tcW w:w="1417" w:type="dxa"/>
            <w:shd w:val="clear" w:color="auto" w:fill="auto"/>
          </w:tcPr>
          <w:p w:rsidR="007E198A" w:rsidRPr="00C328B9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сведения о ранах, способах остановки кровотечения и обработки ран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травмах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ожогах и обморожениях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поражении электрическим током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Первая помощь при длительном сдавливании</w:t>
            </w:r>
          </w:p>
        </w:tc>
        <w:tc>
          <w:tcPr>
            <w:tcW w:w="1417" w:type="dxa"/>
            <w:shd w:val="clear" w:color="auto" w:fill="auto"/>
          </w:tcPr>
          <w:p w:rsidR="007E198A" w:rsidRPr="00C328B9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C328B9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Методика проведения реанимационных мероприятий</w:t>
            </w:r>
          </w:p>
        </w:tc>
        <w:tc>
          <w:tcPr>
            <w:tcW w:w="1417" w:type="dxa"/>
            <w:shd w:val="clear" w:color="auto" w:fill="auto"/>
          </w:tcPr>
          <w:p w:rsidR="007E198A" w:rsidRPr="00C328B9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shd w:val="clear" w:color="auto" w:fill="FFFFFF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Практические занятия</w:t>
            </w:r>
          </w:p>
        </w:tc>
        <w:tc>
          <w:tcPr>
            <w:tcW w:w="1417" w:type="dxa"/>
            <w:shd w:val="clear" w:color="auto" w:fill="auto"/>
          </w:tcPr>
          <w:p w:rsidR="007E198A" w:rsidRPr="00C328B9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8B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7E198A" w:rsidRPr="00E269AB" w:rsidTr="007E198A">
        <w:trPr>
          <w:trHeight w:val="2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наложения повязки при ранениях головы, туловища, верхних и нижних конечностей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67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Наложение кровоостанавливающего жгута (закрутки), пальцевое прижатие артерий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80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Наложение шины на место перелома, транспортировка поражённого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56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Транспортировка пострадавшего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54" w:type="dxa"/>
            <w:gridSpan w:val="5"/>
            <w:tcBorders>
              <w:bottom w:val="single" w:sz="4" w:space="0" w:color="auto"/>
            </w:tcBorders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реанимационной помощи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E198A" w:rsidRPr="00E269AB" w:rsidTr="007E198A">
        <w:trPr>
          <w:trHeight w:val="19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4" w:type="dxa"/>
            <w:gridSpan w:val="6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Самостоятельная работа </w:t>
            </w:r>
            <w:proofErr w:type="gramStart"/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27-29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«Травмы опорно – двигательного аппарата»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30-32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презентационных материалов: «Ранения»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946" w:type="dxa"/>
            <w:vMerge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33-34</w:t>
            </w:r>
          </w:p>
        </w:tc>
        <w:tc>
          <w:tcPr>
            <w:tcW w:w="9354" w:type="dxa"/>
            <w:gridSpan w:val="5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Сообщение: «Реанимационные мероприятия»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2050" w:type="dxa"/>
            <w:gridSpan w:val="7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Всего лекций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2050" w:type="dxa"/>
            <w:gridSpan w:val="7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Всего практических занятий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255"/>
        </w:trPr>
        <w:tc>
          <w:tcPr>
            <w:tcW w:w="12050" w:type="dxa"/>
            <w:gridSpan w:val="7"/>
          </w:tcPr>
          <w:p w:rsidR="007E198A" w:rsidRPr="00E269AB" w:rsidRDefault="007E198A" w:rsidP="00E269AB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Всего самостоятельных работ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E198A" w:rsidRPr="00E269AB" w:rsidTr="007E198A">
        <w:trPr>
          <w:trHeight w:val="90"/>
        </w:trPr>
        <w:tc>
          <w:tcPr>
            <w:tcW w:w="12050" w:type="dxa"/>
            <w:gridSpan w:val="7"/>
          </w:tcPr>
          <w:p w:rsidR="007E198A" w:rsidRPr="00E269AB" w:rsidRDefault="007E198A" w:rsidP="00E269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7" w:type="dxa"/>
            <w:shd w:val="clear" w:color="auto" w:fill="auto"/>
          </w:tcPr>
          <w:p w:rsidR="007E198A" w:rsidRPr="00E269AB" w:rsidRDefault="007E198A" w:rsidP="00E26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69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7E198A" w:rsidRPr="00E269AB" w:rsidRDefault="007E198A" w:rsidP="00E26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E760E" w:rsidRPr="005020DD" w:rsidRDefault="006E760E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E760E" w:rsidRPr="005020DD" w:rsidSect="001B5D48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3. условия реализации программы дисциплины 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723B3" w:rsidRPr="00247379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Для  освоения программы учебной дисципл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>ины «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Безопасность</w:t>
      </w:r>
      <w:r w:rsidRPr="0024737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жизнедеятельности»</w:t>
      </w:r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ГБПОУ ИО ТПТТ, реализующем образовательную программу среднего общего образования в пределах освоения ОП СПО на базе основного общего образования, имеется учебный  кабинет, в котором существует  возможность свободного доступа в Интернет во время учебного занятия и в период  </w:t>
      </w:r>
      <w:proofErr w:type="spellStart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>внеучебной</w:t>
      </w:r>
      <w:proofErr w:type="spellEnd"/>
      <w:r w:rsidRPr="00F948F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деятельности студентов. </w:t>
      </w:r>
      <w:proofErr w:type="gramEnd"/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кабинета </w:t>
      </w:r>
      <w:r>
        <w:rPr>
          <w:rFonts w:ascii="Times New Roman" w:hAnsi="Times New Roman" w:cs="Times New Roman"/>
          <w:color w:val="000000"/>
          <w:sz w:val="28"/>
          <w:szCs w:val="28"/>
        </w:rPr>
        <w:t>«Безопасность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удовлетворяет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требованиям Санитарно-эпидемиологических правил и нормативов (СанПиН 2.4.2. 178-02)</w:t>
      </w:r>
      <w:r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Pr="00831B33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Помещение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</w:t>
      </w:r>
      <w:r>
        <w:rPr>
          <w:rFonts w:ascii="Times New Roman" w:hAnsi="Times New Roman" w:cs="Times New Roman"/>
          <w:color w:val="000000"/>
          <w:sz w:val="28"/>
          <w:szCs w:val="28"/>
        </w:rPr>
        <w:t>студентов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В кабинете </w:t>
      </w:r>
      <w:r>
        <w:rPr>
          <w:rFonts w:ascii="Times New Roman" w:hAnsi="Times New Roman" w:cs="Times New Roman"/>
          <w:color w:val="000000"/>
          <w:sz w:val="28"/>
          <w:szCs w:val="28"/>
        </w:rPr>
        <w:t>есть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мультимедийное оборудование, посредством которого участники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образовательного процесса просматривают визуальную информацию по «О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», создают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презентации, видеоматериалы, иные документы.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31B33">
        <w:rPr>
          <w:rFonts w:ascii="Times New Roman" w:hAnsi="Times New Roman" w:cs="Times New Roman"/>
          <w:color w:val="000000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</w:t>
      </w:r>
      <w:r w:rsidR="00337BB3">
        <w:rPr>
          <w:rFonts w:ascii="Times New Roman" w:hAnsi="Times New Roman" w:cs="Times New Roman"/>
          <w:color w:val="000000"/>
          <w:sz w:val="28"/>
          <w:szCs w:val="28"/>
        </w:rPr>
        <w:t>Безопасность</w:t>
      </w:r>
      <w:r w:rsidRPr="00831B33">
        <w:rPr>
          <w:rFonts w:ascii="Times New Roman" w:hAnsi="Times New Roman" w:cs="Times New Roman"/>
          <w:color w:val="000000"/>
          <w:sz w:val="28"/>
          <w:szCs w:val="28"/>
        </w:rPr>
        <w:t xml:space="preserve"> жизнедеятельности», входят: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информационно-коммуникативные средства;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экранно-звуковые пособия;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контроля-управления - роботы-тренажеры типа «Гоша» и др.;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тренажер для отработки действий при оказании помощи в воде;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имитаторы ранений и поражений;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образцы аварийно-спасательных инструментов и оборудования (АСИО), средств индивидуальной защиты (СИЗ): противогаз ГП-7, респиратор Р-2;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 </w:t>
      </w:r>
    </w:p>
    <w:p w:rsidR="00D723B3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color w:val="000000"/>
          <w:sz w:val="28"/>
          <w:szCs w:val="28"/>
        </w:rPr>
        <w:t xml:space="preserve"> учебно-методический комплект «Факторы радиационной и химической опасности» для изучения факторов радиационной и химической опасности;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 II; сумка санитарная; носилки плащевые;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образцы средств пожаротушения (СП);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макеты: встроенного убежища, быстровозводимого убежища, противорадиационного укрытия, а также макеты местности, зданий и муляжи;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макет автомата Калашникова; </w:t>
      </w:r>
    </w:p>
    <w:p w:rsidR="00D723B3" w:rsidRPr="00337BB3" w:rsidRDefault="00337BB3" w:rsidP="00337BB3">
      <w:pPr>
        <w:autoSpaceDE w:val="0"/>
        <w:autoSpaceDN w:val="0"/>
        <w:adjustRightInd w:val="0"/>
        <w:spacing w:after="58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-</w:t>
      </w:r>
      <w:r w:rsidR="00D723B3" w:rsidRPr="00337BB3">
        <w:rPr>
          <w:rFonts w:ascii="Times New Roman" w:hAnsi="Times New Roman" w:cs="Times New Roman"/>
          <w:sz w:val="28"/>
          <w:szCs w:val="28"/>
        </w:rPr>
        <w:t xml:space="preserve"> обучающие и контролирующие программы по темам дисциплины; </w:t>
      </w:r>
    </w:p>
    <w:p w:rsidR="00D723B3" w:rsidRPr="002F394D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комплекты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D723B3" w:rsidRPr="00186411" w:rsidRDefault="00337BB3" w:rsidP="00337BB3">
      <w:pPr>
        <w:pStyle w:val="afb"/>
        <w:autoSpaceDE w:val="0"/>
        <w:autoSpaceDN w:val="0"/>
        <w:adjustRightInd w:val="0"/>
        <w:spacing w:after="58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723B3" w:rsidRPr="002F394D">
        <w:rPr>
          <w:rFonts w:ascii="Times New Roman" w:hAnsi="Times New Roman" w:cs="Times New Roman"/>
          <w:sz w:val="28"/>
          <w:szCs w:val="28"/>
        </w:rPr>
        <w:t xml:space="preserve"> библиотечный фонд. 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3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библиотечный фонд входит учебник</w:t>
      </w:r>
    </w:p>
    <w:p w:rsidR="00D723B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Н.В.Косолапова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Безопасность жизнедеятельности: учебник для студ. Учреждений сред. Проф. Образования /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Н.В.Косолапова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Н.А.Прокопенко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Е.Л.</w:t>
      </w:r>
      <w:r w:rsidR="00337BB3">
        <w:rPr>
          <w:rFonts w:ascii="Times New Roman" w:hAnsi="Times New Roman" w:cs="Times New Roman"/>
          <w:sz w:val="28"/>
          <w:szCs w:val="28"/>
        </w:rPr>
        <w:t>Побежимоваю</w:t>
      </w:r>
      <w:proofErr w:type="spellEnd"/>
      <w:r w:rsidR="00337BB3">
        <w:rPr>
          <w:rFonts w:ascii="Times New Roman" w:hAnsi="Times New Roman" w:cs="Times New Roman"/>
          <w:sz w:val="28"/>
          <w:szCs w:val="28"/>
        </w:rPr>
        <w:t xml:space="preserve"> – М.: Издательский центр «Академия», 2017. – 288с.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учебно-методические комплекты (УМК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Библиотечный фонд дополнен энциклопедиями, справочниками, научной и научно-популярной литературой и др. </w:t>
      </w:r>
    </w:p>
    <w:p w:rsidR="00D723B3" w:rsidRPr="00831B33" w:rsidRDefault="00D723B3" w:rsidP="00D723B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>В процессе освоения программы учебной дисциплины «Основы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доступа к эле</w:t>
      </w:r>
      <w:r>
        <w:rPr>
          <w:rFonts w:ascii="Times New Roman" w:hAnsi="Times New Roman" w:cs="Times New Roman"/>
          <w:sz w:val="28"/>
          <w:szCs w:val="28"/>
        </w:rPr>
        <w:t>ктронным учебным материалам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0DD" w:rsidRPr="00337BB3" w:rsidRDefault="005020DD" w:rsidP="00087F4D">
      <w:pPr>
        <w:pStyle w:val="afb"/>
        <w:keepNext/>
        <w:numPr>
          <w:ilvl w:val="0"/>
          <w:numId w:val="31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proofErr w:type="spellStart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Микрюков</w:t>
      </w:r>
      <w:proofErr w:type="spellEnd"/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В.Ю. Безопасность жизнедеятельности: Учебник. – М.: КНОРУС, 201</w:t>
      </w:r>
      <w:r w:rsidR="00087F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337B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– 288 с.</w:t>
      </w:r>
    </w:p>
    <w:p w:rsidR="005020DD" w:rsidRPr="005020DD" w:rsidRDefault="005020DD" w:rsidP="00087F4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10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уровни/ А.Т. Смирнов, Б.О. Хренников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/ 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од общ. ред.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Просвещение, - 2-е изд. – М.: Просвещение, 201</w:t>
      </w:r>
      <w:r w:rsidR="00087F4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</w:t>
      </w: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-  303 с.</w:t>
      </w:r>
    </w:p>
    <w:p w:rsidR="005020DD" w:rsidRPr="005020DD" w:rsidRDefault="005020DD" w:rsidP="00087F4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Основы безопасности жизнедеятельности 11 класс: учеб. Для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общеобразоват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Учреждений: базовый и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профильн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уровни/ А.Т. Смирнов, Б.О. Хренников/ под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общ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.р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ед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. А.Т. Смирнова; Рос. Акад. Наук, </w:t>
      </w:r>
      <w:proofErr w:type="spell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Рос</w:t>
      </w:r>
      <w:proofErr w:type="gramStart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.а</w:t>
      </w:r>
      <w:proofErr w:type="gram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кад</w:t>
      </w:r>
      <w:proofErr w:type="spellEnd"/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образования, Просвещение», - 2-е изд. – М.: Просвещение, 201</w:t>
      </w:r>
      <w:r w:rsidR="00087F4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5</w:t>
      </w:r>
      <w:r w:rsidRPr="005020D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. - 303 с.</w:t>
      </w:r>
    </w:p>
    <w:p w:rsidR="00337BB3" w:rsidRDefault="005020DD" w:rsidP="00087F4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Первая медицинская помощь: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учеб</w:t>
      </w:r>
      <w:proofErr w:type="gram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.п</w:t>
      </w:r>
      <w:proofErr w:type="gram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особие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 для  студ. сред. проф. учеб. заведений  / П.В. </w:t>
      </w:r>
      <w:proofErr w:type="spellStart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Глыбочко</w:t>
      </w:r>
      <w:proofErr w:type="spellEnd"/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 xml:space="preserve"> и др. – М.:  Издательский центр «Академия», 20</w:t>
      </w:r>
      <w:r w:rsidR="00087F4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15</w:t>
      </w:r>
      <w:r w:rsidRPr="005020DD"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  <w:t>.</w:t>
      </w:r>
    </w:p>
    <w:p w:rsidR="00337BB3" w:rsidRDefault="005020DD" w:rsidP="00087F4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Общевоинские уставы Вооружённых Сил Россий</w:t>
      </w:r>
      <w:r w:rsidR="00087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Федерации. – М.: </w:t>
      </w:r>
      <w:proofErr w:type="spellStart"/>
      <w:r w:rsidR="00087F4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="00087F4D">
        <w:rPr>
          <w:rFonts w:ascii="Times New Roman" w:eastAsia="Times New Roman" w:hAnsi="Times New Roman" w:cs="Times New Roman"/>
          <w:sz w:val="28"/>
          <w:szCs w:val="28"/>
          <w:lang w:eastAsia="ru-RU"/>
        </w:rPr>
        <w:t>, 2015</w:t>
      </w: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608 с.</w:t>
      </w:r>
    </w:p>
    <w:p w:rsidR="00337BB3" w:rsidRDefault="005020DD" w:rsidP="00087F4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ru-RU"/>
        </w:rPr>
        <w:t>Основы безопасности жизнедеятельности: справочник для учащихся /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Б.О.Хренников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Р.А.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Дурнев</w:t>
      </w:r>
      <w:proofErr w:type="spellEnd"/>
      <w:proofErr w:type="gram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>Э.Н.Аюбов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/>
        </w:rPr>
        <w:t xml:space="preserve">/ под ред.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А.Т.Смирнова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 – М., 20</w:t>
      </w:r>
      <w:r w:rsidR="00087F4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15</w:t>
      </w:r>
      <w:r w:rsidRPr="00337BB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337BB3" w:rsidRDefault="005020DD" w:rsidP="00087F4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Смирнов А.Т</w:t>
      </w:r>
      <w:r w:rsidRPr="00337BB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. </w:t>
      </w:r>
      <w:r w:rsidRPr="00337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Основы медицинских знаний и здорового образа жизни: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учеб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.д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ля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10—11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кл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общеобразоват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учрежд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. /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А.Т.Смирнов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Б.И.Мишин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,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П.В.Ижевский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; под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общ</w:t>
      </w:r>
      <w:proofErr w:type="gram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.р</w:t>
      </w:r>
      <w:proofErr w:type="gram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ед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</w:t>
      </w:r>
      <w:proofErr w:type="spellStart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А.Т.Смирнова</w:t>
      </w:r>
      <w:proofErr w:type="spellEnd"/>
      <w:r w:rsidRPr="00337BB3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 xml:space="preserve">. – 6-е изд. – М., </w:t>
      </w:r>
      <w:r w:rsidRPr="00337BB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20</w:t>
      </w:r>
      <w:r w:rsidR="00087F4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15</w:t>
      </w:r>
      <w:r w:rsidRPr="00337BB3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.</w:t>
      </w:r>
    </w:p>
    <w:p w:rsidR="005020DD" w:rsidRPr="00337BB3" w:rsidRDefault="005020DD" w:rsidP="00087F4D">
      <w:pPr>
        <w:numPr>
          <w:ilvl w:val="0"/>
          <w:numId w:val="3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pacing w:val="-19"/>
          <w:sz w:val="28"/>
          <w:szCs w:val="28"/>
          <w:lang w:eastAsia="ru-RU"/>
        </w:rPr>
      </w:pP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Сборник законов Российской Федерации. – М.: </w:t>
      </w:r>
      <w:proofErr w:type="spellStart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Эксмо</w:t>
      </w:r>
      <w:proofErr w:type="spellEnd"/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087F4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337BB3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928 с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4. Контроль и оценка результатов освоения Дисциплины </w:t>
      </w: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E02444"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приёма нормативов, а также сдачи </w:t>
      </w:r>
      <w:proofErr w:type="gramStart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экзамена.</w:t>
      </w:r>
    </w:p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3"/>
      </w:tblGrid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020DD" w:rsidRPr="005020DD" w:rsidTr="001B5D48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знать: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защиты населения от оружия массового поражения;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организацию и порядок призыва граждан на военную службу и поступления на неё в добровольном порядке;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5020DD" w:rsidRPr="005020DD" w:rsidRDefault="005020DD" w:rsidP="005020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 w:rsidR="004A77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выполнять условия здания на творческом уровне с представлением собственной позиции;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известных;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мониторинг роста творческой самостоятельности и навыков получения нового знания каждым </w:t>
            </w:r>
            <w:r w:rsidR="004A77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5020DD" w:rsidRPr="005020DD" w:rsidRDefault="005020DD" w:rsidP="00502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0DD" w:rsidRPr="005020DD" w:rsidRDefault="005020DD" w:rsidP="005020DD">
      <w:pPr>
        <w:tabs>
          <w:tab w:val="right" w:pos="963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1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ПРИМЕРНЫЙ ТЕМАТИЧЕСКИЙ ПЛАН</w:t>
      </w:r>
    </w:p>
    <w:p w:rsidR="005020DD" w:rsidRPr="005020DD" w:rsidRDefault="005020DD" w:rsidP="005020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(проведение пятидневных учебных сборов)</w:t>
      </w:r>
    </w:p>
    <w:tbl>
      <w:tblPr>
        <w:tblW w:w="9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88"/>
        <w:gridCol w:w="4320"/>
        <w:gridCol w:w="1676"/>
      </w:tblGrid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занятий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1.Введение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правилам поведения, технике безопасности и порядке прохождения сборов 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335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Размещение и быт военнослужащих, основы безопасности военной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Осмотр казармы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914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2.2.Организация обеспечения безопасности в условиях повседневной деятельности, распорядок дня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Организация внутренней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Назначение и состав суточного наряда, обязанности дневального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 Подготовка суточного наряда, несение внутренней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48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Организация караульной службы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 Организация караульной службы, обязанности часового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605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 Несение караульной службы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Строевая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Одиночная строевая подготовка, строевые приемы без оружия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32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Передвижение строем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4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Огневая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 Техника  безопасности при стрельбе, правила ведения огня из автомата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4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Разборка-сборка, чистка, смазка, хранение автомата, работа частей и механизмов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5020DD" w:rsidRPr="005020DD" w:rsidTr="001B5D48">
        <w:trPr>
          <w:trHeight w:val="213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 Практическая стрельба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1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Тактическая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7.1. Обязанности солдата, порядок выполнения команд, маскировка, выбор места для стрельбы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7.2. Ознакомление с образцами вооружения мотострелковой дивизии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2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7.3. Вооружение стрелкового отделения, действия солдата в бою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28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8.Медицинская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первой помощи при ранениях, травмах, вынос раненых с поля боя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9. Радиационная, химическая и биологическая защита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способы индивидуальной защиты, преодоление зараженного участка местности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10. Физическая подготовка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10.1.   Кросс 1 км.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10.2. Челночный бег, подтягивание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20DD" w:rsidRPr="005020DD" w:rsidRDefault="005020DD" w:rsidP="005020D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 Метание гранаты, разучивание упражнений комплекса утренней зарядки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5020DD" w:rsidRPr="005020DD" w:rsidTr="001B5D48">
        <w:trPr>
          <w:trHeight w:val="160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20DD" w:rsidRPr="005020DD" w:rsidRDefault="005020DD" w:rsidP="005020DD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</w:tbl>
    <w:p w:rsidR="005020DD" w:rsidRPr="005020DD" w:rsidRDefault="005020DD" w:rsidP="005020DD">
      <w:pPr>
        <w:tabs>
          <w:tab w:val="left" w:pos="66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020DD" w:rsidRPr="005020DD" w:rsidSect="001B5D48">
      <w:pgSz w:w="11906" w:h="16838"/>
      <w:pgMar w:top="1134" w:right="851" w:bottom="1134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F0D" w:rsidRDefault="00A60F0D">
      <w:pPr>
        <w:spacing w:after="0" w:line="240" w:lineRule="auto"/>
      </w:pPr>
      <w:r>
        <w:separator/>
      </w:r>
    </w:p>
  </w:endnote>
  <w:endnote w:type="continuationSeparator" w:id="0">
    <w:p w:rsidR="00A60F0D" w:rsidRDefault="00A60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horndaleAMT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CDB" w:rsidRDefault="00E55CDB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55CDB" w:rsidRDefault="00E55CDB" w:rsidP="001B5D48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CDB" w:rsidRDefault="00E55CDB" w:rsidP="001B5D48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BD5D07">
      <w:rPr>
        <w:rStyle w:val="af5"/>
        <w:noProof/>
      </w:rPr>
      <w:t>5</w:t>
    </w:r>
    <w:r>
      <w:rPr>
        <w:rStyle w:val="af5"/>
      </w:rPr>
      <w:fldChar w:fldCharType="end"/>
    </w:r>
  </w:p>
  <w:p w:rsidR="00E55CDB" w:rsidRDefault="00E55CDB" w:rsidP="001B5D48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F0D" w:rsidRDefault="00A60F0D">
      <w:pPr>
        <w:spacing w:after="0" w:line="240" w:lineRule="auto"/>
      </w:pPr>
      <w:r>
        <w:separator/>
      </w:r>
    </w:p>
  </w:footnote>
  <w:footnote w:type="continuationSeparator" w:id="0">
    <w:p w:rsidR="00A60F0D" w:rsidRDefault="00A60F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2C20E0B"/>
    <w:multiLevelType w:val="hybridMultilevel"/>
    <w:tmpl w:val="D244FFB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">
    <w:nsid w:val="04EC7FDF"/>
    <w:multiLevelType w:val="multilevel"/>
    <w:tmpl w:val="D3ECB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E6115F"/>
    <w:multiLevelType w:val="hybridMultilevel"/>
    <w:tmpl w:val="67BE7E52"/>
    <w:lvl w:ilvl="0" w:tplc="711E0E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51769EFA">
      <w:numFmt w:val="none"/>
      <w:lvlText w:val=""/>
      <w:lvlJc w:val="left"/>
      <w:pPr>
        <w:tabs>
          <w:tab w:val="num" w:pos="360"/>
        </w:tabs>
      </w:pPr>
    </w:lvl>
    <w:lvl w:ilvl="2" w:tplc="824871A2">
      <w:numFmt w:val="none"/>
      <w:lvlText w:val=""/>
      <w:lvlJc w:val="left"/>
      <w:pPr>
        <w:tabs>
          <w:tab w:val="num" w:pos="360"/>
        </w:tabs>
      </w:pPr>
    </w:lvl>
    <w:lvl w:ilvl="3" w:tplc="F5B8569E">
      <w:numFmt w:val="none"/>
      <w:lvlText w:val=""/>
      <w:lvlJc w:val="left"/>
      <w:pPr>
        <w:tabs>
          <w:tab w:val="num" w:pos="360"/>
        </w:tabs>
      </w:pPr>
    </w:lvl>
    <w:lvl w:ilvl="4" w:tplc="7D18608E">
      <w:numFmt w:val="none"/>
      <w:lvlText w:val=""/>
      <w:lvlJc w:val="left"/>
      <w:pPr>
        <w:tabs>
          <w:tab w:val="num" w:pos="360"/>
        </w:tabs>
      </w:pPr>
    </w:lvl>
    <w:lvl w:ilvl="5" w:tplc="A0FEBD60">
      <w:numFmt w:val="none"/>
      <w:lvlText w:val=""/>
      <w:lvlJc w:val="left"/>
      <w:pPr>
        <w:tabs>
          <w:tab w:val="num" w:pos="360"/>
        </w:tabs>
      </w:pPr>
    </w:lvl>
    <w:lvl w:ilvl="6" w:tplc="C4DA6A70">
      <w:numFmt w:val="none"/>
      <w:lvlText w:val=""/>
      <w:lvlJc w:val="left"/>
      <w:pPr>
        <w:tabs>
          <w:tab w:val="num" w:pos="360"/>
        </w:tabs>
      </w:pPr>
    </w:lvl>
    <w:lvl w:ilvl="7" w:tplc="D32CFA62">
      <w:numFmt w:val="none"/>
      <w:lvlText w:val=""/>
      <w:lvlJc w:val="left"/>
      <w:pPr>
        <w:tabs>
          <w:tab w:val="num" w:pos="360"/>
        </w:tabs>
      </w:pPr>
    </w:lvl>
    <w:lvl w:ilvl="8" w:tplc="03EE24E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9485177"/>
    <w:multiLevelType w:val="hybridMultilevel"/>
    <w:tmpl w:val="EF0406AA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5">
    <w:nsid w:val="0B917CAE"/>
    <w:multiLevelType w:val="multilevel"/>
    <w:tmpl w:val="C8A4F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04C5630"/>
    <w:multiLevelType w:val="hybridMultilevel"/>
    <w:tmpl w:val="5BAEB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DF5B97"/>
    <w:multiLevelType w:val="hybridMultilevel"/>
    <w:tmpl w:val="F0C2DC02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59069D"/>
    <w:multiLevelType w:val="hybridMultilevel"/>
    <w:tmpl w:val="C5945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26D483D"/>
    <w:multiLevelType w:val="hybridMultilevel"/>
    <w:tmpl w:val="3A2AD46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372B43"/>
    <w:multiLevelType w:val="hybridMultilevel"/>
    <w:tmpl w:val="C03A0D5E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15">
    <w:nsid w:val="363B2100"/>
    <w:multiLevelType w:val="multilevel"/>
    <w:tmpl w:val="52BC5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4F23E8"/>
    <w:multiLevelType w:val="hybridMultilevel"/>
    <w:tmpl w:val="5E0EAD70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15A4E2A"/>
    <w:multiLevelType w:val="hybridMultilevel"/>
    <w:tmpl w:val="3C1ED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81CEE"/>
    <w:multiLevelType w:val="singleLevel"/>
    <w:tmpl w:val="1038AEF8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5080529"/>
    <w:multiLevelType w:val="multilevel"/>
    <w:tmpl w:val="30384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172218"/>
    <w:multiLevelType w:val="hybridMultilevel"/>
    <w:tmpl w:val="6638F90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4CE412B4"/>
    <w:multiLevelType w:val="hybridMultilevel"/>
    <w:tmpl w:val="83CA7F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F33550"/>
    <w:multiLevelType w:val="multilevel"/>
    <w:tmpl w:val="7206AC08"/>
    <w:lvl w:ilvl="0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23">
    <w:nsid w:val="513776B5"/>
    <w:multiLevelType w:val="multilevel"/>
    <w:tmpl w:val="A7D4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2CD57B4"/>
    <w:multiLevelType w:val="hybridMultilevel"/>
    <w:tmpl w:val="BD364E12"/>
    <w:lvl w:ilvl="0" w:tplc="190E882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537F6506"/>
    <w:multiLevelType w:val="multilevel"/>
    <w:tmpl w:val="A1C46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BD307FA"/>
    <w:multiLevelType w:val="hybridMultilevel"/>
    <w:tmpl w:val="5D283CF0"/>
    <w:lvl w:ilvl="0" w:tplc="04190005">
      <w:start w:val="1"/>
      <w:numFmt w:val="bullet"/>
      <w:lvlText w:val="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9"/>
        </w:tabs>
        <w:ind w:left="23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9"/>
        </w:tabs>
        <w:ind w:left="30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9"/>
        </w:tabs>
        <w:ind w:left="37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9"/>
        </w:tabs>
        <w:ind w:left="45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9"/>
        </w:tabs>
        <w:ind w:left="52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9"/>
        </w:tabs>
        <w:ind w:left="59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9"/>
        </w:tabs>
        <w:ind w:left="66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9"/>
        </w:tabs>
        <w:ind w:left="7399" w:hanging="360"/>
      </w:pPr>
      <w:rPr>
        <w:rFonts w:ascii="Wingdings" w:hAnsi="Wingdings" w:hint="default"/>
      </w:rPr>
    </w:lvl>
  </w:abstractNum>
  <w:abstractNum w:abstractNumId="27">
    <w:nsid w:val="61344D1D"/>
    <w:multiLevelType w:val="hybridMultilevel"/>
    <w:tmpl w:val="3BA6AFC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2F06C94"/>
    <w:multiLevelType w:val="hybridMultilevel"/>
    <w:tmpl w:val="6D46A306"/>
    <w:lvl w:ilvl="0" w:tplc="A900DF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"/>
        </w:tabs>
        <w:ind w:left="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51"/>
        </w:tabs>
        <w:ind w:left="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71"/>
        </w:tabs>
        <w:ind w:left="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891"/>
        </w:tabs>
        <w:ind w:left="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11"/>
        </w:tabs>
        <w:ind w:left="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31"/>
        </w:tabs>
        <w:ind w:left="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51"/>
        </w:tabs>
        <w:ind w:left="5051" w:hanging="180"/>
      </w:pPr>
    </w:lvl>
  </w:abstractNum>
  <w:abstractNum w:abstractNumId="29">
    <w:nsid w:val="645B4E9F"/>
    <w:multiLevelType w:val="hybridMultilevel"/>
    <w:tmpl w:val="1884FC62"/>
    <w:lvl w:ilvl="0" w:tplc="71B816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58A2EC2"/>
    <w:multiLevelType w:val="multilevel"/>
    <w:tmpl w:val="25F8E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A40090"/>
    <w:multiLevelType w:val="hybridMultilevel"/>
    <w:tmpl w:val="98020100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2">
    <w:nsid w:val="67A60AB8"/>
    <w:multiLevelType w:val="hybridMultilevel"/>
    <w:tmpl w:val="B3567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234991"/>
    <w:multiLevelType w:val="hybridMultilevel"/>
    <w:tmpl w:val="ACCEF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D60A71"/>
    <w:multiLevelType w:val="hybridMultilevel"/>
    <w:tmpl w:val="9E8AA22E"/>
    <w:lvl w:ilvl="0" w:tplc="281C1E1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D0D520E"/>
    <w:multiLevelType w:val="hybridMultilevel"/>
    <w:tmpl w:val="1DF49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9A4E54"/>
    <w:multiLevelType w:val="hybridMultilevel"/>
    <w:tmpl w:val="7206AC08"/>
    <w:lvl w:ilvl="0" w:tplc="0419000D">
      <w:start w:val="1"/>
      <w:numFmt w:val="bullet"/>
      <w:lvlText w:val=""/>
      <w:lvlJc w:val="left"/>
      <w:pPr>
        <w:tabs>
          <w:tab w:val="num" w:pos="1639"/>
        </w:tabs>
        <w:ind w:left="163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719"/>
        </w:tabs>
        <w:ind w:left="27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39"/>
        </w:tabs>
        <w:ind w:left="3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59"/>
        </w:tabs>
        <w:ind w:left="4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79"/>
        </w:tabs>
        <w:ind w:left="4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99"/>
        </w:tabs>
        <w:ind w:left="5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19"/>
        </w:tabs>
        <w:ind w:left="6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39"/>
        </w:tabs>
        <w:ind w:left="7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59"/>
        </w:tabs>
        <w:ind w:left="7759" w:hanging="360"/>
      </w:pPr>
      <w:rPr>
        <w:rFonts w:ascii="Wingdings" w:hAnsi="Wingdings" w:hint="default"/>
      </w:rPr>
    </w:lvl>
  </w:abstractNum>
  <w:abstractNum w:abstractNumId="3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>
    <w:nsid w:val="7E583D82"/>
    <w:multiLevelType w:val="hybridMultilevel"/>
    <w:tmpl w:val="C51C6F6A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abstractNum w:abstractNumId="39">
    <w:nsid w:val="7FE961B5"/>
    <w:multiLevelType w:val="hybridMultilevel"/>
    <w:tmpl w:val="BBA05AA4"/>
    <w:lvl w:ilvl="0" w:tplc="52BEA88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7"/>
  </w:num>
  <w:num w:numId="4">
    <w:abstractNumId w:val="6"/>
  </w:num>
  <w:num w:numId="5">
    <w:abstractNumId w:val="13"/>
  </w:num>
  <w:num w:numId="6">
    <w:abstractNumId w:val="18"/>
  </w:num>
  <w:num w:numId="7">
    <w:abstractNumId w:val="38"/>
  </w:num>
  <w:num w:numId="8">
    <w:abstractNumId w:val="2"/>
  </w:num>
  <w:num w:numId="9">
    <w:abstractNumId w:val="27"/>
  </w:num>
  <w:num w:numId="10">
    <w:abstractNumId w:val="12"/>
  </w:num>
  <w:num w:numId="11">
    <w:abstractNumId w:val="31"/>
  </w:num>
  <w:num w:numId="12">
    <w:abstractNumId w:val="25"/>
  </w:num>
  <w:num w:numId="13">
    <w:abstractNumId w:val="5"/>
  </w:num>
  <w:num w:numId="14">
    <w:abstractNumId w:val="30"/>
  </w:num>
  <w:num w:numId="15">
    <w:abstractNumId w:val="19"/>
  </w:num>
  <w:num w:numId="16">
    <w:abstractNumId w:val="23"/>
  </w:num>
  <w:num w:numId="17">
    <w:abstractNumId w:val="15"/>
  </w:num>
  <w:num w:numId="18">
    <w:abstractNumId w:val="14"/>
  </w:num>
  <w:num w:numId="19">
    <w:abstractNumId w:val="26"/>
  </w:num>
  <w:num w:numId="20">
    <w:abstractNumId w:val="28"/>
  </w:num>
  <w:num w:numId="21">
    <w:abstractNumId w:val="24"/>
  </w:num>
  <w:num w:numId="22">
    <w:abstractNumId w:val="39"/>
  </w:num>
  <w:num w:numId="23">
    <w:abstractNumId w:val="4"/>
  </w:num>
  <w:num w:numId="24">
    <w:abstractNumId w:val="36"/>
  </w:num>
  <w:num w:numId="25">
    <w:abstractNumId w:val="22"/>
  </w:num>
  <w:num w:numId="26">
    <w:abstractNumId w:val="1"/>
  </w:num>
  <w:num w:numId="27">
    <w:abstractNumId w:val="29"/>
  </w:num>
  <w:num w:numId="28">
    <w:abstractNumId w:val="35"/>
  </w:num>
  <w:num w:numId="29">
    <w:abstractNumId w:val="11"/>
  </w:num>
  <w:num w:numId="30">
    <w:abstractNumId w:val="0"/>
  </w:num>
  <w:num w:numId="31">
    <w:abstractNumId w:val="7"/>
  </w:num>
  <w:num w:numId="32">
    <w:abstractNumId w:val="21"/>
  </w:num>
  <w:num w:numId="33">
    <w:abstractNumId w:val="3"/>
  </w:num>
  <w:num w:numId="34">
    <w:abstractNumId w:val="16"/>
  </w:num>
  <w:num w:numId="35">
    <w:abstractNumId w:val="10"/>
  </w:num>
  <w:num w:numId="36">
    <w:abstractNumId w:val="34"/>
  </w:num>
  <w:num w:numId="37">
    <w:abstractNumId w:val="32"/>
  </w:num>
  <w:num w:numId="38">
    <w:abstractNumId w:val="33"/>
  </w:num>
  <w:num w:numId="39">
    <w:abstractNumId w:val="17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7DD"/>
    <w:rsid w:val="000247FE"/>
    <w:rsid w:val="000340DF"/>
    <w:rsid w:val="00042DC7"/>
    <w:rsid w:val="00082997"/>
    <w:rsid w:val="00087F4D"/>
    <w:rsid w:val="000A749D"/>
    <w:rsid w:val="000B4366"/>
    <w:rsid w:val="000B6B35"/>
    <w:rsid w:val="000F0605"/>
    <w:rsid w:val="00107119"/>
    <w:rsid w:val="00120668"/>
    <w:rsid w:val="0012072E"/>
    <w:rsid w:val="00170647"/>
    <w:rsid w:val="00171512"/>
    <w:rsid w:val="00192E61"/>
    <w:rsid w:val="00195A9E"/>
    <w:rsid w:val="001A172F"/>
    <w:rsid w:val="001B5D48"/>
    <w:rsid w:val="001C5890"/>
    <w:rsid w:val="001E040B"/>
    <w:rsid w:val="002027DD"/>
    <w:rsid w:val="00221064"/>
    <w:rsid w:val="0026521D"/>
    <w:rsid w:val="002655A4"/>
    <w:rsid w:val="00291C46"/>
    <w:rsid w:val="002E1DEB"/>
    <w:rsid w:val="002F70DC"/>
    <w:rsid w:val="00335373"/>
    <w:rsid w:val="00337BB3"/>
    <w:rsid w:val="00343C89"/>
    <w:rsid w:val="0036217F"/>
    <w:rsid w:val="0037676E"/>
    <w:rsid w:val="00376895"/>
    <w:rsid w:val="00396698"/>
    <w:rsid w:val="003C7578"/>
    <w:rsid w:val="003D361D"/>
    <w:rsid w:val="003E1090"/>
    <w:rsid w:val="003F6486"/>
    <w:rsid w:val="00435E74"/>
    <w:rsid w:val="00465A52"/>
    <w:rsid w:val="004717EF"/>
    <w:rsid w:val="0048585E"/>
    <w:rsid w:val="00490CA3"/>
    <w:rsid w:val="004A77D1"/>
    <w:rsid w:val="004B382D"/>
    <w:rsid w:val="004C0AF3"/>
    <w:rsid w:val="004C25DA"/>
    <w:rsid w:val="004D4AA7"/>
    <w:rsid w:val="004E4765"/>
    <w:rsid w:val="004E4B47"/>
    <w:rsid w:val="005020DD"/>
    <w:rsid w:val="00535730"/>
    <w:rsid w:val="00541034"/>
    <w:rsid w:val="00551AA4"/>
    <w:rsid w:val="005828C1"/>
    <w:rsid w:val="00586D42"/>
    <w:rsid w:val="005A255E"/>
    <w:rsid w:val="005E05A4"/>
    <w:rsid w:val="005F0748"/>
    <w:rsid w:val="00634C9D"/>
    <w:rsid w:val="006656E1"/>
    <w:rsid w:val="00693393"/>
    <w:rsid w:val="006E760E"/>
    <w:rsid w:val="0070154F"/>
    <w:rsid w:val="00785D2A"/>
    <w:rsid w:val="007905F5"/>
    <w:rsid w:val="007A2D05"/>
    <w:rsid w:val="007E198A"/>
    <w:rsid w:val="00851A7D"/>
    <w:rsid w:val="0087553E"/>
    <w:rsid w:val="00891847"/>
    <w:rsid w:val="008A733D"/>
    <w:rsid w:val="008B1C5F"/>
    <w:rsid w:val="008C6B04"/>
    <w:rsid w:val="00922656"/>
    <w:rsid w:val="00923D99"/>
    <w:rsid w:val="00944376"/>
    <w:rsid w:val="00956E87"/>
    <w:rsid w:val="009734EE"/>
    <w:rsid w:val="009A2B7A"/>
    <w:rsid w:val="009D0E23"/>
    <w:rsid w:val="00A60F0D"/>
    <w:rsid w:val="00A86FCB"/>
    <w:rsid w:val="00AD1010"/>
    <w:rsid w:val="00B05023"/>
    <w:rsid w:val="00B2309E"/>
    <w:rsid w:val="00B33EB8"/>
    <w:rsid w:val="00B42F21"/>
    <w:rsid w:val="00B87E7E"/>
    <w:rsid w:val="00BC41EA"/>
    <w:rsid w:val="00BD5D07"/>
    <w:rsid w:val="00BE0B7E"/>
    <w:rsid w:val="00C17651"/>
    <w:rsid w:val="00C22330"/>
    <w:rsid w:val="00C328B9"/>
    <w:rsid w:val="00C65ED4"/>
    <w:rsid w:val="00C76D7A"/>
    <w:rsid w:val="00C856D5"/>
    <w:rsid w:val="00C9064F"/>
    <w:rsid w:val="00CA6761"/>
    <w:rsid w:val="00CB0A5D"/>
    <w:rsid w:val="00CB7EBA"/>
    <w:rsid w:val="00CC69EA"/>
    <w:rsid w:val="00D16730"/>
    <w:rsid w:val="00D3337A"/>
    <w:rsid w:val="00D46292"/>
    <w:rsid w:val="00D71E70"/>
    <w:rsid w:val="00D723B3"/>
    <w:rsid w:val="00D77041"/>
    <w:rsid w:val="00D81932"/>
    <w:rsid w:val="00D908F1"/>
    <w:rsid w:val="00DD1721"/>
    <w:rsid w:val="00E02444"/>
    <w:rsid w:val="00E269AB"/>
    <w:rsid w:val="00E45CA0"/>
    <w:rsid w:val="00E55CDB"/>
    <w:rsid w:val="00E566C3"/>
    <w:rsid w:val="00E6004F"/>
    <w:rsid w:val="00E65C36"/>
    <w:rsid w:val="00EB22B6"/>
    <w:rsid w:val="00ED07BA"/>
    <w:rsid w:val="00F1378C"/>
    <w:rsid w:val="00F317BF"/>
    <w:rsid w:val="00F671E0"/>
    <w:rsid w:val="00F81E1B"/>
    <w:rsid w:val="00FC71D1"/>
    <w:rsid w:val="00FD3037"/>
    <w:rsid w:val="00FE2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92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  <w:style w:type="numbering" w:customStyle="1" w:styleId="25">
    <w:name w:val="Нет списка2"/>
    <w:next w:val="a2"/>
    <w:uiPriority w:val="99"/>
    <w:semiHidden/>
    <w:unhideWhenUsed/>
    <w:rsid w:val="00E269AB"/>
  </w:style>
  <w:style w:type="numbering" w:customStyle="1" w:styleId="110">
    <w:name w:val="Нет списка11"/>
    <w:next w:val="a2"/>
    <w:semiHidden/>
    <w:rsid w:val="00E269AB"/>
  </w:style>
  <w:style w:type="table" w:customStyle="1" w:styleId="13">
    <w:name w:val="Сетка таблицы1"/>
    <w:basedOn w:val="a1"/>
    <w:next w:val="af1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 11"/>
    <w:basedOn w:val="a1"/>
    <w:next w:val="12"/>
    <w:rsid w:val="00E269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E269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292"/>
  </w:style>
  <w:style w:type="paragraph" w:styleId="1">
    <w:name w:val="heading 1"/>
    <w:basedOn w:val="a"/>
    <w:next w:val="a"/>
    <w:link w:val="10"/>
    <w:qFormat/>
    <w:rsid w:val="005020D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semiHidden/>
    <w:rsid w:val="005020DD"/>
  </w:style>
  <w:style w:type="paragraph" w:styleId="a3">
    <w:name w:val="Normal (Web)"/>
    <w:basedOn w:val="a"/>
    <w:rsid w:val="00502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5020D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rsid w:val="005020D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5020DD"/>
    <w:rPr>
      <w:b/>
      <w:bCs/>
    </w:rPr>
  </w:style>
  <w:style w:type="paragraph" w:styleId="a5">
    <w:name w:val="footnote text"/>
    <w:basedOn w:val="a"/>
    <w:link w:val="a6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5020DD"/>
    <w:rPr>
      <w:vertAlign w:val="superscript"/>
    </w:rPr>
  </w:style>
  <w:style w:type="paragraph" w:styleId="a8">
    <w:name w:val="Balloon Text"/>
    <w:basedOn w:val="a"/>
    <w:link w:val="a9"/>
    <w:semiHidden/>
    <w:rsid w:val="005020D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5020DD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020D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020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semiHidden/>
    <w:rsid w:val="005020DD"/>
    <w:rPr>
      <w:sz w:val="16"/>
      <w:szCs w:val="16"/>
    </w:rPr>
  </w:style>
  <w:style w:type="paragraph" w:styleId="ad">
    <w:name w:val="annotation text"/>
    <w:basedOn w:val="a"/>
    <w:link w:val="ae"/>
    <w:semiHidden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5020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5020D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020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1">
    <w:name w:val="Table Grid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2">
    <w:name w:val="Table Grid 1"/>
    <w:basedOn w:val="a1"/>
    <w:rsid w:val="00502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rsid w:val="005020DD"/>
  </w:style>
  <w:style w:type="paragraph" w:customStyle="1" w:styleId="24">
    <w:name w:val="Знак2"/>
    <w:basedOn w:val="a"/>
    <w:rsid w:val="005020DD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6">
    <w:name w:val="header"/>
    <w:basedOn w:val="a"/>
    <w:link w:val="af7"/>
    <w:rsid w:val="005020D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5020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Plain Text"/>
    <w:basedOn w:val="a"/>
    <w:link w:val="af9"/>
    <w:rsid w:val="005020D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9">
    <w:name w:val="Текст Знак"/>
    <w:basedOn w:val="a0"/>
    <w:link w:val="af8"/>
    <w:rsid w:val="005020D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a">
    <w:name w:val="Знак Знак Знак Знак Знак Знак Знак Знак Знак Знак"/>
    <w:basedOn w:val="a"/>
    <w:rsid w:val="005020D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fb">
    <w:name w:val="List Paragraph"/>
    <w:basedOn w:val="a"/>
    <w:uiPriority w:val="34"/>
    <w:qFormat/>
    <w:rsid w:val="006E76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D5EEB-4FEB-4411-9796-79BAC6CAF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16</Pages>
  <Words>3835</Words>
  <Characters>21863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Snopkova</dc:creator>
  <cp:keywords/>
  <dc:description/>
  <cp:lastModifiedBy>Марина Мусифулина</cp:lastModifiedBy>
  <cp:revision>86</cp:revision>
  <cp:lastPrinted>2018-02-02T04:06:00Z</cp:lastPrinted>
  <dcterms:created xsi:type="dcterms:W3CDTF">2015-12-29T00:19:00Z</dcterms:created>
  <dcterms:modified xsi:type="dcterms:W3CDTF">2018-06-20T04:54:00Z</dcterms:modified>
</cp:coreProperties>
</file>