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r w:rsidRPr="00890E09">
        <w:t>Государственное бюджетное профессиональное образовательное учреждение</w:t>
      </w: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r w:rsidRPr="00890E09">
        <w:t>Иркутской области</w:t>
      </w: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r w:rsidRPr="00890E09">
        <w:t>Тайшетский промышленно-технологический техникум</w:t>
      </w: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p>
    <w:p w:rsidR="00EB4A59" w:rsidRPr="00890E09" w:rsidRDefault="00EB4A59" w:rsidP="00EB4A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right"/>
        <w:rPr>
          <w:b/>
          <w:sz w:val="28"/>
          <w:szCs w:val="28"/>
        </w:rPr>
      </w:pPr>
    </w:p>
    <w:p w:rsidR="00EB4A59" w:rsidRPr="00890E09" w:rsidRDefault="00EB4A59" w:rsidP="00EB4A59">
      <w:pPr>
        <w:spacing w:line="360" w:lineRule="auto"/>
        <w:jc w:val="right"/>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center"/>
        <w:rPr>
          <w:b/>
          <w:sz w:val="32"/>
          <w:szCs w:val="32"/>
        </w:rPr>
      </w:pPr>
      <w:r w:rsidRPr="00890E09">
        <w:rPr>
          <w:b/>
          <w:sz w:val="32"/>
          <w:szCs w:val="32"/>
        </w:rPr>
        <w:t xml:space="preserve">Комплект </w:t>
      </w:r>
    </w:p>
    <w:p w:rsidR="00EB4A59" w:rsidRPr="00890E09" w:rsidRDefault="00EB4A59" w:rsidP="00EB4A59">
      <w:pPr>
        <w:spacing w:line="360" w:lineRule="auto"/>
        <w:jc w:val="center"/>
        <w:rPr>
          <w:b/>
          <w:sz w:val="28"/>
          <w:szCs w:val="28"/>
        </w:rPr>
      </w:pPr>
      <w:r w:rsidRPr="00890E09">
        <w:rPr>
          <w:b/>
          <w:sz w:val="28"/>
          <w:szCs w:val="28"/>
        </w:rPr>
        <w:t xml:space="preserve">контрольно-оценочных средств </w:t>
      </w:r>
    </w:p>
    <w:p w:rsidR="00EB4A59" w:rsidRPr="00890E09" w:rsidRDefault="00EB4A59" w:rsidP="00EB4A59">
      <w:pPr>
        <w:spacing w:line="360" w:lineRule="auto"/>
        <w:jc w:val="center"/>
        <w:rPr>
          <w:b/>
          <w:sz w:val="28"/>
          <w:szCs w:val="28"/>
        </w:rPr>
      </w:pPr>
      <w:r w:rsidRPr="00890E09">
        <w:rPr>
          <w:b/>
          <w:sz w:val="28"/>
          <w:szCs w:val="28"/>
        </w:rPr>
        <w:t>по учебной дисциплине</w:t>
      </w:r>
    </w:p>
    <w:p w:rsidR="00EB4A59" w:rsidRPr="00890E09" w:rsidRDefault="00EB4A59" w:rsidP="00EB4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890E09">
        <w:rPr>
          <w:b/>
          <w:sz w:val="28"/>
          <w:szCs w:val="28"/>
        </w:rPr>
        <w:t>ОП.05 Допуски и технические измерения</w:t>
      </w:r>
    </w:p>
    <w:p w:rsidR="00EB4A59" w:rsidRPr="00890E09" w:rsidRDefault="00EB4A59" w:rsidP="00EB4A59">
      <w:pPr>
        <w:spacing w:line="360" w:lineRule="auto"/>
        <w:jc w:val="center"/>
        <w:rPr>
          <w:i/>
          <w:sz w:val="28"/>
          <w:szCs w:val="28"/>
        </w:rPr>
      </w:pPr>
    </w:p>
    <w:p w:rsidR="00EB4A59" w:rsidRPr="00890E09" w:rsidRDefault="00EB4A59" w:rsidP="00EB4A59">
      <w:pPr>
        <w:spacing w:line="360" w:lineRule="auto"/>
        <w:jc w:val="center"/>
        <w:rPr>
          <w:sz w:val="28"/>
          <w:szCs w:val="28"/>
        </w:rPr>
      </w:pPr>
      <w:r w:rsidRPr="00890E09">
        <w:rPr>
          <w:sz w:val="28"/>
          <w:szCs w:val="28"/>
        </w:rPr>
        <w:t xml:space="preserve">основной образовательной программы (ОП) </w:t>
      </w:r>
    </w:p>
    <w:p w:rsidR="00EB4A59" w:rsidRPr="00890E09" w:rsidRDefault="00EB4A59" w:rsidP="00EB4A59">
      <w:pPr>
        <w:spacing w:line="360" w:lineRule="auto"/>
        <w:jc w:val="center"/>
        <w:rPr>
          <w:sz w:val="28"/>
          <w:szCs w:val="28"/>
        </w:rPr>
      </w:pPr>
      <w:r w:rsidRPr="00890E09">
        <w:rPr>
          <w:sz w:val="28"/>
          <w:szCs w:val="28"/>
        </w:rPr>
        <w:t xml:space="preserve">по профессии СПО </w:t>
      </w:r>
    </w:p>
    <w:p w:rsidR="00EB4A59" w:rsidRPr="00890E09" w:rsidRDefault="00EB4A59" w:rsidP="00EB4A59">
      <w:pPr>
        <w:spacing w:line="360" w:lineRule="auto"/>
        <w:jc w:val="center"/>
        <w:rPr>
          <w:sz w:val="28"/>
          <w:szCs w:val="28"/>
          <w:u w:val="single"/>
        </w:rPr>
      </w:pPr>
      <w:r w:rsidRPr="00890E09">
        <w:rPr>
          <w:sz w:val="28"/>
          <w:szCs w:val="28"/>
          <w:u w:val="single"/>
        </w:rPr>
        <w:t>15.01.05 Сварщик (</w:t>
      </w:r>
      <w:r>
        <w:rPr>
          <w:sz w:val="28"/>
          <w:szCs w:val="28"/>
          <w:u w:val="single"/>
        </w:rPr>
        <w:t>электросварочные и газосварочные работы</w:t>
      </w:r>
      <w:r w:rsidRPr="00890E09">
        <w:rPr>
          <w:sz w:val="28"/>
          <w:szCs w:val="28"/>
          <w:u w:val="single"/>
        </w:rPr>
        <w:t xml:space="preserve">)    </w:t>
      </w: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Pr="00890E09" w:rsidRDefault="00EB4A59" w:rsidP="00EB4A59">
      <w:pPr>
        <w:spacing w:line="360" w:lineRule="auto"/>
        <w:jc w:val="center"/>
        <w:rPr>
          <w:b/>
          <w:sz w:val="28"/>
          <w:szCs w:val="28"/>
        </w:rPr>
      </w:pPr>
      <w:r w:rsidRPr="00890E09">
        <w:rPr>
          <w:b/>
          <w:sz w:val="28"/>
          <w:szCs w:val="28"/>
        </w:rPr>
        <w:t>Тайшет 201</w:t>
      </w:r>
      <w:r>
        <w:rPr>
          <w:b/>
          <w:sz w:val="28"/>
          <w:szCs w:val="28"/>
        </w:rPr>
        <w:t>5</w:t>
      </w:r>
    </w:p>
    <w:p w:rsidR="00EB4A59" w:rsidRPr="00890E09" w:rsidRDefault="00EB4A59" w:rsidP="00EB4A59">
      <w:pPr>
        <w:spacing w:line="360" w:lineRule="auto"/>
        <w:rPr>
          <w:b/>
          <w:bCs/>
        </w:rPr>
      </w:pPr>
    </w:p>
    <w:p w:rsidR="00EB4A59" w:rsidRPr="00890E09" w:rsidRDefault="00EB4A59" w:rsidP="00EB4A59">
      <w:pPr>
        <w:spacing w:line="360" w:lineRule="auto"/>
        <w:rPr>
          <w:b/>
          <w:bCs/>
        </w:rPr>
      </w:pPr>
    </w:p>
    <w:p w:rsidR="00EB4A59" w:rsidRDefault="00EB4A59" w:rsidP="00EB4A59">
      <w:pPr>
        <w:spacing w:line="360" w:lineRule="auto"/>
        <w:rPr>
          <w:b/>
          <w:sz w:val="28"/>
          <w:szCs w:val="28"/>
        </w:rPr>
      </w:pPr>
    </w:p>
    <w:p w:rsidR="00EB4A59" w:rsidRPr="00890E09" w:rsidRDefault="00EB4A59" w:rsidP="00EB4A59">
      <w:pPr>
        <w:spacing w:line="360" w:lineRule="auto"/>
        <w:rPr>
          <w:b/>
          <w:sz w:val="28"/>
          <w:szCs w:val="28"/>
        </w:rPr>
      </w:pPr>
      <w:r w:rsidRPr="00890E09">
        <w:rPr>
          <w:b/>
          <w:sz w:val="28"/>
          <w:szCs w:val="28"/>
        </w:rPr>
        <w:t xml:space="preserve">Разработчик: </w:t>
      </w:r>
      <w:r w:rsidRPr="00890E09">
        <w:rPr>
          <w:b/>
          <w:sz w:val="28"/>
          <w:szCs w:val="28"/>
        </w:rPr>
        <w:tab/>
      </w:r>
    </w:p>
    <w:p w:rsidR="00EB4A59" w:rsidRPr="00890E09" w:rsidRDefault="00EB4A59" w:rsidP="00EB4A59">
      <w:pPr>
        <w:rPr>
          <w:sz w:val="28"/>
          <w:szCs w:val="28"/>
        </w:rPr>
      </w:pPr>
      <w:r w:rsidRPr="00890E09">
        <w:rPr>
          <w:sz w:val="28"/>
          <w:szCs w:val="28"/>
        </w:rPr>
        <w:t>ГБПОУ ИО ТПТТ               преподаватель          Н.А. Мандрикова</w:t>
      </w:r>
    </w:p>
    <w:p w:rsidR="00EB4A59" w:rsidRPr="00890E09" w:rsidRDefault="00EB4A59" w:rsidP="00EB4A59">
      <w:pPr>
        <w:tabs>
          <w:tab w:val="left" w:pos="6225"/>
        </w:tabs>
        <w:rPr>
          <w:sz w:val="28"/>
          <w:szCs w:val="28"/>
        </w:rPr>
      </w:pPr>
    </w:p>
    <w:p w:rsidR="00EB4A59" w:rsidRPr="00890E09" w:rsidRDefault="00EB4A59" w:rsidP="00EB4A59">
      <w:pPr>
        <w:tabs>
          <w:tab w:val="left" w:pos="6225"/>
        </w:tabs>
        <w:rPr>
          <w:sz w:val="28"/>
          <w:szCs w:val="28"/>
        </w:rPr>
      </w:pPr>
    </w:p>
    <w:p w:rsidR="00EB4A59" w:rsidRPr="00890E09" w:rsidRDefault="00EB4A59" w:rsidP="00EB4A59">
      <w:pPr>
        <w:tabs>
          <w:tab w:val="left" w:pos="6225"/>
        </w:tabs>
        <w:rPr>
          <w:sz w:val="28"/>
          <w:szCs w:val="28"/>
        </w:rPr>
      </w:pPr>
    </w:p>
    <w:p w:rsidR="00EB4A59" w:rsidRPr="00890E09" w:rsidRDefault="00EB4A59" w:rsidP="00EB4A59">
      <w:pPr>
        <w:tabs>
          <w:tab w:val="left" w:pos="6225"/>
        </w:tabs>
        <w:rPr>
          <w:sz w:val="28"/>
          <w:szCs w:val="28"/>
        </w:rPr>
      </w:pPr>
    </w:p>
    <w:p w:rsidR="00EB4A59" w:rsidRPr="00890E09" w:rsidRDefault="00EB4A59" w:rsidP="00EB4A59">
      <w:pPr>
        <w:tabs>
          <w:tab w:val="left" w:pos="6225"/>
        </w:tabs>
        <w:rPr>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Default="00EB4A59" w:rsidP="00EB4A59">
      <w:pPr>
        <w:spacing w:line="360" w:lineRule="auto"/>
        <w:jc w:val="both"/>
        <w:rPr>
          <w:b/>
          <w:sz w:val="28"/>
          <w:szCs w:val="28"/>
        </w:rPr>
      </w:pPr>
    </w:p>
    <w:p w:rsidR="00EB4A59" w:rsidRPr="00890E09" w:rsidRDefault="00EB4A59" w:rsidP="00EB4A59">
      <w:pPr>
        <w:spacing w:line="360" w:lineRule="auto"/>
        <w:jc w:val="both"/>
        <w:rPr>
          <w:b/>
          <w:sz w:val="28"/>
          <w:szCs w:val="28"/>
        </w:rPr>
      </w:pPr>
    </w:p>
    <w:p w:rsidR="00EB4A59" w:rsidRDefault="00EB4A59" w:rsidP="00EB4A59">
      <w:pPr>
        <w:spacing w:line="360" w:lineRule="auto"/>
        <w:jc w:val="center"/>
        <w:rPr>
          <w:b/>
          <w:sz w:val="28"/>
          <w:szCs w:val="28"/>
        </w:rPr>
      </w:pPr>
    </w:p>
    <w:p w:rsidR="00EB4A59" w:rsidRDefault="00EB4A59" w:rsidP="00EB4A59">
      <w:pPr>
        <w:spacing w:line="360" w:lineRule="auto"/>
        <w:jc w:val="center"/>
        <w:rPr>
          <w:b/>
          <w:sz w:val="28"/>
          <w:szCs w:val="28"/>
        </w:rPr>
      </w:pPr>
    </w:p>
    <w:p w:rsidR="00EB4A59" w:rsidRDefault="00EB4A59" w:rsidP="00EB4A59">
      <w:pPr>
        <w:spacing w:line="360" w:lineRule="auto"/>
        <w:jc w:val="center"/>
        <w:rPr>
          <w:b/>
          <w:sz w:val="28"/>
          <w:szCs w:val="28"/>
        </w:rPr>
      </w:pPr>
    </w:p>
    <w:p w:rsidR="00EB4A59" w:rsidRDefault="00EB4A59" w:rsidP="00EB4A59">
      <w:pPr>
        <w:spacing w:line="360" w:lineRule="auto"/>
        <w:jc w:val="center"/>
        <w:rPr>
          <w:b/>
          <w:sz w:val="28"/>
          <w:szCs w:val="28"/>
        </w:rPr>
      </w:pPr>
    </w:p>
    <w:p w:rsidR="00EB4A59" w:rsidRPr="00890E09" w:rsidRDefault="00EB4A59" w:rsidP="00EB4A59">
      <w:pPr>
        <w:spacing w:line="360" w:lineRule="auto"/>
        <w:jc w:val="center"/>
        <w:rPr>
          <w:b/>
          <w:sz w:val="28"/>
          <w:szCs w:val="28"/>
        </w:rPr>
      </w:pPr>
    </w:p>
    <w:p w:rsidR="00EB4A59" w:rsidRPr="00890E09" w:rsidRDefault="00EB4A59" w:rsidP="00EB4A59">
      <w:pPr>
        <w:spacing w:line="360" w:lineRule="auto"/>
        <w:jc w:val="center"/>
        <w:rPr>
          <w:b/>
          <w:sz w:val="28"/>
          <w:szCs w:val="28"/>
        </w:rPr>
      </w:pPr>
    </w:p>
    <w:p w:rsidR="00EB4A59" w:rsidRPr="00890E09" w:rsidRDefault="00EB4A59" w:rsidP="00EB4A59">
      <w:pPr>
        <w:spacing w:line="360" w:lineRule="auto"/>
        <w:jc w:val="center"/>
        <w:rPr>
          <w:b/>
          <w:sz w:val="28"/>
          <w:szCs w:val="28"/>
        </w:rPr>
      </w:pPr>
      <w:r>
        <w:rPr>
          <w:b/>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163" type="#_x0000_t75" style="position:absolute;left:0;text-align:left;margin-left:-33.05pt;margin-top:6.3pt;width:545.75pt;height:73.45pt;z-index:22;visibility:visible">
            <v:imagedata r:id="rId7" o:title="" gain="109227f" blacklevel="-3277f"/>
          </v:shape>
        </w:pict>
      </w:r>
    </w:p>
    <w:p w:rsidR="00EB4A59" w:rsidRPr="00890E09" w:rsidRDefault="00EB4A59" w:rsidP="00EB4A59">
      <w:pPr>
        <w:spacing w:line="360" w:lineRule="auto"/>
        <w:jc w:val="center"/>
        <w:rPr>
          <w:b/>
          <w:sz w:val="28"/>
          <w:szCs w:val="28"/>
        </w:rPr>
      </w:pPr>
    </w:p>
    <w:p w:rsidR="00EB4A59" w:rsidRPr="00890E09" w:rsidRDefault="00EB4A59" w:rsidP="00EB4A59">
      <w:pPr>
        <w:spacing w:line="360" w:lineRule="auto"/>
        <w:jc w:val="center"/>
        <w:rPr>
          <w:b/>
          <w:sz w:val="28"/>
          <w:szCs w:val="28"/>
        </w:rPr>
      </w:pPr>
    </w:p>
    <w:p w:rsidR="00EB4A59" w:rsidRPr="00890E09" w:rsidRDefault="00EB4A59" w:rsidP="00EB4A59">
      <w:pPr>
        <w:spacing w:line="360" w:lineRule="auto"/>
        <w:jc w:val="center"/>
        <w:rPr>
          <w:b/>
          <w:sz w:val="28"/>
          <w:szCs w:val="28"/>
        </w:rPr>
      </w:pPr>
      <w:r>
        <w:rPr>
          <w:b/>
          <w:noProof/>
          <w:sz w:val="28"/>
          <w:szCs w:val="28"/>
        </w:rPr>
        <w:pict>
          <v:shape id="Рисунок 4" o:spid="_x0000_s1162" type="#_x0000_t75" style="position:absolute;left:0;text-align:left;margin-left:46.05pt;margin-top:532.85pt;width:502.55pt;height:60.45pt;z-index:21;visibility:visible">
            <v:imagedata r:id="rId8" o:title="Мусифулина одобрено"/>
          </v:shape>
        </w:pict>
      </w:r>
    </w:p>
    <w:p w:rsidR="00EB4A59" w:rsidRPr="00890E09" w:rsidRDefault="00EB4A59" w:rsidP="00EB4A59">
      <w:pPr>
        <w:spacing w:line="360" w:lineRule="auto"/>
        <w:jc w:val="center"/>
        <w:rPr>
          <w:b/>
          <w:sz w:val="28"/>
          <w:szCs w:val="28"/>
        </w:rPr>
      </w:pPr>
    </w:p>
    <w:p w:rsidR="005A7BC1" w:rsidRPr="008579EE" w:rsidRDefault="005A7BC1" w:rsidP="008579EE">
      <w:pPr>
        <w:jc w:val="center"/>
        <w:rPr>
          <w:b/>
        </w:rPr>
      </w:pPr>
    </w:p>
    <w:p w:rsidR="005A7BC1" w:rsidRPr="008579EE" w:rsidRDefault="005A7BC1" w:rsidP="008579EE">
      <w:pPr>
        <w:jc w:val="center"/>
        <w:rPr>
          <w:b/>
        </w:rPr>
      </w:pPr>
    </w:p>
    <w:p w:rsidR="00A05C13" w:rsidRPr="008579EE" w:rsidRDefault="00A05C13" w:rsidP="008579EE">
      <w:pPr>
        <w:pStyle w:val="2"/>
        <w:spacing w:before="0" w:after="0"/>
        <w:rPr>
          <w:rFonts w:ascii="Times New Roman" w:hAnsi="Times New Roman"/>
          <w:i w:val="0"/>
          <w:iCs w:val="0"/>
          <w:sz w:val="24"/>
          <w:szCs w:val="24"/>
        </w:rPr>
      </w:pPr>
      <w:bookmarkStart w:id="0" w:name="_Toc316860036"/>
    </w:p>
    <w:p w:rsidR="00611EED" w:rsidRPr="00EB4A59" w:rsidRDefault="00611EED" w:rsidP="008579EE">
      <w:pPr>
        <w:pStyle w:val="2"/>
        <w:spacing w:before="0" w:after="0"/>
        <w:jc w:val="center"/>
        <w:rPr>
          <w:rFonts w:ascii="Times New Roman" w:hAnsi="Times New Roman"/>
          <w:i w:val="0"/>
          <w:iCs w:val="0"/>
          <w:szCs w:val="24"/>
        </w:rPr>
      </w:pPr>
      <w:r w:rsidRPr="00EB4A59">
        <w:rPr>
          <w:rFonts w:ascii="Times New Roman" w:hAnsi="Times New Roman"/>
          <w:i w:val="0"/>
          <w:iCs w:val="0"/>
          <w:szCs w:val="24"/>
          <w:lang w:val="en-US"/>
        </w:rPr>
        <w:t>I</w:t>
      </w:r>
      <w:r w:rsidRPr="00EB4A59">
        <w:rPr>
          <w:rFonts w:ascii="Times New Roman" w:hAnsi="Times New Roman"/>
          <w:i w:val="0"/>
          <w:iCs w:val="0"/>
          <w:szCs w:val="24"/>
        </w:rPr>
        <w:t>.</w:t>
      </w:r>
      <w:r w:rsidRPr="00EB4A59">
        <w:rPr>
          <w:rFonts w:ascii="Times New Roman" w:hAnsi="Times New Roman"/>
          <w:i w:val="0"/>
          <w:iCs w:val="0"/>
          <w:szCs w:val="24"/>
          <w:lang w:val="uk-UA"/>
        </w:rPr>
        <w:t xml:space="preserve"> </w:t>
      </w:r>
      <w:r w:rsidRPr="00EB4A59">
        <w:rPr>
          <w:rFonts w:ascii="Times New Roman" w:hAnsi="Times New Roman"/>
          <w:i w:val="0"/>
          <w:iCs w:val="0"/>
          <w:szCs w:val="24"/>
        </w:rPr>
        <w:t xml:space="preserve">Паспорт </w:t>
      </w:r>
      <w:r w:rsidR="0022540C" w:rsidRPr="00EB4A59">
        <w:rPr>
          <w:rFonts w:ascii="Times New Roman" w:hAnsi="Times New Roman"/>
          <w:i w:val="0"/>
          <w:iCs w:val="0"/>
          <w:szCs w:val="24"/>
        </w:rPr>
        <w:t>комплекта оценочных средств</w:t>
      </w:r>
    </w:p>
    <w:bookmarkEnd w:id="0"/>
    <w:p w:rsidR="00D70927" w:rsidRPr="008579EE" w:rsidRDefault="00D70927" w:rsidP="008579EE">
      <w:pPr>
        <w:ind w:firstLine="567"/>
        <w:jc w:val="both"/>
      </w:pPr>
    </w:p>
    <w:p w:rsidR="00EB4A59" w:rsidRPr="00976027" w:rsidRDefault="00EB4A59" w:rsidP="00EB4A59">
      <w:pPr>
        <w:pStyle w:val="af7"/>
        <w:spacing w:line="276" w:lineRule="auto"/>
        <w:jc w:val="both"/>
        <w:rPr>
          <w:rFonts w:eastAsia="Calibri"/>
          <w:b/>
          <w:sz w:val="28"/>
        </w:rPr>
      </w:pPr>
      <w:bookmarkStart w:id="1" w:name="_Toc316860041"/>
      <w:r w:rsidRPr="00976027">
        <w:rPr>
          <w:sz w:val="28"/>
        </w:rPr>
        <w:t xml:space="preserve">Комплект оценочных средств предназначен для оценки результатов освоения </w:t>
      </w:r>
      <w:r w:rsidRPr="00976027">
        <w:rPr>
          <w:iCs/>
          <w:sz w:val="28"/>
        </w:rPr>
        <w:t>учебной дисциплины</w:t>
      </w:r>
      <w:r w:rsidRPr="00976027">
        <w:rPr>
          <w:sz w:val="28"/>
        </w:rPr>
        <w:t xml:space="preserve">  ОП.05. Допуски и технические измерения </w:t>
      </w:r>
      <w:r>
        <w:rPr>
          <w:sz w:val="28"/>
        </w:rPr>
        <w:t xml:space="preserve">по профессии СПО </w:t>
      </w:r>
      <w:r w:rsidRPr="00976027">
        <w:rPr>
          <w:sz w:val="28"/>
        </w:rPr>
        <w:t>15.01.05 Сварщик (</w:t>
      </w:r>
      <w:r>
        <w:rPr>
          <w:sz w:val="28"/>
          <w:szCs w:val="28"/>
          <w:u w:val="single"/>
        </w:rPr>
        <w:t>электросварочные и газосварочные работы</w:t>
      </w:r>
      <w:r>
        <w:rPr>
          <w:sz w:val="28"/>
        </w:rPr>
        <w:t>) .</w:t>
      </w:r>
      <w:r w:rsidRPr="00976027">
        <w:rPr>
          <w:sz w:val="28"/>
        </w:rPr>
        <w:t xml:space="preserve">  </w:t>
      </w: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976027">
        <w:rPr>
          <w:sz w:val="28"/>
          <w:szCs w:val="28"/>
        </w:rPr>
        <w:t>В результате изучения дисциплины студент должен освоить профессиональные компетенции:</w:t>
      </w: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p>
    <w:tbl>
      <w:tblPr>
        <w:tblW w:w="960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44"/>
        <w:gridCol w:w="7963"/>
      </w:tblGrid>
      <w:tr w:rsidR="00EB4A59" w:rsidRPr="00976027" w:rsidTr="009D6E05">
        <w:trPr>
          <w:trHeight w:hRule="exact" w:val="425"/>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Код</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Профессиональные компетенции</w:t>
            </w:r>
          </w:p>
        </w:tc>
      </w:tr>
      <w:tr w:rsidR="00EB4A59" w:rsidRPr="00976027" w:rsidTr="009D6E05">
        <w:trPr>
          <w:trHeight w:hRule="exact" w:val="838"/>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ПК 1.6.</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Проводить контроль подготовки и сборки элементов конструкции под сварку.</w:t>
            </w:r>
          </w:p>
        </w:tc>
      </w:tr>
      <w:tr w:rsidR="00EB4A59" w:rsidRPr="00976027" w:rsidTr="009D6E05">
        <w:trPr>
          <w:trHeight w:hRule="exact" w:val="1250"/>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ПК 1.9.</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Проводить контроль сварных соединений на соответствие геометрическим размерам, требуемым конструкторской и производственно- технологической документации по сварке.</w:t>
            </w:r>
          </w:p>
        </w:tc>
      </w:tr>
    </w:tbl>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Освоение дисциплины направлено на развитие общих компетенций:</w:t>
      </w: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44"/>
        <w:gridCol w:w="7963"/>
      </w:tblGrid>
      <w:tr w:rsidR="00EB4A59" w:rsidRPr="00976027" w:rsidTr="009D6E05">
        <w:trPr>
          <w:trHeight w:hRule="exact" w:val="425"/>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Код</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Общие компетенции</w:t>
            </w:r>
          </w:p>
        </w:tc>
      </w:tr>
      <w:tr w:rsidR="00EB4A59" w:rsidRPr="00976027" w:rsidTr="009D6E05">
        <w:trPr>
          <w:trHeight w:hRule="exact" w:val="838"/>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ОК 2</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Организовывать собственную деятельность, исходя из цели и способов ее достижения, определенных руководителем.</w:t>
            </w:r>
          </w:p>
        </w:tc>
      </w:tr>
      <w:tr w:rsidR="00EB4A59" w:rsidRPr="00976027" w:rsidTr="009D6E05">
        <w:trPr>
          <w:trHeight w:hRule="exact" w:val="1250"/>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ОК 3</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EB4A59" w:rsidRPr="00976027" w:rsidTr="009D6E05">
        <w:trPr>
          <w:trHeight w:hRule="exact" w:val="840"/>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ОК 4</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398"/>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Осуществлять</w:t>
            </w:r>
            <w:r w:rsidRPr="00976027">
              <w:rPr>
                <w:sz w:val="28"/>
                <w:szCs w:val="28"/>
              </w:rPr>
              <w:tab/>
              <w:t>поиск</w:t>
            </w:r>
            <w:r w:rsidRPr="00976027">
              <w:rPr>
                <w:sz w:val="28"/>
                <w:szCs w:val="28"/>
              </w:rPr>
              <w:tab/>
              <w:t>информации,</w:t>
            </w:r>
            <w:r w:rsidRPr="00976027">
              <w:rPr>
                <w:sz w:val="28"/>
                <w:szCs w:val="28"/>
              </w:rPr>
              <w:tab/>
              <w:t>необходимой</w:t>
            </w:r>
            <w:r w:rsidRPr="00976027">
              <w:rPr>
                <w:sz w:val="28"/>
                <w:szCs w:val="28"/>
              </w:rPr>
              <w:tab/>
              <w:t>для</w:t>
            </w:r>
            <w:r w:rsidRPr="00976027">
              <w:rPr>
                <w:sz w:val="28"/>
                <w:szCs w:val="28"/>
              </w:rPr>
              <w:tab/>
              <w:t>эффективного выполнения профессиональных задач.</w:t>
            </w:r>
          </w:p>
        </w:tc>
      </w:tr>
      <w:tr w:rsidR="00EB4A59" w:rsidRPr="00976027" w:rsidTr="009D6E05">
        <w:trPr>
          <w:trHeight w:hRule="exact" w:val="838"/>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ОК 5</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Использовать</w:t>
            </w:r>
            <w:r w:rsidRPr="00976027">
              <w:rPr>
                <w:sz w:val="28"/>
                <w:szCs w:val="28"/>
              </w:rPr>
              <w:tab/>
              <w:t>информационно-коммуникационные</w:t>
            </w:r>
            <w:r w:rsidRPr="00976027">
              <w:rPr>
                <w:sz w:val="28"/>
                <w:szCs w:val="28"/>
              </w:rPr>
              <w:tab/>
              <w:t>технологии</w:t>
            </w:r>
            <w:r w:rsidRPr="00976027">
              <w:rPr>
                <w:sz w:val="28"/>
                <w:szCs w:val="28"/>
              </w:rPr>
              <w:tab/>
              <w:t>в профессиональной деятельности.</w:t>
            </w:r>
          </w:p>
        </w:tc>
      </w:tr>
      <w:tr w:rsidR="00EB4A59" w:rsidRPr="00976027" w:rsidTr="009D6E05">
        <w:trPr>
          <w:trHeight w:hRule="exact" w:val="838"/>
        </w:trPr>
        <w:tc>
          <w:tcPr>
            <w:tcW w:w="1644"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ОК 6</w:t>
            </w:r>
          </w:p>
        </w:tc>
        <w:tc>
          <w:tcPr>
            <w:tcW w:w="7963"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Работать в команде, эффективно общаться с коллегами, руководством, клиентами.</w:t>
            </w:r>
          </w:p>
        </w:tc>
      </w:tr>
    </w:tbl>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В результате освоения дисциплины обучающийся должен:</w:t>
      </w: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58"/>
        <w:gridCol w:w="6696"/>
      </w:tblGrid>
      <w:tr w:rsidR="00EB4A59" w:rsidRPr="00976027" w:rsidTr="009D6E05">
        <w:trPr>
          <w:trHeight w:hRule="exact" w:val="425"/>
        </w:trPr>
        <w:tc>
          <w:tcPr>
            <w:tcW w:w="3158"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уметь</w:t>
            </w:r>
          </w:p>
        </w:tc>
        <w:tc>
          <w:tcPr>
            <w:tcW w:w="6696"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 контролировать качество выполняемых работ</w:t>
            </w:r>
          </w:p>
        </w:tc>
      </w:tr>
      <w:tr w:rsidR="00EB4A59" w:rsidRPr="00976027" w:rsidTr="009D6E05">
        <w:trPr>
          <w:trHeight w:hRule="exact" w:val="1250"/>
        </w:trPr>
        <w:tc>
          <w:tcPr>
            <w:tcW w:w="3158"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p>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976027">
              <w:rPr>
                <w:sz w:val="28"/>
                <w:szCs w:val="28"/>
                <w:lang w:val="en-US"/>
              </w:rPr>
              <w:t>знать</w:t>
            </w:r>
          </w:p>
        </w:tc>
        <w:tc>
          <w:tcPr>
            <w:tcW w:w="6696" w:type="dxa"/>
          </w:tcPr>
          <w:p w:rsidR="00EB4A59" w:rsidRPr="00976027" w:rsidRDefault="00EB4A59" w:rsidP="00EB4A59">
            <w:pPr>
              <w:numPr>
                <w:ilvl w:val="0"/>
                <w:numId w:val="27"/>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системы допусков и посадок, точность обработки, квалитеты, классы точности;</w:t>
            </w:r>
          </w:p>
          <w:p w:rsidR="00EB4A59" w:rsidRPr="00976027" w:rsidRDefault="00EB4A59" w:rsidP="00EB4A59">
            <w:pPr>
              <w:numPr>
                <w:ilvl w:val="0"/>
                <w:numId w:val="27"/>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76027">
              <w:rPr>
                <w:sz w:val="28"/>
                <w:szCs w:val="28"/>
              </w:rPr>
              <w:t>допуски и отклонения формы и расположения поверхностей.</w:t>
            </w:r>
          </w:p>
        </w:tc>
      </w:tr>
    </w:tbl>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976027">
        <w:rPr>
          <w:sz w:val="28"/>
          <w:szCs w:val="28"/>
        </w:rPr>
        <w:t>Требования к результатам освоения дисциплины «Допуски и технические измерения» в части знаний, умений и практического опыта дополнены на основе:</w:t>
      </w:r>
    </w:p>
    <w:p w:rsidR="00EB4A59" w:rsidRPr="00976027" w:rsidRDefault="00EB4A59" w:rsidP="00EB4A59">
      <w:pPr>
        <w:numPr>
          <w:ilvl w:val="0"/>
          <w:numId w:val="26"/>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63"/>
        <w:jc w:val="both"/>
        <w:rPr>
          <w:sz w:val="28"/>
          <w:szCs w:val="28"/>
          <w:lang w:val="en-US"/>
        </w:rPr>
      </w:pPr>
      <w:r w:rsidRPr="00976027">
        <w:rPr>
          <w:sz w:val="28"/>
          <w:szCs w:val="28"/>
        </w:rPr>
        <w:t xml:space="preserve">анализа требований ПС Сварщик, (утв. приказом Министерства труда и социальной защиты Российской Федерации от 28 ноября 2013г. </w:t>
      </w:r>
      <w:r w:rsidRPr="00976027">
        <w:rPr>
          <w:sz w:val="28"/>
          <w:szCs w:val="28"/>
          <w:lang w:val="en-US"/>
        </w:rPr>
        <w:t>№701н);</w:t>
      </w:r>
    </w:p>
    <w:p w:rsidR="00EB4A59" w:rsidRPr="00976027" w:rsidRDefault="00EB4A59" w:rsidP="00EB4A59">
      <w:pPr>
        <w:numPr>
          <w:ilvl w:val="0"/>
          <w:numId w:val="26"/>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63"/>
        <w:jc w:val="both"/>
        <w:rPr>
          <w:sz w:val="28"/>
          <w:szCs w:val="28"/>
        </w:rPr>
      </w:pPr>
      <w:r w:rsidRPr="00976027">
        <w:rPr>
          <w:sz w:val="28"/>
          <w:szCs w:val="28"/>
        </w:rPr>
        <w:t xml:space="preserve">анализа требований компетенции ТО </w:t>
      </w:r>
      <w:r w:rsidRPr="00976027">
        <w:rPr>
          <w:sz w:val="28"/>
          <w:szCs w:val="28"/>
          <w:lang w:val="en-US"/>
        </w:rPr>
        <w:t>WSR</w:t>
      </w:r>
      <w:r w:rsidRPr="00976027">
        <w:rPr>
          <w:sz w:val="28"/>
          <w:szCs w:val="28"/>
        </w:rPr>
        <w:t xml:space="preserve"> Сварочные технологии;</w:t>
      </w:r>
    </w:p>
    <w:p w:rsidR="00EB4A59" w:rsidRPr="00976027" w:rsidRDefault="00EB4A59" w:rsidP="00EB4A59">
      <w:pPr>
        <w:numPr>
          <w:ilvl w:val="0"/>
          <w:numId w:val="26"/>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63"/>
        <w:jc w:val="both"/>
        <w:rPr>
          <w:sz w:val="28"/>
          <w:szCs w:val="28"/>
        </w:rPr>
      </w:pPr>
      <w:r w:rsidRPr="00976027">
        <w:rPr>
          <w:sz w:val="28"/>
          <w:szCs w:val="28"/>
        </w:rPr>
        <w:t>анализа актуального состояния и перспектив развития регионального рынка труда;</w:t>
      </w:r>
    </w:p>
    <w:p w:rsidR="00EB4A59" w:rsidRPr="00976027" w:rsidRDefault="00EB4A59" w:rsidP="00EB4A59">
      <w:pPr>
        <w:numPr>
          <w:ilvl w:val="0"/>
          <w:numId w:val="26"/>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63"/>
        <w:jc w:val="both"/>
        <w:rPr>
          <w:sz w:val="28"/>
          <w:szCs w:val="28"/>
          <w:lang w:val="en-US"/>
        </w:rPr>
      </w:pPr>
      <w:r w:rsidRPr="00976027">
        <w:rPr>
          <w:sz w:val="28"/>
          <w:szCs w:val="28"/>
          <w:lang w:val="en-US"/>
        </w:rPr>
        <w:t>обсуждения с заинтересованными работодателями.</w:t>
      </w: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 xml:space="preserve">Оценка качества освоения </w:t>
      </w:r>
      <w:r>
        <w:rPr>
          <w:bCs/>
          <w:sz w:val="28"/>
          <w:szCs w:val="28"/>
        </w:rPr>
        <w:t>п</w:t>
      </w:r>
      <w:r w:rsidRPr="00976027">
        <w:rPr>
          <w:bCs/>
          <w:sz w:val="28"/>
          <w:szCs w:val="28"/>
        </w:rPr>
        <w:t>рограммы включает в себя:</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976027">
        <w:rPr>
          <w:bCs/>
          <w:sz w:val="28"/>
          <w:szCs w:val="28"/>
        </w:rPr>
        <w:t>текущий контроль знаний в форме устных опросов на лекциях и практических занятиях, выполнения контрольной работы (в письменной форме) и самостоятельной работы (в письменной или устной форме);</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976027">
        <w:rPr>
          <w:bCs/>
          <w:sz w:val="28"/>
          <w:szCs w:val="28"/>
        </w:rPr>
        <w:t>промежуточную аттестацию студентов в форме дифференцированного зачета.</w:t>
      </w: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 xml:space="preserve">Для текущего и промежуточного контроля образовательной организацией создаются фонды оценочных средств, предназначенных для определения соответствия (или несоответствия) индивидуальных образовательных достижений основным показателям результатов подготовки. </w:t>
      </w: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Фонды оценочных средств включают средства поэтапного контроля формирования компетенций:</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976027">
        <w:rPr>
          <w:bCs/>
          <w:sz w:val="28"/>
          <w:szCs w:val="28"/>
        </w:rPr>
        <w:t>вопросы для проведения устного опроса на лекциях и практических занятиях;</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976027">
        <w:rPr>
          <w:bCs/>
          <w:sz w:val="28"/>
          <w:szCs w:val="28"/>
        </w:rPr>
        <w:t>задания для самостоятельной работы (составление рефератов по темам примерной программы);</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976027">
        <w:rPr>
          <w:bCs/>
          <w:sz w:val="28"/>
          <w:szCs w:val="28"/>
        </w:rPr>
        <w:t>вопросы и задания к зачету / дифференцированному зачету;</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lang w:val="en-US"/>
        </w:rPr>
      </w:pPr>
      <w:r w:rsidRPr="00976027">
        <w:rPr>
          <w:bCs/>
          <w:sz w:val="28"/>
          <w:szCs w:val="28"/>
          <w:lang w:val="en-US"/>
        </w:rPr>
        <w:t>тесты для контроля знаний;</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lang w:val="en-US"/>
        </w:rPr>
      </w:pPr>
      <w:r w:rsidRPr="00976027">
        <w:rPr>
          <w:bCs/>
          <w:sz w:val="28"/>
          <w:szCs w:val="28"/>
          <w:lang w:val="en-US"/>
        </w:rPr>
        <w:t>контрольные работы;</w:t>
      </w:r>
    </w:p>
    <w:p w:rsidR="00EB4A59" w:rsidRPr="00976027" w:rsidRDefault="00EB4A59" w:rsidP="00EB4A59">
      <w:pPr>
        <w:numPr>
          <w:ilvl w:val="1"/>
          <w:numId w:val="32"/>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lang w:val="en-US"/>
        </w:rPr>
      </w:pPr>
      <w:r w:rsidRPr="00976027">
        <w:rPr>
          <w:bCs/>
          <w:sz w:val="28"/>
          <w:szCs w:val="28"/>
          <w:lang w:val="en-US"/>
        </w:rPr>
        <w:t>практические занятия.</w:t>
      </w: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396"/>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396"/>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Default="00EB4A59" w:rsidP="00EB4A59">
      <w:pPr>
        <w:shd w:val="clear" w:color="auto" w:fill="FFFFFF" w:themeFill="background1"/>
        <w:tabs>
          <w:tab w:val="left" w:pos="916"/>
          <w:tab w:val="left" w:pos="1832"/>
          <w:tab w:val="left" w:pos="2748"/>
          <w:tab w:val="left" w:pos="3664"/>
          <w:tab w:val="left" w:pos="4580"/>
          <w:tab w:val="left" w:pos="5496"/>
          <w:tab w:val="left" w:pos="6396"/>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396"/>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Результаты</w:t>
      </w:r>
      <w:r w:rsidRPr="00976027">
        <w:rPr>
          <w:bCs/>
          <w:sz w:val="28"/>
          <w:szCs w:val="28"/>
        </w:rPr>
        <w:tab/>
        <w:t>освоения</w:t>
      </w:r>
      <w:r w:rsidRPr="00976027">
        <w:rPr>
          <w:bCs/>
          <w:sz w:val="28"/>
          <w:szCs w:val="28"/>
        </w:rPr>
        <w:tab/>
        <w:t>выражаются</w:t>
      </w:r>
      <w:r w:rsidRPr="00976027">
        <w:rPr>
          <w:bCs/>
          <w:sz w:val="28"/>
          <w:szCs w:val="28"/>
        </w:rPr>
        <w:tab/>
        <w:t>в</w:t>
      </w:r>
      <w:r w:rsidRPr="00976027">
        <w:rPr>
          <w:bCs/>
          <w:sz w:val="28"/>
          <w:szCs w:val="28"/>
        </w:rPr>
        <w:tab/>
        <w:t>освоении</w:t>
      </w:r>
      <w:r w:rsidRPr="00976027">
        <w:rPr>
          <w:bCs/>
          <w:sz w:val="28"/>
          <w:szCs w:val="28"/>
        </w:rPr>
        <w:tab/>
      </w: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396"/>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общих</w:t>
      </w:r>
      <w:r w:rsidRPr="00976027">
        <w:rPr>
          <w:bCs/>
          <w:sz w:val="28"/>
          <w:szCs w:val="28"/>
        </w:rPr>
        <w:tab/>
        <w:t>и</w:t>
      </w:r>
      <w:r w:rsidRPr="00976027">
        <w:rPr>
          <w:bCs/>
          <w:sz w:val="28"/>
          <w:szCs w:val="28"/>
        </w:rPr>
        <w:tab/>
        <w:t>профессиональных компетенций, определенных в Программе.</w:t>
      </w:r>
    </w:p>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61"/>
        <w:gridCol w:w="6237"/>
      </w:tblGrid>
      <w:tr w:rsidR="00EB4A59" w:rsidRPr="00976027" w:rsidTr="009D6E05">
        <w:trPr>
          <w:trHeight w:hRule="exact" w:val="1250"/>
        </w:trPr>
        <w:tc>
          <w:tcPr>
            <w:tcW w:w="3261" w:type="dxa"/>
          </w:tcPr>
          <w:p w:rsidR="00EB4A59" w:rsidRPr="00976027" w:rsidRDefault="00EB4A59" w:rsidP="009D6E05">
            <w:pPr>
              <w:pStyle w:val="af7"/>
              <w:jc w:val="center"/>
              <w:rPr>
                <w:sz w:val="28"/>
              </w:rPr>
            </w:pPr>
            <w:r w:rsidRPr="00976027">
              <w:rPr>
                <w:sz w:val="28"/>
              </w:rPr>
              <w:lastRenderedPageBreak/>
              <w:t>Результаты (освоенные профессиональные и</w:t>
            </w:r>
          </w:p>
          <w:p w:rsidR="00EB4A59" w:rsidRPr="00976027" w:rsidRDefault="00EB4A59" w:rsidP="009D6E05">
            <w:pPr>
              <w:pStyle w:val="af7"/>
              <w:jc w:val="center"/>
              <w:rPr>
                <w:sz w:val="28"/>
              </w:rPr>
            </w:pPr>
            <w:r w:rsidRPr="00976027">
              <w:rPr>
                <w:sz w:val="28"/>
              </w:rPr>
              <w:t>общие компетенции)</w:t>
            </w:r>
          </w:p>
        </w:tc>
        <w:tc>
          <w:tcPr>
            <w:tcW w:w="6237" w:type="dxa"/>
          </w:tcPr>
          <w:p w:rsidR="00EB4A59" w:rsidRPr="00976027" w:rsidRDefault="00EB4A59" w:rsidP="009D6E05">
            <w:pPr>
              <w:pStyle w:val="af7"/>
              <w:jc w:val="center"/>
              <w:rPr>
                <w:sz w:val="28"/>
              </w:rPr>
            </w:pPr>
          </w:p>
          <w:p w:rsidR="00EB4A59" w:rsidRPr="00976027" w:rsidRDefault="00EB4A59" w:rsidP="009D6E05">
            <w:pPr>
              <w:pStyle w:val="af7"/>
              <w:jc w:val="center"/>
              <w:rPr>
                <w:sz w:val="28"/>
                <w:lang w:val="en-US"/>
              </w:rPr>
            </w:pPr>
            <w:r w:rsidRPr="00976027">
              <w:rPr>
                <w:sz w:val="28"/>
                <w:lang w:val="en-US"/>
              </w:rPr>
              <w:t>Основные показатели оценки результата</w:t>
            </w:r>
          </w:p>
        </w:tc>
      </w:tr>
      <w:tr w:rsidR="00EB4A59" w:rsidRPr="00976027" w:rsidTr="009D6E05">
        <w:trPr>
          <w:trHeight w:hRule="exact" w:val="425"/>
        </w:trPr>
        <w:tc>
          <w:tcPr>
            <w:tcW w:w="9498" w:type="dxa"/>
            <w:gridSpan w:val="2"/>
          </w:tcPr>
          <w:p w:rsidR="00EB4A59" w:rsidRPr="0073627E" w:rsidRDefault="00EB4A59" w:rsidP="009D6E05">
            <w:pPr>
              <w:pStyle w:val="af7"/>
              <w:rPr>
                <w:b/>
                <w:sz w:val="28"/>
                <w:szCs w:val="32"/>
                <w:lang w:val="en-US"/>
              </w:rPr>
            </w:pPr>
            <w:r w:rsidRPr="0073627E">
              <w:rPr>
                <w:b/>
                <w:sz w:val="28"/>
                <w:szCs w:val="32"/>
                <w:lang w:val="en-US"/>
              </w:rPr>
              <w:t>Умения:</w:t>
            </w:r>
          </w:p>
        </w:tc>
      </w:tr>
      <w:tr w:rsidR="00EB4A59" w:rsidRPr="00976027" w:rsidTr="009D6E05">
        <w:trPr>
          <w:trHeight w:hRule="exact" w:val="4741"/>
        </w:trPr>
        <w:tc>
          <w:tcPr>
            <w:tcW w:w="3261" w:type="dxa"/>
          </w:tcPr>
          <w:p w:rsidR="00EB4A59" w:rsidRPr="00976027" w:rsidRDefault="00EB4A59" w:rsidP="009D6E05">
            <w:pPr>
              <w:pStyle w:val="af7"/>
              <w:rPr>
                <w:sz w:val="28"/>
                <w:szCs w:val="32"/>
                <w:lang w:val="en-US"/>
              </w:rPr>
            </w:pPr>
            <w:r w:rsidRPr="00976027">
              <w:rPr>
                <w:sz w:val="28"/>
                <w:szCs w:val="32"/>
                <w:lang w:val="en-US"/>
              </w:rPr>
              <w:t>-</w:t>
            </w:r>
            <w:r w:rsidRPr="00976027">
              <w:rPr>
                <w:sz w:val="28"/>
                <w:szCs w:val="32"/>
                <w:lang w:val="en-US"/>
              </w:rPr>
              <w:tab/>
              <w:t>контролировать</w:t>
            </w:r>
            <w:r w:rsidRPr="00976027">
              <w:rPr>
                <w:sz w:val="28"/>
                <w:szCs w:val="32"/>
                <w:lang w:val="en-US"/>
              </w:rPr>
              <w:tab/>
              <w:t>качество выполняемых работ;</w:t>
            </w:r>
          </w:p>
        </w:tc>
        <w:tc>
          <w:tcPr>
            <w:tcW w:w="6237" w:type="dxa"/>
          </w:tcPr>
          <w:p w:rsidR="00EB4A59" w:rsidRPr="00976027" w:rsidRDefault="00EB4A59" w:rsidP="00EB4A59">
            <w:pPr>
              <w:pStyle w:val="af7"/>
              <w:numPr>
                <w:ilvl w:val="0"/>
                <w:numId w:val="34"/>
              </w:numPr>
              <w:ind w:left="140" w:firstLine="141"/>
              <w:rPr>
                <w:sz w:val="28"/>
                <w:szCs w:val="28"/>
              </w:rPr>
            </w:pPr>
            <w:r w:rsidRPr="00976027">
              <w:rPr>
                <w:sz w:val="28"/>
                <w:szCs w:val="28"/>
              </w:rPr>
              <w:t>уметь проводить контроль подготовки и сборки элементов конструкции под сварку на соответствие геометрическим размерам, требуемым конструкторской и производственно- технологической документацией по сварке;</w:t>
            </w:r>
          </w:p>
          <w:p w:rsidR="00EB4A59" w:rsidRPr="00976027" w:rsidRDefault="00EB4A59" w:rsidP="00EB4A59">
            <w:pPr>
              <w:pStyle w:val="a7"/>
              <w:numPr>
                <w:ilvl w:val="0"/>
                <w:numId w:val="34"/>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0" w:firstLine="141"/>
              <w:jc w:val="both"/>
              <w:rPr>
                <w:rFonts w:ascii="Times New Roman" w:eastAsia="Times New Roman" w:hAnsi="Times New Roman"/>
                <w:bCs/>
                <w:sz w:val="28"/>
                <w:szCs w:val="28"/>
                <w:lang w:eastAsia="ru-RU"/>
              </w:rPr>
            </w:pPr>
            <w:r w:rsidRPr="00976027">
              <w:rPr>
                <w:rFonts w:ascii="Times New Roman" w:hAnsi="Times New Roman"/>
                <w:sz w:val="28"/>
                <w:szCs w:val="28"/>
                <w:lang w:eastAsia="ru-RU"/>
              </w:rPr>
              <w:t>уметь проводить контроль сварных соединений на соответствие геометрическим размерам, требуемым конструкторской и производственно- технологической документацией по сварке;</w:t>
            </w:r>
            <w:r w:rsidRPr="00976027">
              <w:rPr>
                <w:rFonts w:ascii="Times New Roman" w:eastAsia="Times New Roman" w:hAnsi="Times New Roman"/>
                <w:bCs/>
                <w:sz w:val="28"/>
                <w:szCs w:val="28"/>
                <w:lang w:eastAsia="ru-RU"/>
              </w:rPr>
              <w:t xml:space="preserve"> уметь определять характер сопряжения (групп посадок) по данным чертежей, по выполненным расчётам;</w:t>
            </w:r>
          </w:p>
          <w:p w:rsidR="00EB4A59" w:rsidRPr="00976027" w:rsidRDefault="00EB4A59" w:rsidP="00EB4A59">
            <w:pPr>
              <w:pStyle w:val="af7"/>
              <w:numPr>
                <w:ilvl w:val="0"/>
                <w:numId w:val="34"/>
              </w:numPr>
              <w:ind w:left="140" w:firstLine="141"/>
            </w:pPr>
            <w:r w:rsidRPr="00976027">
              <w:rPr>
                <w:bCs/>
                <w:sz w:val="28"/>
                <w:szCs w:val="28"/>
              </w:rPr>
              <w:t>уметь применять контрольно- измерительные приборы и инструменты.</w:t>
            </w:r>
          </w:p>
        </w:tc>
      </w:tr>
      <w:tr w:rsidR="00EB4A59" w:rsidRPr="00976027" w:rsidTr="009D6E05">
        <w:trPr>
          <w:trHeight w:hRule="exact" w:val="430"/>
        </w:trPr>
        <w:tc>
          <w:tcPr>
            <w:tcW w:w="9498" w:type="dxa"/>
            <w:gridSpan w:val="2"/>
          </w:tcPr>
          <w:p w:rsidR="00EB4A59" w:rsidRPr="00976027" w:rsidRDefault="00EB4A59" w:rsidP="009D6E05">
            <w:pPr>
              <w:pStyle w:val="af7"/>
              <w:ind w:left="281"/>
              <w:rPr>
                <w:sz w:val="28"/>
                <w:szCs w:val="28"/>
              </w:rPr>
            </w:pPr>
            <w:r w:rsidRPr="00976027">
              <w:rPr>
                <w:b/>
                <w:bCs/>
                <w:sz w:val="28"/>
                <w:szCs w:val="28"/>
                <w:lang w:val="en-US"/>
              </w:rPr>
              <w:t>Знания:</w:t>
            </w:r>
          </w:p>
        </w:tc>
      </w:tr>
      <w:tr w:rsidR="00EB4A59" w:rsidRPr="00976027" w:rsidTr="009D6E05">
        <w:trPr>
          <w:trHeight w:hRule="exact" w:val="2547"/>
        </w:trPr>
        <w:tc>
          <w:tcPr>
            <w:tcW w:w="3261"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 системы допусков и посадок, точность обработки, квалитеты, классы точности;</w:t>
            </w:r>
          </w:p>
        </w:tc>
        <w:tc>
          <w:tcPr>
            <w:tcW w:w="6237" w:type="dxa"/>
          </w:tcPr>
          <w:p w:rsidR="00EB4A59" w:rsidRPr="00976027" w:rsidRDefault="00EB4A59" w:rsidP="00EB4A59">
            <w:pPr>
              <w:numPr>
                <w:ilvl w:val="0"/>
                <w:numId w:val="29"/>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принципы построения Единой системы допусков и посадок (ЕСДП) и их обозначение на чертежах;</w:t>
            </w:r>
          </w:p>
          <w:p w:rsidR="00EB4A59" w:rsidRPr="00976027" w:rsidRDefault="00EB4A59" w:rsidP="00EB4A59">
            <w:pPr>
              <w:numPr>
                <w:ilvl w:val="0"/>
                <w:numId w:val="29"/>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правила оформления технологической и технической документации с учетом основных положений метрологии, стандартизации и сертификации в производственной деятельности;</w:t>
            </w:r>
          </w:p>
        </w:tc>
      </w:tr>
      <w:tr w:rsidR="00EB4A59" w:rsidRPr="00976027" w:rsidTr="009D6E05">
        <w:trPr>
          <w:trHeight w:hRule="exact" w:val="3983"/>
        </w:trPr>
        <w:tc>
          <w:tcPr>
            <w:tcW w:w="3261" w:type="dxa"/>
          </w:tcPr>
          <w:p w:rsidR="00EB4A59" w:rsidRPr="00976027" w:rsidRDefault="00EB4A59" w:rsidP="009D6E0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 допуски и отклонения формы и расположения поверхностей.</w:t>
            </w:r>
          </w:p>
        </w:tc>
        <w:tc>
          <w:tcPr>
            <w:tcW w:w="6237" w:type="dxa"/>
          </w:tcPr>
          <w:p w:rsidR="00EB4A59" w:rsidRPr="00976027" w:rsidRDefault="00EB4A59" w:rsidP="00EB4A59">
            <w:pPr>
              <w:numPr>
                <w:ilvl w:val="0"/>
                <w:numId w:val="28"/>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устройство и принципы работы измерительных инструментов;</w:t>
            </w:r>
          </w:p>
          <w:p w:rsidR="00EB4A59" w:rsidRPr="00976027" w:rsidRDefault="00EB4A59" w:rsidP="00EB4A59">
            <w:pPr>
              <w:numPr>
                <w:ilvl w:val="0"/>
                <w:numId w:val="28"/>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методы определения погрешностей измерений;</w:t>
            </w:r>
          </w:p>
          <w:p w:rsidR="00EB4A59" w:rsidRPr="00976027" w:rsidRDefault="00EB4A59" w:rsidP="00EB4A59">
            <w:pPr>
              <w:numPr>
                <w:ilvl w:val="0"/>
                <w:numId w:val="28"/>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размеры допусков для основных видов механической обработки и для деталей, поступающих на сборку;</w:t>
            </w:r>
          </w:p>
          <w:p w:rsidR="00EB4A59" w:rsidRPr="00976027" w:rsidRDefault="00EB4A59" w:rsidP="00EB4A59">
            <w:pPr>
              <w:numPr>
                <w:ilvl w:val="0"/>
                <w:numId w:val="28"/>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устройство, назначение, правила настройки и регулирования контрольно- измерительных инструментов и  приборов;</w:t>
            </w:r>
          </w:p>
          <w:p w:rsidR="00EB4A59" w:rsidRPr="00976027" w:rsidRDefault="00EB4A59" w:rsidP="00EB4A59">
            <w:pPr>
              <w:numPr>
                <w:ilvl w:val="0"/>
                <w:numId w:val="28"/>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976027">
              <w:rPr>
                <w:bCs/>
                <w:sz w:val="28"/>
                <w:szCs w:val="28"/>
              </w:rPr>
              <w:t>знать методы и средства контроля обработанных поверхностей.</w:t>
            </w:r>
          </w:p>
        </w:tc>
      </w:tr>
    </w:tbl>
    <w:p w:rsidR="00EB4A59" w:rsidRPr="00976027" w:rsidRDefault="00EB4A59" w:rsidP="00EB4A5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sectPr w:rsidR="00EB4A59" w:rsidRPr="00976027" w:rsidSect="0073627E">
          <w:pgSz w:w="11910" w:h="16840"/>
          <w:pgMar w:top="709" w:right="620" w:bottom="1220" w:left="1480" w:header="0" w:footer="977" w:gutter="0"/>
          <w:cols w:space="720"/>
        </w:sectPr>
      </w:pPr>
    </w:p>
    <w:p w:rsidR="005A474E" w:rsidRPr="008579EE" w:rsidRDefault="005A474E" w:rsidP="008579EE">
      <w:pPr>
        <w:pStyle w:val="1"/>
        <w:spacing w:before="0" w:after="0"/>
        <w:jc w:val="center"/>
        <w:rPr>
          <w:rFonts w:ascii="Times New Roman" w:hAnsi="Times New Roman"/>
          <w:sz w:val="24"/>
          <w:szCs w:val="24"/>
        </w:rPr>
      </w:pPr>
    </w:p>
    <w:p w:rsidR="00833A40" w:rsidRPr="008579EE" w:rsidRDefault="00833A40" w:rsidP="008579EE">
      <w:pPr>
        <w:pStyle w:val="1"/>
        <w:spacing w:before="0" w:after="0"/>
        <w:jc w:val="center"/>
        <w:rPr>
          <w:rFonts w:ascii="Times New Roman" w:hAnsi="Times New Roman"/>
          <w:sz w:val="24"/>
          <w:szCs w:val="24"/>
        </w:rPr>
      </w:pPr>
      <w:r w:rsidRPr="008579EE">
        <w:rPr>
          <w:rFonts w:ascii="Times New Roman" w:hAnsi="Times New Roman"/>
          <w:sz w:val="24"/>
          <w:szCs w:val="24"/>
        </w:rPr>
        <w:t>2. Комплект оценочных средств</w:t>
      </w:r>
    </w:p>
    <w:p w:rsidR="005C0A02" w:rsidRPr="008579EE" w:rsidRDefault="005C0A02" w:rsidP="008579EE"/>
    <w:bookmarkEnd w:id="1"/>
    <w:p w:rsidR="006571C5" w:rsidRPr="008579EE" w:rsidRDefault="006571C5" w:rsidP="008579EE">
      <w:pPr>
        <w:jc w:val="center"/>
        <w:rPr>
          <w:b/>
        </w:rPr>
      </w:pPr>
      <w:r w:rsidRPr="008579EE">
        <w:rPr>
          <w:b/>
        </w:rPr>
        <w:t>2.1. Задания для текущего контроля.</w:t>
      </w:r>
    </w:p>
    <w:p w:rsidR="006571C5" w:rsidRPr="008579EE" w:rsidRDefault="006571C5" w:rsidP="008579EE">
      <w:pPr>
        <w:rPr>
          <w:b/>
        </w:rPr>
      </w:pPr>
    </w:p>
    <w:p w:rsidR="006571C5" w:rsidRPr="008579EE" w:rsidRDefault="006571C5" w:rsidP="008579EE">
      <w:pPr>
        <w:jc w:val="center"/>
        <w:rPr>
          <w:b/>
        </w:rPr>
      </w:pPr>
      <w:r w:rsidRPr="008579EE">
        <w:rPr>
          <w:b/>
        </w:rPr>
        <w:t>Лабораторная работа № 1.</w:t>
      </w:r>
    </w:p>
    <w:p w:rsidR="006571C5" w:rsidRPr="008579EE" w:rsidRDefault="006571C5" w:rsidP="008579EE">
      <w:pPr>
        <w:jc w:val="center"/>
        <w:rPr>
          <w:b/>
        </w:rPr>
      </w:pPr>
    </w:p>
    <w:p w:rsidR="00A94EFC" w:rsidRPr="008579EE" w:rsidRDefault="00A94EFC" w:rsidP="008579EE">
      <w:pPr>
        <w:ind w:left="426"/>
        <w:jc w:val="center"/>
        <w:rPr>
          <w:rFonts w:eastAsiaTheme="minorEastAsia"/>
          <w:b/>
        </w:rPr>
      </w:pPr>
      <w:r w:rsidRPr="008579EE">
        <w:rPr>
          <w:rFonts w:eastAsiaTheme="minorEastAsia"/>
          <w:b/>
        </w:rPr>
        <w:t>ИЗМЕРЕНИЕ РАЗМЕРОВ И ОТКЛОНЕНИЯ ФОРМЫ ПОВЕРХНОСТИ ДЕТАЛЕЙ ГЛАДКИМ МИКРОМЕТРОМ</w:t>
      </w:r>
    </w:p>
    <w:p w:rsidR="00A94EFC" w:rsidRPr="008579EE" w:rsidRDefault="00A94EFC" w:rsidP="008579EE">
      <w:pPr>
        <w:ind w:left="426"/>
        <w:jc w:val="center"/>
        <w:rPr>
          <w:rFonts w:eastAsiaTheme="minorEastAsia"/>
          <w:b/>
        </w:rPr>
      </w:pPr>
    </w:p>
    <w:p w:rsidR="00A94EFC" w:rsidRPr="008579EE" w:rsidRDefault="00A94EFC" w:rsidP="008579EE">
      <w:pPr>
        <w:jc w:val="both"/>
        <w:rPr>
          <w:rFonts w:eastAsiaTheme="minorEastAsia"/>
        </w:rPr>
      </w:pPr>
      <w:r w:rsidRPr="008579EE">
        <w:rPr>
          <w:rFonts w:eastAsiaTheme="minorEastAsia"/>
          <w:b/>
        </w:rPr>
        <w:t>ЦЕЛЬ РАБОТЫ</w:t>
      </w:r>
      <w:r w:rsidRPr="008579EE">
        <w:rPr>
          <w:rFonts w:eastAsiaTheme="minorEastAsia"/>
        </w:rPr>
        <w:t>: освоить приемы применения гладких микрометров для измерения размеров и отклонений формы поверхностей деталей.</w:t>
      </w:r>
    </w:p>
    <w:p w:rsidR="00A94EFC" w:rsidRPr="008579EE" w:rsidRDefault="00A94EFC" w:rsidP="008579EE">
      <w:pPr>
        <w:jc w:val="both"/>
        <w:rPr>
          <w:rFonts w:eastAsiaTheme="minorEastAsia"/>
        </w:rPr>
      </w:pPr>
      <w:r w:rsidRPr="008579EE">
        <w:rPr>
          <w:rFonts w:eastAsiaTheme="minorEastAsia"/>
          <w:b/>
        </w:rPr>
        <w:t>ЗАДАНИЕ</w:t>
      </w:r>
      <w:r w:rsidRPr="008579EE">
        <w:rPr>
          <w:rFonts w:eastAsiaTheme="minorEastAsia"/>
        </w:rPr>
        <w:t>: измерить гладким микрометром диаметр элемента вала и отклонения формы его поверхности.</w:t>
      </w:r>
    </w:p>
    <w:p w:rsidR="00A94EFC" w:rsidRPr="008579EE" w:rsidRDefault="00A94EFC" w:rsidP="008579EE">
      <w:pPr>
        <w:jc w:val="both"/>
        <w:rPr>
          <w:rFonts w:eastAsiaTheme="minorEastAsia"/>
        </w:rPr>
      </w:pPr>
      <w:r w:rsidRPr="008579EE">
        <w:rPr>
          <w:rFonts w:eastAsiaTheme="minorEastAsia"/>
          <w:b/>
        </w:rPr>
        <w:t>ИЗМЕРЯЕМАЯ ДЕТАЛЬ</w:t>
      </w:r>
      <w:r w:rsidRPr="008579EE">
        <w:rPr>
          <w:rFonts w:eastAsiaTheme="minorEastAsia"/>
        </w:rPr>
        <w:t>: цилиндрический ступенчатый вал (рис</w:t>
      </w:r>
      <w:r w:rsidR="00082C03" w:rsidRPr="008579EE">
        <w:rPr>
          <w:rFonts w:eastAsiaTheme="minorEastAsia"/>
        </w:rPr>
        <w:t>.</w:t>
      </w:r>
      <w:r w:rsidRPr="008579EE">
        <w:rPr>
          <w:rFonts w:eastAsiaTheme="minorEastAsia"/>
        </w:rPr>
        <w:t>1), номинальный размер от 10 до 25 мм, длина от 50 до 100 мм.</w:t>
      </w:r>
    </w:p>
    <w:p w:rsidR="00082C03" w:rsidRPr="008579EE" w:rsidRDefault="00040782" w:rsidP="008579EE">
      <w:pPr>
        <w:jc w:val="both"/>
        <w:rPr>
          <w:rFonts w:eastAsiaTheme="minorEastAsia"/>
        </w:rPr>
      </w:pPr>
      <w:r>
        <w:rPr>
          <w:rFonts w:eastAsiaTheme="minorEastAsia"/>
          <w:noProof/>
        </w:rPr>
        <w:pict>
          <v:shape id="_x0000_s1098" type="#_x0000_t75" style="position:absolute;left:0;text-align:left;margin-left:119.55pt;margin-top:3.8pt;width:252.05pt;height:143.55pt;z-index:7">
            <v:imagedata r:id="rId9" o:title=""/>
          </v:shape>
        </w:pict>
      </w: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both"/>
        <w:rPr>
          <w:rFonts w:eastAsiaTheme="minorEastAsia"/>
        </w:rPr>
      </w:pPr>
    </w:p>
    <w:p w:rsidR="00082C03" w:rsidRPr="008579EE" w:rsidRDefault="00082C03" w:rsidP="008579EE">
      <w:pPr>
        <w:jc w:val="center"/>
        <w:rPr>
          <w:rFonts w:eastAsiaTheme="minorEastAsia"/>
        </w:rPr>
      </w:pPr>
      <w:r w:rsidRPr="008579EE">
        <w:rPr>
          <w:rFonts w:eastAsiaTheme="minorEastAsia"/>
        </w:rPr>
        <w:t>Рисунок 1. Ступенчатый вал.</w:t>
      </w: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A94EFC" w:rsidRPr="008579EE" w:rsidRDefault="00A94EFC" w:rsidP="008579EE">
      <w:pPr>
        <w:jc w:val="both"/>
        <w:rPr>
          <w:rFonts w:eastAsiaTheme="minorEastAsia"/>
        </w:rPr>
      </w:pPr>
      <w:r w:rsidRPr="008579EE">
        <w:rPr>
          <w:rFonts w:eastAsiaTheme="minorEastAsia"/>
          <w:b/>
        </w:rPr>
        <w:t>СРЕДСТВО ИЗМЕРЕНИЯ:</w:t>
      </w:r>
      <w:r w:rsidRPr="008579EE">
        <w:rPr>
          <w:rFonts w:eastAsiaTheme="minorEastAsia"/>
        </w:rPr>
        <w:t xml:space="preserve"> гладкий микрометр (рисунок 2), диапазон измерения от 0 до 25 мм, цена деления шкалы барабана 0,01 мм.</w:t>
      </w:r>
    </w:p>
    <w:p w:rsidR="00082C03" w:rsidRPr="008579EE" w:rsidRDefault="00082C03" w:rsidP="008579EE">
      <w:pPr>
        <w:jc w:val="center"/>
        <w:rPr>
          <w:rFonts w:eastAsiaTheme="minorEastAsia"/>
        </w:rPr>
      </w:pPr>
    </w:p>
    <w:p w:rsidR="00082C03" w:rsidRPr="008579EE" w:rsidRDefault="00040782" w:rsidP="008579EE">
      <w:pPr>
        <w:jc w:val="center"/>
        <w:rPr>
          <w:rFonts w:eastAsiaTheme="minorEastAsia"/>
        </w:rPr>
      </w:pPr>
      <w:r w:rsidRPr="00040782">
        <w:rPr>
          <w:noProof/>
        </w:rPr>
        <w:pict>
          <v:shape id="_x0000_s1099" type="#_x0000_t75" style="position:absolute;left:0;text-align:left;margin-left:164.2pt;margin-top:9.4pt;width:4in;height:135.9pt;z-index:8;visibility:visible;mso-wrap-distance-left:7in;mso-wrap-distance-right:7in;mso-position-horizontal-relative:page" o:allowincell="f">
            <v:imagedata r:id="rId10" o:title="" cropbottom="11328f"/>
            <w10:wrap anchorx="page"/>
          </v:shape>
        </w:pict>
      </w: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p>
    <w:p w:rsidR="00082C03" w:rsidRPr="008579EE" w:rsidRDefault="00082C03" w:rsidP="008579EE">
      <w:pPr>
        <w:jc w:val="center"/>
        <w:rPr>
          <w:rFonts w:eastAsiaTheme="minorEastAsia"/>
        </w:rPr>
      </w:pPr>
      <w:r w:rsidRPr="008579EE">
        <w:rPr>
          <w:rFonts w:eastAsiaTheme="minorEastAsia"/>
        </w:rPr>
        <w:t>Рисунок 2. Микрометр гладкий с диапазоном измерения от 0  до 25 мм.</w:t>
      </w:r>
    </w:p>
    <w:p w:rsidR="00082C03" w:rsidRPr="008579EE" w:rsidRDefault="00082C03" w:rsidP="008579EE">
      <w:pPr>
        <w:jc w:val="center"/>
        <w:rPr>
          <w:rFonts w:eastAsiaTheme="minorEastAsia"/>
        </w:rPr>
      </w:pPr>
    </w:p>
    <w:p w:rsidR="00A94EFC" w:rsidRPr="008579EE" w:rsidRDefault="00A94EFC" w:rsidP="008579EE">
      <w:pPr>
        <w:ind w:firstLine="426"/>
        <w:jc w:val="both"/>
        <w:rPr>
          <w:rFonts w:eastAsiaTheme="minorEastAsia"/>
        </w:rPr>
      </w:pPr>
      <w:r w:rsidRPr="008579EE">
        <w:rPr>
          <w:rFonts w:eastAsiaTheme="minorEastAsia"/>
        </w:rPr>
        <w:t xml:space="preserve">Основанием микрометра является скоба 1, а передаточным устройством служит винтовая пара, состоящая из микрометрического винта 3 и микрометрической гайки, расположенной в стебле 5. В скобу 1 запрессована пятка 2 и стебель 5. Измеряемая деталь охватывается измерительными поверхностями микровинта 3 и пятки 2. Барабан 6 присоединен к микровинту 3 корпусом гайки  7. Для приближения микровинта 3 к пятке 2 его вращают за гайку 7  или трещотку 8 правой рукой по часовой стрелке (от себя), а для удаления микровинта от пятки его </w:t>
      </w:r>
      <w:r w:rsidRPr="008579EE">
        <w:rPr>
          <w:rFonts w:eastAsiaTheme="minorEastAsia"/>
        </w:rPr>
        <w:lastRenderedPageBreak/>
        <w:t>вращают против часовой стрелки (на себя). Закрепляют микровинт в требуемом положении стопором 4. При плотном соприкосновении измерительных поверхностей микрометра с поверхностью измеряемой детали трещотка 8 проворачивается с легким треском, при этом стабилизируется измерительное усилие микрометра.</w:t>
      </w:r>
    </w:p>
    <w:p w:rsidR="00A94EFC" w:rsidRPr="008579EE" w:rsidRDefault="00A94EFC" w:rsidP="008579EE">
      <w:pPr>
        <w:ind w:firstLine="426"/>
        <w:jc w:val="both"/>
        <w:rPr>
          <w:rFonts w:eastAsiaTheme="minorEastAsia"/>
        </w:rPr>
      </w:pPr>
    </w:p>
    <w:p w:rsidR="00A94EFC" w:rsidRPr="008579EE" w:rsidRDefault="00A94EFC" w:rsidP="008579EE">
      <w:pPr>
        <w:ind w:firstLine="426"/>
        <w:jc w:val="both"/>
        <w:rPr>
          <w:rFonts w:eastAsiaTheme="minorEastAsia"/>
        </w:rPr>
      </w:pPr>
      <w:r w:rsidRPr="008579EE">
        <w:rPr>
          <w:rFonts w:eastAsiaTheme="minorEastAsia"/>
        </w:rPr>
        <w:t>Результат измерения размера микрометром отсчитывается как сумма отсчетов по шкале стебля 5 и барабана 6. Следует помнить, что цена деления шкалы стебля 0,5 мм, а шкалы барабана 0,01мм. Предельная погрешность измерения наружных размеров гладким микрометром Δ = 5÷50 мкм</w:t>
      </w:r>
      <w:r w:rsidR="00082C03" w:rsidRPr="008579EE">
        <w:rPr>
          <w:rFonts w:eastAsiaTheme="minorEastAsia"/>
        </w:rPr>
        <w:t>.</w:t>
      </w:r>
    </w:p>
    <w:p w:rsidR="00A94EFC" w:rsidRPr="008579EE" w:rsidRDefault="00A94EFC" w:rsidP="008579EE">
      <w:pPr>
        <w:jc w:val="both"/>
        <w:rPr>
          <w:rFonts w:eastAsiaTheme="minorEastAsia"/>
        </w:rPr>
      </w:pPr>
      <w:r w:rsidRPr="008579EE">
        <w:rPr>
          <w:rFonts w:eastAsiaTheme="minorEastAsia"/>
        </w:rPr>
        <w:t>Сопоставление допускаемой погрешности измерения при допуске Т с предельной погрешностью измерения гладким микрометром:</w:t>
      </w:r>
    </w:p>
    <w:p w:rsidR="00A94EFC" w:rsidRPr="008579EE" w:rsidRDefault="00A94EFC" w:rsidP="008579EE">
      <w:pPr>
        <w:jc w:val="both"/>
        <w:rPr>
          <w:rFonts w:eastAsiaTheme="minorEastAsia"/>
        </w:rPr>
      </w:pPr>
      <w:r w:rsidRPr="008579EE">
        <w:rPr>
          <w:rFonts w:eastAsiaTheme="minorEastAsia"/>
        </w:rPr>
        <w:t>вал Ø 20</w:t>
      </w:r>
      <w:r w:rsidRPr="008579EE">
        <w:rPr>
          <w:rFonts w:eastAsiaTheme="minorEastAsia"/>
          <w:lang w:val="en-US"/>
        </w:rPr>
        <w:t>e</w:t>
      </w:r>
      <w:r w:rsidRPr="008579EE">
        <w:rPr>
          <w:rFonts w:eastAsiaTheme="minorEastAsia"/>
        </w:rPr>
        <w:t>8(</w:t>
      </w:r>
      <w:r w:rsidR="00040782" w:rsidRPr="008579EE">
        <w:rPr>
          <w:rFonts w:eastAsiaTheme="minorEastAsia"/>
        </w:rPr>
        <w:fldChar w:fldCharType="begin"/>
      </w:r>
      <w:r w:rsidRPr="008579EE">
        <w:rPr>
          <w:rFonts w:eastAsiaTheme="minorEastAsia"/>
        </w:rPr>
        <w:instrText xml:space="preserve"> QUOTE </w:instrText>
      </w:r>
      <w:r w:rsidR="00EB4A59" w:rsidRPr="00040782">
        <w:rPr>
          <w:rFonts w:eastAsiaTheme="minorEastAsia"/>
          <w:position w:val="-18"/>
        </w:rPr>
        <w:pict>
          <v:shape id="_x0000_i1025" type="#_x0000_t75" style="width:39.25pt;height:26.2pt" equationxml="&lt;">
            <v:imagedata r:id="rId11" o:title="" chromakey="white"/>
          </v:shape>
        </w:pict>
      </w:r>
      <w:r w:rsidRPr="008579EE">
        <w:rPr>
          <w:rFonts w:eastAsiaTheme="minorEastAsia"/>
        </w:rPr>
        <w:instrText xml:space="preserve"> </w:instrText>
      </w:r>
      <w:r w:rsidR="00040782" w:rsidRPr="008579EE">
        <w:rPr>
          <w:rFonts w:eastAsiaTheme="minorEastAsia"/>
        </w:rPr>
        <w:fldChar w:fldCharType="separate"/>
      </w:r>
      <w:r w:rsidR="00EB4A59" w:rsidRPr="00040782">
        <w:rPr>
          <w:rFonts w:eastAsiaTheme="minorEastAsia"/>
          <w:position w:val="-18"/>
        </w:rPr>
        <w:pict>
          <v:shape id="_x0000_i1026" type="#_x0000_t75" style="width:37.65pt;height:26.2pt" equationxml="&lt;">
            <v:imagedata r:id="rId11" o:title="" chromakey="white"/>
          </v:shape>
        </w:pict>
      </w:r>
      <w:r w:rsidR="00040782" w:rsidRPr="008579EE">
        <w:rPr>
          <w:rFonts w:eastAsiaTheme="minorEastAsia"/>
        </w:rPr>
        <w:fldChar w:fldCharType="end"/>
      </w:r>
      <w:r w:rsidRPr="008579EE">
        <w:rPr>
          <w:rFonts w:eastAsiaTheme="minorEastAsia"/>
        </w:rPr>
        <w:t>), допуск Т= 33 мкм;</w:t>
      </w:r>
    </w:p>
    <w:p w:rsidR="00A94EFC" w:rsidRPr="008579EE" w:rsidRDefault="00A94EFC" w:rsidP="008579EE">
      <w:pPr>
        <w:jc w:val="both"/>
        <w:rPr>
          <w:rFonts w:eastAsiaTheme="minorEastAsia"/>
        </w:rPr>
      </w:pPr>
      <w:r w:rsidRPr="008579EE">
        <w:rPr>
          <w:rFonts w:eastAsiaTheme="minorEastAsia"/>
        </w:rPr>
        <w:t>допускаемая погрешность измерения δ =8 мкм;</w:t>
      </w:r>
    </w:p>
    <w:p w:rsidR="00A94EFC" w:rsidRPr="008579EE" w:rsidRDefault="00A94EFC" w:rsidP="008579EE">
      <w:pPr>
        <w:jc w:val="both"/>
        <w:rPr>
          <w:rFonts w:eastAsiaTheme="minorEastAsia"/>
        </w:rPr>
      </w:pPr>
      <w:r w:rsidRPr="008579EE">
        <w:rPr>
          <w:rFonts w:eastAsiaTheme="minorEastAsia"/>
        </w:rPr>
        <w:t>предельная погрешность измерения гладким микрометром Δ = 5 мкм.</w:t>
      </w:r>
    </w:p>
    <w:p w:rsidR="00A94EFC" w:rsidRPr="008579EE" w:rsidRDefault="00A94EFC" w:rsidP="008579EE">
      <w:pPr>
        <w:jc w:val="both"/>
        <w:rPr>
          <w:rFonts w:eastAsiaTheme="minorEastAsia"/>
        </w:rPr>
      </w:pPr>
      <w:r w:rsidRPr="008579EE">
        <w:rPr>
          <w:rFonts w:eastAsiaTheme="minorEastAsia"/>
          <w:b/>
        </w:rPr>
        <w:t>ВЫВОД</w:t>
      </w:r>
      <w:r w:rsidRPr="008579EE">
        <w:rPr>
          <w:rFonts w:eastAsiaTheme="minorEastAsia"/>
        </w:rPr>
        <w:t>: допустимо измерение вала Ø20</w:t>
      </w:r>
      <w:r w:rsidRPr="008579EE">
        <w:rPr>
          <w:rFonts w:eastAsiaTheme="minorEastAsia"/>
          <w:lang w:val="en-US"/>
        </w:rPr>
        <w:t>e</w:t>
      </w:r>
      <w:r w:rsidRPr="008579EE">
        <w:rPr>
          <w:rFonts w:eastAsiaTheme="minorEastAsia"/>
        </w:rPr>
        <w:t>8 гладким микрометром.</w:t>
      </w:r>
    </w:p>
    <w:p w:rsidR="00082C03" w:rsidRPr="008579EE" w:rsidRDefault="00082C03" w:rsidP="008579EE">
      <w:pPr>
        <w:jc w:val="both"/>
        <w:rPr>
          <w:rFonts w:eastAsiaTheme="minorEastAsia"/>
        </w:rPr>
      </w:pPr>
    </w:p>
    <w:p w:rsidR="00A94EFC" w:rsidRPr="008579EE" w:rsidRDefault="00A94EFC" w:rsidP="008579EE">
      <w:pPr>
        <w:jc w:val="both"/>
        <w:rPr>
          <w:rFonts w:eastAsiaTheme="minorEastAsia"/>
          <w:b/>
          <w:i/>
        </w:rPr>
      </w:pPr>
      <w:r w:rsidRPr="008579EE">
        <w:rPr>
          <w:rFonts w:eastAsiaTheme="minorEastAsia"/>
          <w:b/>
          <w:i/>
        </w:rPr>
        <w:t>ПОДГОТОВКА К ИЗМЕРЕНИЮ</w:t>
      </w:r>
    </w:p>
    <w:p w:rsidR="00A94EFC" w:rsidRPr="008579EE" w:rsidRDefault="00A94EFC" w:rsidP="008579EE">
      <w:pPr>
        <w:pStyle w:val="a7"/>
        <w:numPr>
          <w:ilvl w:val="0"/>
          <w:numId w:val="1"/>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Цилиндрическую поверхность элемента вала,  которую необходимо измерить, тщательно протереть чистой тканью для удаления налипших остатков стружки, окалины и смазочно-охлаждающей жидкости.</w:t>
      </w:r>
    </w:p>
    <w:p w:rsidR="00A94EFC" w:rsidRPr="008579EE" w:rsidRDefault="00A94EFC" w:rsidP="008579EE">
      <w:pPr>
        <w:pStyle w:val="a7"/>
        <w:numPr>
          <w:ilvl w:val="0"/>
          <w:numId w:val="1"/>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Протереть микрометр чистой тканью (особенно тщательно измерительные поверхности микровинта 3 и пятки 2). Проверить свободу стопора 4, плавность работы трещотки 8 (см рисунок 2) и легкость вращения микровинта в гайке и стебле.</w:t>
      </w:r>
    </w:p>
    <w:p w:rsidR="00A94EFC" w:rsidRPr="008579EE" w:rsidRDefault="00A94EFC" w:rsidP="008579EE">
      <w:pPr>
        <w:pStyle w:val="a7"/>
        <w:numPr>
          <w:ilvl w:val="0"/>
          <w:numId w:val="1"/>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Проверить установку микровинта на «0». Для этого проверяемый микрометр взять за скобу левой рукой около пятки (как показано на рисунке 3) и, вращая микровинт за трещотку от себя,  плавно подвести его торец  к торцу пятки до соприкосновения торцов, пока трещотка не провернется 3-4 раза. В этом положении нулевой штрих шкалы барабана должен совпадать с продольным штрихом шкалы стебля, а срез барабана должен находиться над нулевым штрихом шкалы стебля (рисунок 4). Если такого совпадения нет, то микрометр установлен на «0» неточно и измерять им нельзя.</w:t>
      </w:r>
    </w:p>
    <w:p w:rsidR="00250830" w:rsidRPr="008579EE" w:rsidRDefault="00040782" w:rsidP="008579EE">
      <w:pPr>
        <w:pStyle w:val="a7"/>
        <w:spacing w:line="240" w:lineRule="auto"/>
        <w:jc w:val="both"/>
        <w:rPr>
          <w:rFonts w:ascii="Times New Roman" w:eastAsiaTheme="minorEastAsia" w:hAnsi="Times New Roman"/>
          <w:sz w:val="24"/>
          <w:szCs w:val="24"/>
        </w:rPr>
      </w:pPr>
      <w:r w:rsidRPr="00040782">
        <w:rPr>
          <w:rFonts w:ascii="Times New Roman" w:hAnsi="Times New Roman"/>
          <w:noProof/>
          <w:sz w:val="24"/>
          <w:szCs w:val="24"/>
        </w:rPr>
        <w:pict>
          <v:shape id="_x0000_s1100" type="#_x0000_t75" style="position:absolute;left:0;text-align:left;margin-left:60.75pt;margin-top:14.05pt;width:155.6pt;height:76.85pt;z-index:9;visibility:visible">
            <v:imagedata r:id="rId12" o:title="" cropbottom="15269f"/>
          </v:shape>
        </w:pict>
      </w:r>
      <w:r w:rsidRPr="00040782">
        <w:rPr>
          <w:rFonts w:ascii="Times New Roman" w:hAnsi="Times New Roman"/>
          <w:noProof/>
          <w:sz w:val="24"/>
          <w:szCs w:val="24"/>
        </w:rPr>
        <w:pict>
          <v:shape id="_x0000_s1101" type="#_x0000_t75" style="position:absolute;left:0;text-align:left;margin-left:308.55pt;margin-top:14.05pt;width:147.25pt;height:71.55pt;z-index:10;visibility:visible">
            <v:imagedata r:id="rId13" o:title="" cropbottom="13898f"/>
          </v:shape>
        </w:pict>
      </w:r>
    </w:p>
    <w:tbl>
      <w:tblPr>
        <w:tblW w:w="0" w:type="auto"/>
        <w:tblInd w:w="720" w:type="dxa"/>
        <w:tblLook w:val="04A0"/>
      </w:tblPr>
      <w:tblGrid>
        <w:gridCol w:w="4773"/>
        <w:gridCol w:w="4787"/>
      </w:tblGrid>
      <w:tr w:rsidR="00082C03" w:rsidRPr="008579EE" w:rsidTr="00F21462">
        <w:tc>
          <w:tcPr>
            <w:tcW w:w="5140" w:type="dxa"/>
          </w:tcPr>
          <w:p w:rsidR="00082C03" w:rsidRPr="00F21462" w:rsidRDefault="00082C03" w:rsidP="00F21462">
            <w:pPr>
              <w:pStyle w:val="a7"/>
              <w:spacing w:line="240" w:lineRule="auto"/>
              <w:ind w:left="0"/>
              <w:jc w:val="both"/>
              <w:rPr>
                <w:rFonts w:ascii="Times New Roman" w:eastAsiaTheme="minorEastAsia" w:hAnsi="Times New Roman"/>
                <w:sz w:val="24"/>
                <w:szCs w:val="24"/>
              </w:rPr>
            </w:pPr>
          </w:p>
          <w:p w:rsidR="00082C03" w:rsidRPr="00F21462" w:rsidRDefault="00082C03" w:rsidP="00F21462">
            <w:pPr>
              <w:pStyle w:val="a7"/>
              <w:spacing w:line="240" w:lineRule="auto"/>
              <w:ind w:left="0"/>
              <w:jc w:val="both"/>
              <w:rPr>
                <w:rFonts w:ascii="Times New Roman" w:eastAsiaTheme="minorEastAsia" w:hAnsi="Times New Roman"/>
                <w:sz w:val="24"/>
                <w:szCs w:val="24"/>
              </w:rPr>
            </w:pPr>
          </w:p>
          <w:p w:rsidR="00082C03" w:rsidRPr="00F21462" w:rsidRDefault="00082C03" w:rsidP="00F21462">
            <w:pPr>
              <w:pStyle w:val="a7"/>
              <w:spacing w:line="240" w:lineRule="auto"/>
              <w:ind w:left="0"/>
              <w:jc w:val="both"/>
              <w:rPr>
                <w:rFonts w:ascii="Times New Roman" w:eastAsiaTheme="minorEastAsia" w:hAnsi="Times New Roman"/>
                <w:sz w:val="24"/>
                <w:szCs w:val="24"/>
              </w:rPr>
            </w:pPr>
          </w:p>
        </w:tc>
        <w:tc>
          <w:tcPr>
            <w:tcW w:w="5140" w:type="dxa"/>
          </w:tcPr>
          <w:p w:rsidR="00082C03" w:rsidRPr="00F21462" w:rsidRDefault="00082C03" w:rsidP="00F21462">
            <w:pPr>
              <w:pStyle w:val="a7"/>
              <w:spacing w:line="240" w:lineRule="auto"/>
              <w:ind w:left="0"/>
              <w:jc w:val="both"/>
              <w:rPr>
                <w:rFonts w:ascii="Times New Roman" w:eastAsiaTheme="minorEastAsia" w:hAnsi="Times New Roman"/>
                <w:sz w:val="24"/>
                <w:szCs w:val="24"/>
              </w:rPr>
            </w:pPr>
          </w:p>
        </w:tc>
      </w:tr>
      <w:tr w:rsidR="00082C03" w:rsidRPr="008579EE" w:rsidTr="00F21462">
        <w:tc>
          <w:tcPr>
            <w:tcW w:w="5140" w:type="dxa"/>
          </w:tcPr>
          <w:p w:rsidR="00082C03" w:rsidRPr="00F21462" w:rsidRDefault="00082C03" w:rsidP="00F21462">
            <w:pPr>
              <w:pStyle w:val="af7"/>
              <w:jc w:val="center"/>
              <w:rPr>
                <w:rFonts w:eastAsiaTheme="minorEastAsia"/>
              </w:rPr>
            </w:pPr>
            <w:r w:rsidRPr="00F21462">
              <w:rPr>
                <w:rFonts w:eastAsiaTheme="minorEastAsia"/>
              </w:rPr>
              <w:t>Рисунок 3. Контроль установки</w:t>
            </w:r>
          </w:p>
          <w:p w:rsidR="00082C03" w:rsidRPr="00F21462" w:rsidRDefault="00082C03" w:rsidP="00F21462">
            <w:pPr>
              <w:pStyle w:val="af7"/>
              <w:jc w:val="center"/>
              <w:rPr>
                <w:rFonts w:eastAsiaTheme="minorEastAsia"/>
              </w:rPr>
            </w:pPr>
            <w:r w:rsidRPr="00F21462">
              <w:rPr>
                <w:rFonts w:eastAsiaTheme="minorEastAsia"/>
              </w:rPr>
              <w:t>гладкого микрометра на «0».</w:t>
            </w:r>
          </w:p>
        </w:tc>
        <w:tc>
          <w:tcPr>
            <w:tcW w:w="5140" w:type="dxa"/>
          </w:tcPr>
          <w:p w:rsidR="00082C03" w:rsidRPr="00F21462" w:rsidRDefault="00082C03" w:rsidP="00F21462">
            <w:pPr>
              <w:pStyle w:val="a7"/>
              <w:spacing w:line="240" w:lineRule="auto"/>
              <w:ind w:left="0"/>
              <w:jc w:val="center"/>
              <w:rPr>
                <w:rFonts w:ascii="Times New Roman" w:eastAsiaTheme="minorEastAsia" w:hAnsi="Times New Roman"/>
                <w:sz w:val="24"/>
                <w:szCs w:val="24"/>
              </w:rPr>
            </w:pPr>
            <w:r w:rsidRPr="00F21462">
              <w:rPr>
                <w:rFonts w:ascii="Times New Roman" w:eastAsiaTheme="minorEastAsia" w:hAnsi="Times New Roman"/>
                <w:sz w:val="24"/>
                <w:szCs w:val="24"/>
              </w:rPr>
              <w:t>Рисунок 4. Изображение шкал микрометра в положении правильной установки на «0»</w:t>
            </w:r>
          </w:p>
        </w:tc>
      </w:tr>
    </w:tbl>
    <w:p w:rsidR="00250830" w:rsidRPr="008579EE" w:rsidRDefault="00250830" w:rsidP="008579EE">
      <w:pPr>
        <w:rPr>
          <w:rFonts w:eastAsiaTheme="minorEastAsia"/>
          <w:b/>
          <w:i/>
        </w:rPr>
      </w:pPr>
      <w:r w:rsidRPr="008579EE">
        <w:rPr>
          <w:rFonts w:eastAsiaTheme="minorEastAsia"/>
          <w:b/>
          <w:i/>
        </w:rPr>
        <w:t>ИЗМЕРЕНИЕ ДЕТАЛИ (ДИАМЕТР ВАЛА)</w:t>
      </w: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r w:rsidRPr="008579EE">
        <w:rPr>
          <w:rFonts w:eastAsiaTheme="minorEastAsia"/>
        </w:rPr>
        <w:t>Схема измерения:</w:t>
      </w:r>
    </w:p>
    <w:p w:rsidR="00250830" w:rsidRPr="008579EE" w:rsidRDefault="00040782" w:rsidP="008579EE">
      <w:pPr>
        <w:jc w:val="center"/>
        <w:rPr>
          <w:rFonts w:eastAsiaTheme="minorEastAsia"/>
        </w:rPr>
      </w:pPr>
      <w:r w:rsidRPr="00040782">
        <w:rPr>
          <w:noProof/>
        </w:rPr>
        <w:pict>
          <v:shape id="Рисунок 97" o:spid="_x0000_s1102" type="#_x0000_t75" style="position:absolute;left:0;text-align:left;margin-left:146.15pt;margin-top:6.6pt;width:195.65pt;height:105.1pt;z-index:11;visibility:visible">
            <v:imagedata r:id="rId14" o:title=""/>
          </v:shape>
        </w:pict>
      </w: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p>
    <w:p w:rsidR="00250830" w:rsidRPr="008579EE" w:rsidRDefault="00250830" w:rsidP="008579EE">
      <w:pPr>
        <w:jc w:val="center"/>
        <w:rPr>
          <w:rFonts w:eastAsiaTheme="minorEastAsia"/>
        </w:rPr>
      </w:pPr>
    </w:p>
    <w:p w:rsidR="00250830" w:rsidRPr="008579EE" w:rsidRDefault="00250830" w:rsidP="008579EE">
      <w:pPr>
        <w:pStyle w:val="a7"/>
        <w:numPr>
          <w:ilvl w:val="0"/>
          <w:numId w:val="3"/>
        </w:numPr>
        <w:spacing w:line="240" w:lineRule="auto"/>
        <w:ind w:left="0" w:firstLine="0"/>
        <w:jc w:val="both"/>
        <w:rPr>
          <w:rFonts w:ascii="Times New Roman" w:eastAsiaTheme="minorEastAsia" w:hAnsi="Times New Roman"/>
          <w:sz w:val="24"/>
          <w:szCs w:val="24"/>
        </w:rPr>
      </w:pPr>
      <w:r w:rsidRPr="008579EE">
        <w:rPr>
          <w:rFonts w:ascii="Times New Roman" w:eastAsiaTheme="minorEastAsia" w:hAnsi="Times New Roman"/>
          <w:sz w:val="24"/>
          <w:szCs w:val="24"/>
        </w:rPr>
        <w:t xml:space="preserve">Отвести микровинт в исходное положение, для чего микрометр взять левой рукой за скобу около пятки, как показано на рисунке 3, а правой рукой вращать микровинт за трещотку против часовой стрелки (на себя) до появления из-под барабана на шкале стебля штриха, </w:t>
      </w:r>
      <w:r w:rsidRPr="008579EE">
        <w:rPr>
          <w:rFonts w:ascii="Times New Roman" w:eastAsiaTheme="minorEastAsia" w:hAnsi="Times New Roman"/>
          <w:sz w:val="24"/>
          <w:szCs w:val="24"/>
        </w:rPr>
        <w:lastRenderedPageBreak/>
        <w:t>показывающего размер на 0,5 мм больше, чем величина номинального размера, заданного по чертежу измеряемой детали.</w:t>
      </w:r>
    </w:p>
    <w:p w:rsidR="00250830" w:rsidRPr="008579EE" w:rsidRDefault="00250830" w:rsidP="008579EE">
      <w:pPr>
        <w:pStyle w:val="a7"/>
        <w:numPr>
          <w:ilvl w:val="0"/>
          <w:numId w:val="3"/>
        </w:numPr>
        <w:spacing w:line="240" w:lineRule="auto"/>
        <w:ind w:left="0" w:firstLine="0"/>
        <w:jc w:val="both"/>
        <w:rPr>
          <w:rFonts w:ascii="Times New Roman" w:eastAsiaTheme="minorEastAsia" w:hAnsi="Times New Roman"/>
          <w:sz w:val="24"/>
          <w:szCs w:val="24"/>
        </w:rPr>
      </w:pPr>
      <w:r w:rsidRPr="008579EE">
        <w:rPr>
          <w:rFonts w:ascii="Times New Roman" w:eastAsiaTheme="minorEastAsia" w:hAnsi="Times New Roman"/>
          <w:sz w:val="24"/>
          <w:szCs w:val="24"/>
        </w:rPr>
        <w:t>Охватить измеряемыми поверхностями микровинта и пятки цилиндрическую поверхность измеряемого вала в диаметральном сечении, для этого:</w:t>
      </w:r>
    </w:p>
    <w:p w:rsidR="00250830" w:rsidRPr="008579EE" w:rsidRDefault="00250830" w:rsidP="008579EE">
      <w:pPr>
        <w:pStyle w:val="a7"/>
        <w:spacing w:line="240" w:lineRule="auto"/>
        <w:ind w:left="0"/>
        <w:jc w:val="both"/>
        <w:rPr>
          <w:rFonts w:ascii="Times New Roman" w:eastAsiaTheme="minorEastAsia" w:hAnsi="Times New Roman"/>
          <w:sz w:val="24"/>
          <w:szCs w:val="24"/>
        </w:rPr>
      </w:pPr>
      <w:r w:rsidRPr="008579EE">
        <w:rPr>
          <w:rFonts w:ascii="Times New Roman" w:eastAsiaTheme="minorEastAsia" w:hAnsi="Times New Roman"/>
          <w:sz w:val="24"/>
          <w:szCs w:val="24"/>
        </w:rPr>
        <w:t>-положить измеряемую деталь на стол перед собой, осью вала от себя;</w:t>
      </w:r>
    </w:p>
    <w:p w:rsidR="00250830" w:rsidRPr="008579EE" w:rsidRDefault="00250830" w:rsidP="008579EE">
      <w:pPr>
        <w:pStyle w:val="a7"/>
        <w:spacing w:line="240" w:lineRule="auto"/>
        <w:ind w:left="0"/>
        <w:jc w:val="both"/>
        <w:rPr>
          <w:rFonts w:ascii="Times New Roman" w:eastAsiaTheme="minorEastAsia" w:hAnsi="Times New Roman"/>
          <w:sz w:val="24"/>
          <w:szCs w:val="24"/>
        </w:rPr>
      </w:pPr>
      <w:r w:rsidRPr="008579EE">
        <w:rPr>
          <w:rFonts w:ascii="Times New Roman" w:eastAsiaTheme="minorEastAsia" w:hAnsi="Times New Roman"/>
          <w:sz w:val="24"/>
          <w:szCs w:val="24"/>
        </w:rPr>
        <w:t xml:space="preserve">-взять левой рукой микрометр за скобу около пятки, а правой рукой взять трещотку (рис.8) и наложить микрометр на деталь так, чтобы измеряемая поверхность вала </w:t>
      </w:r>
      <w:r w:rsidR="00C46B62" w:rsidRPr="008579EE">
        <w:rPr>
          <w:rFonts w:ascii="Times New Roman" w:eastAsiaTheme="minorEastAsia" w:hAnsi="Times New Roman"/>
          <w:sz w:val="24"/>
          <w:szCs w:val="24"/>
        </w:rPr>
        <w:t xml:space="preserve">(в сечении </w:t>
      </w:r>
      <w:r w:rsidR="00C46B62" w:rsidRPr="008579EE">
        <w:rPr>
          <w:rFonts w:ascii="Times New Roman" w:eastAsiaTheme="minorEastAsia" w:hAnsi="Times New Roman"/>
          <w:sz w:val="24"/>
          <w:szCs w:val="24"/>
          <w:lang w:val="en-US"/>
        </w:rPr>
        <w:t>II</w:t>
      </w:r>
      <w:r w:rsidR="00C46B62" w:rsidRPr="008579EE">
        <w:rPr>
          <w:rFonts w:ascii="Times New Roman" w:eastAsiaTheme="minorEastAsia" w:hAnsi="Times New Roman"/>
          <w:sz w:val="24"/>
          <w:szCs w:val="24"/>
        </w:rPr>
        <w:t>-</w:t>
      </w:r>
      <w:r w:rsidR="00C46B62" w:rsidRPr="008579EE">
        <w:rPr>
          <w:rFonts w:ascii="Times New Roman" w:eastAsiaTheme="minorEastAsia" w:hAnsi="Times New Roman"/>
          <w:sz w:val="24"/>
          <w:szCs w:val="24"/>
          <w:lang w:val="en-US"/>
        </w:rPr>
        <w:t>II</w:t>
      </w:r>
      <w:r w:rsidR="00C46B62" w:rsidRPr="008579EE">
        <w:rPr>
          <w:rFonts w:ascii="Times New Roman" w:eastAsiaTheme="minorEastAsia" w:hAnsi="Times New Roman"/>
          <w:sz w:val="24"/>
          <w:szCs w:val="24"/>
        </w:rPr>
        <w:t xml:space="preserve"> по схеме измерения) </w:t>
      </w:r>
      <w:r w:rsidRPr="008579EE">
        <w:rPr>
          <w:rFonts w:ascii="Times New Roman" w:eastAsiaTheme="minorEastAsia" w:hAnsi="Times New Roman"/>
          <w:sz w:val="24"/>
          <w:szCs w:val="24"/>
        </w:rPr>
        <w:t>оказалась на оси измерения (осью измерения считается общая ось</w:t>
      </w:r>
      <w:r w:rsidR="00C46B62" w:rsidRPr="008579EE">
        <w:rPr>
          <w:rFonts w:ascii="Times New Roman" w:eastAsiaTheme="minorEastAsia" w:hAnsi="Times New Roman"/>
          <w:sz w:val="24"/>
          <w:szCs w:val="24"/>
        </w:rPr>
        <w:t xml:space="preserve"> микровинта и пятки микрометра),</w:t>
      </w:r>
    </w:p>
    <w:p w:rsidR="00250830" w:rsidRPr="008579EE" w:rsidRDefault="00250830" w:rsidP="008579EE">
      <w:pPr>
        <w:pStyle w:val="a7"/>
        <w:spacing w:line="240" w:lineRule="auto"/>
        <w:ind w:left="0"/>
        <w:jc w:val="both"/>
        <w:rPr>
          <w:rFonts w:ascii="Times New Roman" w:eastAsiaTheme="minorEastAsia" w:hAnsi="Times New Roman"/>
          <w:sz w:val="24"/>
          <w:szCs w:val="24"/>
        </w:rPr>
      </w:pPr>
      <w:r w:rsidRPr="008579EE">
        <w:rPr>
          <w:rFonts w:ascii="Times New Roman" w:eastAsiaTheme="minorEastAsia" w:hAnsi="Times New Roman"/>
          <w:sz w:val="24"/>
          <w:szCs w:val="24"/>
        </w:rPr>
        <w:t>-вращать пальцами правой руки трещотку от себя и подвести микровинт к поверхности вала до зажима ее между торцами микровинта и пятки настолько плотно, чтобы трещотка провернулась 2-3 раза.</w:t>
      </w:r>
    </w:p>
    <w:p w:rsidR="00250830" w:rsidRPr="008579EE" w:rsidRDefault="00250830" w:rsidP="008579EE">
      <w:pPr>
        <w:pStyle w:val="a7"/>
        <w:spacing w:line="240" w:lineRule="auto"/>
        <w:ind w:left="0"/>
        <w:jc w:val="both"/>
        <w:rPr>
          <w:rFonts w:ascii="Times New Roman" w:eastAsiaTheme="minorEastAsia" w:hAnsi="Times New Roman"/>
          <w:sz w:val="24"/>
          <w:szCs w:val="24"/>
        </w:rPr>
      </w:pPr>
      <w:r w:rsidRPr="008579EE">
        <w:rPr>
          <w:rFonts w:ascii="Times New Roman" w:eastAsiaTheme="minorEastAsia" w:hAnsi="Times New Roman"/>
          <w:sz w:val="24"/>
          <w:szCs w:val="24"/>
        </w:rPr>
        <w:t>При этом действии важно избежать перекоса детали относительно оси измерения, для чего нужно тщательно установить измеряемую поверхность относительно торцов микровинта и пятки.</w:t>
      </w:r>
    </w:p>
    <w:p w:rsidR="00250830" w:rsidRPr="008579EE" w:rsidRDefault="00250830" w:rsidP="008579EE">
      <w:pPr>
        <w:pStyle w:val="a7"/>
        <w:numPr>
          <w:ilvl w:val="0"/>
          <w:numId w:val="3"/>
        </w:numPr>
        <w:spacing w:line="240" w:lineRule="auto"/>
        <w:ind w:left="0" w:firstLine="0"/>
        <w:jc w:val="both"/>
        <w:rPr>
          <w:rFonts w:ascii="Times New Roman" w:eastAsiaTheme="minorEastAsia" w:hAnsi="Times New Roman"/>
          <w:sz w:val="24"/>
          <w:szCs w:val="24"/>
        </w:rPr>
      </w:pPr>
      <w:r w:rsidRPr="008579EE">
        <w:rPr>
          <w:rFonts w:ascii="Times New Roman" w:eastAsiaTheme="minorEastAsia" w:hAnsi="Times New Roman"/>
          <w:sz w:val="24"/>
          <w:szCs w:val="24"/>
        </w:rPr>
        <w:t>Снять показание микрометра: полная величина показания ℓ</w:t>
      </w:r>
      <w:r w:rsidRPr="008579EE">
        <w:rPr>
          <w:rFonts w:ascii="Times New Roman" w:eastAsiaTheme="minorEastAsia" w:hAnsi="Times New Roman"/>
          <w:sz w:val="24"/>
          <w:szCs w:val="24"/>
          <w:vertAlign w:val="subscript"/>
        </w:rPr>
        <w:t>м</w:t>
      </w:r>
      <w:r w:rsidRPr="008579EE">
        <w:rPr>
          <w:rFonts w:ascii="Times New Roman" w:eastAsiaTheme="minorEastAsia" w:hAnsi="Times New Roman"/>
          <w:sz w:val="24"/>
          <w:szCs w:val="24"/>
        </w:rPr>
        <w:t xml:space="preserve">  состоит из ℓ</w:t>
      </w:r>
      <w:r w:rsidRPr="008579EE">
        <w:rPr>
          <w:rFonts w:ascii="Times New Roman" w:eastAsiaTheme="minorEastAsia" w:hAnsi="Times New Roman"/>
          <w:sz w:val="24"/>
          <w:szCs w:val="24"/>
          <w:vertAlign w:val="subscript"/>
        </w:rPr>
        <w:t>ст</w:t>
      </w:r>
      <w:r w:rsidRPr="008579EE">
        <w:rPr>
          <w:rFonts w:ascii="Times New Roman" w:eastAsiaTheme="minorEastAsia" w:hAnsi="Times New Roman"/>
          <w:sz w:val="24"/>
          <w:szCs w:val="24"/>
        </w:rPr>
        <w:t xml:space="preserve"> – отсчета по шкале стебля и ℓ</w:t>
      </w:r>
      <w:r w:rsidRPr="008579EE">
        <w:rPr>
          <w:rFonts w:ascii="Times New Roman" w:eastAsiaTheme="minorEastAsia" w:hAnsi="Times New Roman"/>
          <w:sz w:val="24"/>
          <w:szCs w:val="24"/>
          <w:vertAlign w:val="subscript"/>
        </w:rPr>
        <w:t>б</w:t>
      </w:r>
      <w:r w:rsidRPr="008579EE">
        <w:rPr>
          <w:rFonts w:ascii="Times New Roman" w:eastAsiaTheme="minorEastAsia" w:hAnsi="Times New Roman"/>
          <w:sz w:val="24"/>
          <w:szCs w:val="24"/>
        </w:rPr>
        <w:t xml:space="preserve"> – отсчета по шкале барабана; ℓ</w:t>
      </w:r>
      <w:r w:rsidRPr="008579EE">
        <w:rPr>
          <w:rFonts w:ascii="Times New Roman" w:eastAsiaTheme="minorEastAsia" w:hAnsi="Times New Roman"/>
          <w:sz w:val="24"/>
          <w:szCs w:val="24"/>
          <w:vertAlign w:val="subscript"/>
        </w:rPr>
        <w:t xml:space="preserve">ст </w:t>
      </w:r>
      <w:r w:rsidRPr="008579EE">
        <w:rPr>
          <w:rFonts w:ascii="Times New Roman" w:eastAsiaTheme="minorEastAsia" w:hAnsi="Times New Roman"/>
          <w:sz w:val="24"/>
          <w:szCs w:val="24"/>
        </w:rPr>
        <w:t>=12.0 мм, ℓ</w:t>
      </w:r>
      <w:r w:rsidRPr="008579EE">
        <w:rPr>
          <w:rFonts w:ascii="Times New Roman" w:eastAsiaTheme="minorEastAsia" w:hAnsi="Times New Roman"/>
          <w:sz w:val="24"/>
          <w:szCs w:val="24"/>
          <w:vertAlign w:val="subscript"/>
        </w:rPr>
        <w:t>б</w:t>
      </w:r>
      <w:r w:rsidRPr="008579EE">
        <w:rPr>
          <w:rFonts w:ascii="Times New Roman" w:eastAsiaTheme="minorEastAsia" w:hAnsi="Times New Roman"/>
          <w:sz w:val="24"/>
          <w:szCs w:val="24"/>
        </w:rPr>
        <w:t xml:space="preserve"> = 0,45 мм, т.к. число делений 45, а цена деления 0,01 мм (рис</w:t>
      </w:r>
      <w:r w:rsidR="00C46B62" w:rsidRPr="008579EE">
        <w:rPr>
          <w:rFonts w:ascii="Times New Roman" w:eastAsiaTheme="minorEastAsia" w:hAnsi="Times New Roman"/>
          <w:sz w:val="24"/>
          <w:szCs w:val="24"/>
        </w:rPr>
        <w:t>.</w:t>
      </w:r>
      <w:r w:rsidRPr="008579EE">
        <w:rPr>
          <w:rFonts w:ascii="Times New Roman" w:eastAsiaTheme="minorEastAsia" w:hAnsi="Times New Roman"/>
          <w:sz w:val="24"/>
          <w:szCs w:val="24"/>
        </w:rPr>
        <w:t>9). Таким образом, полное показание микрометра на рис</w:t>
      </w:r>
      <w:r w:rsidR="00C46B62" w:rsidRPr="008579EE">
        <w:rPr>
          <w:rFonts w:ascii="Times New Roman" w:eastAsiaTheme="minorEastAsia" w:hAnsi="Times New Roman"/>
          <w:sz w:val="24"/>
          <w:szCs w:val="24"/>
        </w:rPr>
        <w:t>.</w:t>
      </w:r>
      <w:r w:rsidRPr="008579EE">
        <w:rPr>
          <w:rFonts w:ascii="Times New Roman" w:eastAsiaTheme="minorEastAsia" w:hAnsi="Times New Roman"/>
          <w:sz w:val="24"/>
          <w:szCs w:val="24"/>
        </w:rPr>
        <w:t>9 равно ℓ</w:t>
      </w:r>
      <w:r w:rsidRPr="008579EE">
        <w:rPr>
          <w:rFonts w:ascii="Times New Roman" w:eastAsiaTheme="minorEastAsia" w:hAnsi="Times New Roman"/>
          <w:sz w:val="24"/>
          <w:szCs w:val="24"/>
          <w:vertAlign w:val="subscript"/>
        </w:rPr>
        <w:t>м</w:t>
      </w:r>
      <w:r w:rsidRPr="008579EE">
        <w:rPr>
          <w:rFonts w:ascii="Times New Roman" w:eastAsiaTheme="minorEastAsia" w:hAnsi="Times New Roman"/>
          <w:sz w:val="24"/>
          <w:szCs w:val="24"/>
        </w:rPr>
        <w:t xml:space="preserve"> =ℓ</w:t>
      </w:r>
      <w:r w:rsidRPr="008579EE">
        <w:rPr>
          <w:rFonts w:ascii="Times New Roman" w:eastAsiaTheme="minorEastAsia" w:hAnsi="Times New Roman"/>
          <w:sz w:val="24"/>
          <w:szCs w:val="24"/>
          <w:vertAlign w:val="subscript"/>
        </w:rPr>
        <w:t>ст</w:t>
      </w:r>
      <w:r w:rsidRPr="008579EE">
        <w:rPr>
          <w:rFonts w:ascii="Times New Roman" w:eastAsiaTheme="minorEastAsia" w:hAnsi="Times New Roman"/>
          <w:sz w:val="24"/>
          <w:szCs w:val="24"/>
        </w:rPr>
        <w:t xml:space="preserve"> +  ℓ</w:t>
      </w:r>
      <w:r w:rsidRPr="008579EE">
        <w:rPr>
          <w:rFonts w:ascii="Times New Roman" w:eastAsiaTheme="minorEastAsia" w:hAnsi="Times New Roman"/>
          <w:sz w:val="24"/>
          <w:szCs w:val="24"/>
          <w:vertAlign w:val="subscript"/>
        </w:rPr>
        <w:t>б</w:t>
      </w:r>
      <w:r w:rsidRPr="008579EE">
        <w:rPr>
          <w:rFonts w:ascii="Times New Roman" w:eastAsiaTheme="minorEastAsia" w:hAnsi="Times New Roman"/>
          <w:sz w:val="24"/>
          <w:szCs w:val="24"/>
        </w:rPr>
        <w:t xml:space="preserve"> = 12,0 + 0,45 = 12,45 мм.</w:t>
      </w:r>
    </w:p>
    <w:p w:rsidR="00250830" w:rsidRPr="008579EE" w:rsidRDefault="00250830" w:rsidP="008579EE">
      <w:pPr>
        <w:pStyle w:val="a7"/>
        <w:numPr>
          <w:ilvl w:val="0"/>
          <w:numId w:val="3"/>
        </w:numPr>
        <w:spacing w:line="240" w:lineRule="auto"/>
        <w:ind w:left="0" w:firstLine="0"/>
        <w:jc w:val="both"/>
        <w:rPr>
          <w:rFonts w:ascii="Times New Roman" w:eastAsiaTheme="minorEastAsia" w:hAnsi="Times New Roman"/>
          <w:sz w:val="24"/>
          <w:szCs w:val="24"/>
        </w:rPr>
      </w:pPr>
      <w:r w:rsidRPr="008579EE">
        <w:rPr>
          <w:rFonts w:ascii="Times New Roman" w:eastAsiaTheme="minorEastAsia" w:hAnsi="Times New Roman"/>
          <w:sz w:val="24"/>
          <w:szCs w:val="24"/>
        </w:rPr>
        <w:t xml:space="preserve">Целесообразно эти действия повторить еще 2 раза в сечениях </w:t>
      </w:r>
      <w:r w:rsidR="00C46B62" w:rsidRPr="008579EE">
        <w:rPr>
          <w:rFonts w:ascii="Times New Roman" w:eastAsiaTheme="minorEastAsia" w:hAnsi="Times New Roman"/>
          <w:sz w:val="24"/>
          <w:szCs w:val="24"/>
          <w:lang w:val="en-US"/>
        </w:rPr>
        <w:t>I</w:t>
      </w:r>
      <w:r w:rsidR="00C46B62" w:rsidRPr="008579EE">
        <w:rPr>
          <w:rFonts w:ascii="Times New Roman" w:eastAsiaTheme="minorEastAsia" w:hAnsi="Times New Roman"/>
          <w:sz w:val="24"/>
          <w:szCs w:val="24"/>
        </w:rPr>
        <w:t xml:space="preserve"> - </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и </w:t>
      </w:r>
      <w:r w:rsidR="00C46B62" w:rsidRPr="008579EE">
        <w:rPr>
          <w:rFonts w:ascii="Times New Roman" w:eastAsiaTheme="minorEastAsia" w:hAnsi="Times New Roman"/>
          <w:sz w:val="24"/>
          <w:szCs w:val="24"/>
          <w:lang w:val="en-US"/>
        </w:rPr>
        <w:t>III</w:t>
      </w:r>
      <w:r w:rsidR="00C46B62" w:rsidRPr="008579EE">
        <w:rPr>
          <w:rFonts w:ascii="Times New Roman" w:eastAsiaTheme="minorEastAsia" w:hAnsi="Times New Roman"/>
          <w:sz w:val="24"/>
          <w:szCs w:val="24"/>
        </w:rPr>
        <w:t xml:space="preserve"> - </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записывая каждое показание, снятое в результате каждой группы.</w:t>
      </w:r>
    </w:p>
    <w:p w:rsidR="00C46B62" w:rsidRPr="008579EE" w:rsidRDefault="00C46B62" w:rsidP="008579EE">
      <w:pPr>
        <w:pStyle w:val="a7"/>
        <w:spacing w:line="240" w:lineRule="auto"/>
        <w:ind w:left="0"/>
        <w:jc w:val="both"/>
        <w:rPr>
          <w:rFonts w:ascii="Times New Roman" w:eastAsiaTheme="minorEastAsia" w:hAnsi="Times New Roman"/>
          <w:sz w:val="24"/>
          <w:szCs w:val="24"/>
        </w:rPr>
      </w:pPr>
    </w:p>
    <w:p w:rsidR="00250830" w:rsidRPr="008579EE" w:rsidRDefault="00250830" w:rsidP="008579EE">
      <w:pPr>
        <w:pStyle w:val="a7"/>
        <w:spacing w:line="240" w:lineRule="auto"/>
        <w:ind w:left="0"/>
        <w:jc w:val="both"/>
        <w:rPr>
          <w:rFonts w:ascii="Times New Roman" w:eastAsiaTheme="minorEastAsia" w:hAnsi="Times New Roman"/>
          <w:sz w:val="24"/>
          <w:szCs w:val="24"/>
        </w:rPr>
      </w:pPr>
      <w:r w:rsidRPr="008579EE">
        <w:rPr>
          <w:rFonts w:ascii="Times New Roman" w:eastAsiaTheme="minorEastAsia" w:hAnsi="Times New Roman"/>
          <w:i/>
          <w:sz w:val="24"/>
          <w:szCs w:val="24"/>
        </w:rPr>
        <w:t>Годность</w:t>
      </w:r>
      <w:r w:rsidRPr="008579EE">
        <w:rPr>
          <w:rFonts w:ascii="Times New Roman" w:eastAsiaTheme="minorEastAsia" w:hAnsi="Times New Roman"/>
          <w:sz w:val="24"/>
          <w:szCs w:val="24"/>
        </w:rPr>
        <w:t xml:space="preserve"> измеряемого элемента вала устанавливают по полученным действительным размерам его диаметров и отклонениям формы его поверхности. Для этой цели, руководствуясь схемой измерения вала, заданной в отчетном бланке этой работы, выполняют измерения диаметров вала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lang w:val="en-US"/>
        </w:rPr>
        <w:t>A</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lang w:val="en-US"/>
        </w:rPr>
        <w:t>A</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lang w:val="en-US"/>
        </w:rPr>
        <w:t>A</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xml:space="preserve">,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Результаты измерения каждого диаметра записывают в соответствующие графы отчетного бланка.</w:t>
      </w:r>
    </w:p>
    <w:p w:rsidR="00A94EFC" w:rsidRPr="008579EE" w:rsidRDefault="00A94EFC" w:rsidP="008579EE">
      <w:pPr>
        <w:pStyle w:val="a7"/>
        <w:spacing w:line="240" w:lineRule="auto"/>
        <w:jc w:val="both"/>
        <w:rPr>
          <w:rFonts w:ascii="Times New Roman" w:eastAsiaTheme="minorEastAsia" w:hAnsi="Times New Roman"/>
          <w:sz w:val="24"/>
          <w:szCs w:val="24"/>
        </w:rPr>
      </w:pPr>
    </w:p>
    <w:p w:rsidR="00C46B62" w:rsidRPr="008579EE" w:rsidRDefault="00C46B62" w:rsidP="008579EE">
      <w:pPr>
        <w:pStyle w:val="a7"/>
        <w:spacing w:line="240" w:lineRule="auto"/>
        <w:jc w:val="both"/>
        <w:rPr>
          <w:rFonts w:ascii="Times New Roman" w:eastAsiaTheme="minorEastAsia" w:hAnsi="Times New Roman"/>
          <w:sz w:val="24"/>
          <w:szCs w:val="24"/>
        </w:rPr>
      </w:pPr>
    </w:p>
    <w:tbl>
      <w:tblPr>
        <w:tblW w:w="0" w:type="auto"/>
        <w:tblInd w:w="720" w:type="dxa"/>
        <w:tblLook w:val="04A0"/>
      </w:tblPr>
      <w:tblGrid>
        <w:gridCol w:w="3074"/>
        <w:gridCol w:w="3559"/>
        <w:gridCol w:w="2678"/>
      </w:tblGrid>
      <w:tr w:rsidR="00C46B62" w:rsidRPr="008579EE" w:rsidTr="00F21462">
        <w:tc>
          <w:tcPr>
            <w:tcW w:w="3074" w:type="dxa"/>
          </w:tcPr>
          <w:p w:rsidR="00C46B62" w:rsidRPr="00F21462" w:rsidRDefault="00EB4A59" w:rsidP="00F21462">
            <w:pPr>
              <w:pStyle w:val="a7"/>
              <w:spacing w:line="240" w:lineRule="auto"/>
              <w:ind w:left="0"/>
              <w:jc w:val="both"/>
              <w:rPr>
                <w:rFonts w:ascii="Times New Roman" w:eastAsiaTheme="minorEastAsia" w:hAnsi="Times New Roman"/>
                <w:sz w:val="24"/>
                <w:szCs w:val="24"/>
              </w:rPr>
            </w:pPr>
            <w:r w:rsidRPr="00040782">
              <w:rPr>
                <w:rFonts w:ascii="Times New Roman" w:eastAsiaTheme="minorEastAsia" w:hAnsi="Times New Roman"/>
                <w:noProof/>
                <w:sz w:val="24"/>
                <w:szCs w:val="24"/>
                <w:lang w:eastAsia="ru-RU"/>
              </w:rPr>
              <w:pict>
                <v:shape id="_x0000_i1027" type="#_x0000_t75" style="width:134.2pt;height:116.2pt;visibility:visible;mso-wrap-style:square">
                  <v:imagedata r:id="rId15" o:title="" cropbottom="15282f"/>
                </v:shape>
              </w:pict>
            </w:r>
          </w:p>
        </w:tc>
        <w:tc>
          <w:tcPr>
            <w:tcW w:w="6237" w:type="dxa"/>
            <w:gridSpan w:val="2"/>
          </w:tcPr>
          <w:p w:rsidR="00C46B62" w:rsidRPr="00F21462" w:rsidRDefault="00EB4A59" w:rsidP="00F21462">
            <w:pPr>
              <w:pStyle w:val="a7"/>
              <w:spacing w:line="240" w:lineRule="auto"/>
              <w:ind w:left="0"/>
              <w:jc w:val="both"/>
              <w:rPr>
                <w:rFonts w:ascii="Times New Roman" w:eastAsiaTheme="minorEastAsia" w:hAnsi="Times New Roman"/>
                <w:sz w:val="24"/>
                <w:szCs w:val="24"/>
              </w:rPr>
            </w:pPr>
            <w:r w:rsidRPr="00040782">
              <w:rPr>
                <w:rFonts w:ascii="Times New Roman" w:hAnsi="Times New Roman"/>
                <w:noProof/>
                <w:sz w:val="24"/>
                <w:szCs w:val="24"/>
                <w:lang w:eastAsia="ru-RU"/>
              </w:rPr>
              <w:pict>
                <v:shape id="_x0000_i1028" type="#_x0000_t75" style="width:271.65pt;height:111.25pt;visibility:visible;mso-wrap-style:square">
                  <v:imagedata r:id="rId16" o:title="" cropbottom="15517f"/>
                </v:shape>
              </w:pict>
            </w:r>
          </w:p>
        </w:tc>
      </w:tr>
      <w:tr w:rsidR="00C46B62" w:rsidRPr="008579EE" w:rsidTr="00F21462">
        <w:tc>
          <w:tcPr>
            <w:tcW w:w="3074" w:type="dxa"/>
          </w:tcPr>
          <w:p w:rsidR="00C46B62" w:rsidRPr="00F21462" w:rsidRDefault="00C46B62" w:rsidP="00F21462">
            <w:pPr>
              <w:pStyle w:val="a7"/>
              <w:spacing w:line="240" w:lineRule="auto"/>
              <w:ind w:left="0"/>
              <w:jc w:val="center"/>
              <w:rPr>
                <w:rFonts w:ascii="Times New Roman" w:eastAsiaTheme="minorEastAsia" w:hAnsi="Times New Roman"/>
                <w:sz w:val="24"/>
                <w:szCs w:val="24"/>
              </w:rPr>
            </w:pPr>
            <w:r w:rsidRPr="00F21462">
              <w:rPr>
                <w:rFonts w:ascii="Times New Roman" w:eastAsiaTheme="minorEastAsia" w:hAnsi="Times New Roman"/>
                <w:sz w:val="24"/>
                <w:szCs w:val="24"/>
              </w:rPr>
              <w:t>Рисунок 7. Закрепление барабана микрометром корпусом трещотки.</w:t>
            </w:r>
          </w:p>
        </w:tc>
        <w:tc>
          <w:tcPr>
            <w:tcW w:w="3559" w:type="dxa"/>
          </w:tcPr>
          <w:p w:rsidR="00C46B62" w:rsidRPr="00F21462" w:rsidRDefault="00C46B62" w:rsidP="00F21462">
            <w:pPr>
              <w:pStyle w:val="a7"/>
              <w:spacing w:line="240" w:lineRule="auto"/>
              <w:ind w:left="0"/>
              <w:jc w:val="center"/>
              <w:rPr>
                <w:rFonts w:ascii="Times New Roman" w:eastAsiaTheme="minorEastAsia" w:hAnsi="Times New Roman"/>
                <w:sz w:val="24"/>
                <w:szCs w:val="24"/>
              </w:rPr>
            </w:pPr>
            <w:r w:rsidRPr="00F21462">
              <w:rPr>
                <w:rFonts w:ascii="Times New Roman" w:eastAsiaTheme="minorEastAsia" w:hAnsi="Times New Roman"/>
                <w:sz w:val="24"/>
                <w:szCs w:val="24"/>
              </w:rPr>
              <w:t>Рисунок 8. Измерение диаметра вала гладким микрометром с использованием трещотки.</w:t>
            </w:r>
          </w:p>
        </w:tc>
        <w:tc>
          <w:tcPr>
            <w:tcW w:w="2678" w:type="dxa"/>
          </w:tcPr>
          <w:p w:rsidR="00C46B62" w:rsidRPr="00F21462" w:rsidRDefault="00C46B62" w:rsidP="00F21462">
            <w:pPr>
              <w:pStyle w:val="a7"/>
              <w:spacing w:line="240" w:lineRule="auto"/>
              <w:ind w:left="0"/>
              <w:jc w:val="center"/>
              <w:rPr>
                <w:rFonts w:ascii="Times New Roman" w:eastAsiaTheme="minorEastAsia" w:hAnsi="Times New Roman"/>
                <w:sz w:val="24"/>
                <w:szCs w:val="24"/>
              </w:rPr>
            </w:pPr>
            <w:r w:rsidRPr="00F21462">
              <w:rPr>
                <w:rFonts w:ascii="Times New Roman" w:eastAsiaTheme="minorEastAsia" w:hAnsi="Times New Roman"/>
                <w:sz w:val="24"/>
                <w:szCs w:val="24"/>
              </w:rPr>
              <w:t>Рисунок 9. Отсчет размера 12,45 мм по шкалам микрометра.</w:t>
            </w:r>
          </w:p>
        </w:tc>
      </w:tr>
    </w:tbl>
    <w:p w:rsidR="00C46B62" w:rsidRPr="008579EE" w:rsidRDefault="00C46B62" w:rsidP="008579EE">
      <w:pPr>
        <w:pStyle w:val="a7"/>
        <w:spacing w:line="240" w:lineRule="auto"/>
        <w:jc w:val="both"/>
        <w:rPr>
          <w:rFonts w:ascii="Times New Roman" w:eastAsiaTheme="minorEastAsia" w:hAnsi="Times New Roman"/>
          <w:sz w:val="24"/>
          <w:szCs w:val="24"/>
        </w:rPr>
      </w:pPr>
    </w:p>
    <w:p w:rsidR="00A94EFC" w:rsidRPr="008579EE" w:rsidRDefault="00A94EFC" w:rsidP="008579EE">
      <w:pPr>
        <w:jc w:val="both"/>
        <w:rPr>
          <w:rFonts w:eastAsiaTheme="minorEastAsia"/>
          <w:b/>
          <w:i/>
        </w:rPr>
      </w:pPr>
      <w:r w:rsidRPr="008579EE">
        <w:rPr>
          <w:rFonts w:eastAsiaTheme="minorEastAsia"/>
          <w:b/>
          <w:i/>
        </w:rPr>
        <w:t>ОБРАБОТКА РЕЗУЛЬТАТОВ ИЗМЕРЕНИЯ</w:t>
      </w:r>
    </w:p>
    <w:p w:rsidR="00C46B62" w:rsidRPr="008579EE" w:rsidRDefault="00C46B62" w:rsidP="008579EE">
      <w:pPr>
        <w:jc w:val="both"/>
        <w:rPr>
          <w:rFonts w:eastAsiaTheme="minorEastAsia"/>
          <w:b/>
          <w:i/>
        </w:rPr>
      </w:pPr>
    </w:p>
    <w:p w:rsidR="00A94EFC" w:rsidRPr="008579EE" w:rsidRDefault="00A94EFC" w:rsidP="008579EE">
      <w:pPr>
        <w:ind w:firstLine="426"/>
        <w:jc w:val="both"/>
        <w:rPr>
          <w:rFonts w:eastAsiaTheme="minorEastAsia"/>
        </w:rPr>
      </w:pPr>
      <w:r w:rsidRPr="008579EE">
        <w:rPr>
          <w:rFonts w:eastAsiaTheme="minorEastAsia"/>
        </w:rPr>
        <w:t>По результатам измерения диаметров вала, записанным в отчетном бланке, учащиеся должны найти наибольший и наименьший диаметры вала и подсчитать величину каждого отклонения  формы поверхности вала в отдельности в следующем порядке:</w:t>
      </w:r>
    </w:p>
    <w:p w:rsidR="00C46B62" w:rsidRPr="008579EE" w:rsidRDefault="00C46B62" w:rsidP="008579EE">
      <w:pPr>
        <w:ind w:firstLine="426"/>
        <w:jc w:val="both"/>
        <w:rPr>
          <w:rFonts w:eastAsiaTheme="minorEastAsia"/>
        </w:rPr>
      </w:pPr>
    </w:p>
    <w:p w:rsidR="00A94EFC" w:rsidRPr="008579EE" w:rsidRDefault="00A94EFC" w:rsidP="008579EE">
      <w:pPr>
        <w:pStyle w:val="a7"/>
        <w:numPr>
          <w:ilvl w:val="0"/>
          <w:numId w:val="4"/>
        </w:numPr>
        <w:spacing w:line="240" w:lineRule="auto"/>
        <w:jc w:val="both"/>
        <w:rPr>
          <w:rFonts w:ascii="Times New Roman" w:eastAsiaTheme="minorEastAsia" w:hAnsi="Times New Roman"/>
          <w:sz w:val="24"/>
          <w:szCs w:val="24"/>
        </w:rPr>
      </w:pPr>
      <w:r w:rsidRPr="008579EE">
        <w:rPr>
          <w:rFonts w:ascii="Times New Roman" w:eastAsiaTheme="minorEastAsia" w:hAnsi="Times New Roman"/>
          <w:b/>
          <w:i/>
          <w:sz w:val="24"/>
          <w:szCs w:val="24"/>
        </w:rPr>
        <w:t>Овальност</w:t>
      </w:r>
      <w:r w:rsidRPr="008579EE">
        <w:rPr>
          <w:rFonts w:ascii="Times New Roman" w:eastAsiaTheme="minorEastAsia" w:hAnsi="Times New Roman"/>
          <w:i/>
          <w:sz w:val="24"/>
          <w:szCs w:val="24"/>
        </w:rPr>
        <w:t>ь</w:t>
      </w:r>
      <w:r w:rsidRPr="008579EE">
        <w:rPr>
          <w:rFonts w:ascii="Times New Roman" w:eastAsiaTheme="minorEastAsia" w:hAnsi="Times New Roman"/>
          <w:sz w:val="24"/>
          <w:szCs w:val="24"/>
        </w:rPr>
        <w:t xml:space="preserve"> подсчитывается для каждого диаметрального сечения как величина полуразности диаметров:</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Δ</w:t>
      </w:r>
      <w:r w:rsidRPr="008579EE">
        <w:rPr>
          <w:rFonts w:ascii="Times New Roman" w:eastAsiaTheme="minorEastAsia" w:hAnsi="Times New Roman"/>
          <w:sz w:val="24"/>
          <w:szCs w:val="24"/>
          <w:vertAlign w:val="subscript"/>
        </w:rPr>
        <w:t>ОВ</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2;</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lastRenderedPageBreak/>
        <w:t>Δ</w:t>
      </w:r>
      <w:r w:rsidRPr="008579EE">
        <w:rPr>
          <w:rFonts w:ascii="Times New Roman" w:eastAsiaTheme="minorEastAsia" w:hAnsi="Times New Roman"/>
          <w:sz w:val="24"/>
          <w:szCs w:val="24"/>
          <w:vertAlign w:val="subscript"/>
        </w:rPr>
        <w:t>ОВ</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2;</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lang w:val="en-US"/>
        </w:rPr>
        <w:t>Δ</w:t>
      </w:r>
      <w:r w:rsidR="00C46B62" w:rsidRPr="008579EE">
        <w:rPr>
          <w:rFonts w:ascii="Times New Roman" w:eastAsiaTheme="minorEastAsia" w:hAnsi="Times New Roman"/>
          <w:sz w:val="24"/>
          <w:szCs w:val="24"/>
          <w:vertAlign w:val="subscript"/>
        </w:rPr>
        <w:t>ОВ</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2.</w:t>
      </w:r>
    </w:p>
    <w:p w:rsidR="00A94EFC" w:rsidRPr="008579EE" w:rsidRDefault="00A94EFC" w:rsidP="008579EE">
      <w:pPr>
        <w:pStyle w:val="a7"/>
        <w:numPr>
          <w:ilvl w:val="0"/>
          <w:numId w:val="4"/>
        </w:numPr>
        <w:spacing w:line="240" w:lineRule="auto"/>
        <w:jc w:val="both"/>
        <w:rPr>
          <w:rFonts w:ascii="Times New Roman" w:eastAsiaTheme="minorEastAsia" w:hAnsi="Times New Roman"/>
          <w:sz w:val="24"/>
          <w:szCs w:val="24"/>
        </w:rPr>
      </w:pPr>
      <w:r w:rsidRPr="008579EE">
        <w:rPr>
          <w:rFonts w:ascii="Times New Roman" w:eastAsiaTheme="minorEastAsia" w:hAnsi="Times New Roman"/>
          <w:b/>
          <w:i/>
          <w:sz w:val="24"/>
          <w:szCs w:val="24"/>
        </w:rPr>
        <w:t xml:space="preserve">Конусность </w:t>
      </w:r>
      <w:r w:rsidRPr="008579EE">
        <w:rPr>
          <w:rFonts w:ascii="Times New Roman" w:eastAsiaTheme="minorEastAsia" w:hAnsi="Times New Roman"/>
          <w:sz w:val="24"/>
          <w:szCs w:val="24"/>
        </w:rPr>
        <w:t>подсчитывается как полуразность одинаково направленных диаметров, измеренных в сечениях, расположенных у разных торцов вала:</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Δ</w:t>
      </w:r>
      <w:r w:rsidRPr="008579EE">
        <w:rPr>
          <w:rFonts w:ascii="Times New Roman" w:eastAsiaTheme="minorEastAsia" w:hAnsi="Times New Roman"/>
          <w:sz w:val="24"/>
          <w:szCs w:val="24"/>
          <w:vertAlign w:val="subscript"/>
        </w:rPr>
        <w:t xml:space="preserve">КОН </w:t>
      </w:r>
      <w:r w:rsidRPr="008579EE">
        <w:rPr>
          <w:rFonts w:ascii="Times New Roman" w:eastAsiaTheme="minorEastAsia" w:hAnsi="Times New Roman"/>
          <w:sz w:val="24"/>
          <w:szCs w:val="24"/>
        </w:rPr>
        <w:t xml:space="preserve">(а)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xml:space="preserve"> /  2;</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lang w:val="en-US"/>
        </w:rPr>
        <w:t>Δ</w:t>
      </w:r>
      <w:r w:rsidRPr="008579EE">
        <w:rPr>
          <w:rFonts w:ascii="Times New Roman" w:eastAsiaTheme="minorEastAsia" w:hAnsi="Times New Roman"/>
          <w:sz w:val="24"/>
          <w:szCs w:val="24"/>
          <w:vertAlign w:val="subscript"/>
        </w:rPr>
        <w:t>КОН</w:t>
      </w:r>
      <w:r w:rsidRPr="008579EE">
        <w:rPr>
          <w:rFonts w:ascii="Times New Roman" w:eastAsiaTheme="minorEastAsia" w:hAnsi="Times New Roman"/>
          <w:sz w:val="24"/>
          <w:szCs w:val="24"/>
        </w:rPr>
        <w:t xml:space="preserve">(б)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III</w:t>
      </w:r>
      <w:r w:rsidRPr="008579EE">
        <w:rPr>
          <w:rFonts w:ascii="Times New Roman" w:eastAsiaTheme="minorEastAsia" w:hAnsi="Times New Roman"/>
          <w:sz w:val="24"/>
          <w:szCs w:val="24"/>
        </w:rPr>
        <w:t xml:space="preserve"> /  2.</w:t>
      </w:r>
    </w:p>
    <w:p w:rsidR="00A94EFC" w:rsidRPr="008579EE" w:rsidRDefault="00A94EFC" w:rsidP="008579EE">
      <w:pPr>
        <w:pStyle w:val="a7"/>
        <w:numPr>
          <w:ilvl w:val="0"/>
          <w:numId w:val="4"/>
        </w:numPr>
        <w:spacing w:line="240" w:lineRule="auto"/>
        <w:jc w:val="both"/>
        <w:rPr>
          <w:rFonts w:ascii="Times New Roman" w:eastAsiaTheme="minorEastAsia" w:hAnsi="Times New Roman"/>
          <w:sz w:val="24"/>
          <w:szCs w:val="24"/>
        </w:rPr>
      </w:pPr>
      <w:r w:rsidRPr="008579EE">
        <w:rPr>
          <w:rFonts w:ascii="Times New Roman" w:eastAsiaTheme="minorEastAsia" w:hAnsi="Times New Roman"/>
          <w:b/>
          <w:i/>
          <w:sz w:val="24"/>
          <w:szCs w:val="24"/>
        </w:rPr>
        <w:t>Бочкообразность или седлообразноасть</w:t>
      </w:r>
      <w:r w:rsidRPr="008579EE">
        <w:rPr>
          <w:rFonts w:ascii="Times New Roman" w:eastAsiaTheme="minorEastAsia" w:hAnsi="Times New Roman"/>
          <w:sz w:val="24"/>
          <w:szCs w:val="24"/>
        </w:rPr>
        <w:t xml:space="preserve"> подсчитывают как полуразность одинаково направленных диаметров, измеренных в сечениях, расположенных одно у торца, а другое в середине вала:</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Δ</w:t>
      </w:r>
      <w:r w:rsidRPr="008579EE">
        <w:rPr>
          <w:rFonts w:ascii="Times New Roman" w:eastAsiaTheme="minorEastAsia" w:hAnsi="Times New Roman"/>
          <w:sz w:val="24"/>
          <w:szCs w:val="24"/>
          <w:vertAlign w:val="subscript"/>
        </w:rPr>
        <w:t>БОЧ</w:t>
      </w:r>
      <w:r w:rsidRPr="008579EE">
        <w:rPr>
          <w:rFonts w:ascii="Times New Roman" w:eastAsiaTheme="minorEastAsia" w:hAnsi="Times New Roman"/>
          <w:sz w:val="24"/>
          <w:szCs w:val="24"/>
        </w:rPr>
        <w:t xml:space="preserve"> (а)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А</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 2;</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Δ</w:t>
      </w:r>
      <w:r w:rsidRPr="008579EE">
        <w:rPr>
          <w:rFonts w:ascii="Times New Roman" w:eastAsiaTheme="minorEastAsia" w:hAnsi="Times New Roman"/>
          <w:sz w:val="24"/>
          <w:szCs w:val="24"/>
          <w:vertAlign w:val="subscript"/>
        </w:rPr>
        <w:t>БОЧ</w:t>
      </w:r>
      <w:r w:rsidRPr="008579EE">
        <w:rPr>
          <w:rFonts w:ascii="Times New Roman" w:eastAsiaTheme="minorEastAsia" w:hAnsi="Times New Roman"/>
          <w:sz w:val="24"/>
          <w:szCs w:val="24"/>
        </w:rPr>
        <w:t xml:space="preserve">(б)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w:t>
      </w:r>
      <w:r w:rsidRPr="008579EE">
        <w:rPr>
          <w:rFonts w:ascii="Times New Roman" w:eastAsiaTheme="minorEastAsia" w:hAnsi="Times New Roman"/>
          <w:sz w:val="24"/>
          <w:szCs w:val="24"/>
        </w:rPr>
        <w:t xml:space="preserve">  - </w:t>
      </w:r>
      <w:r w:rsidRPr="008579EE">
        <w:rPr>
          <w:rFonts w:ascii="Times New Roman" w:eastAsiaTheme="minorEastAsia" w:hAnsi="Times New Roman"/>
          <w:sz w:val="24"/>
          <w:szCs w:val="24"/>
          <w:lang w:val="en-US"/>
        </w:rPr>
        <w:t>d</w:t>
      </w:r>
      <w:r w:rsidRPr="008579EE">
        <w:rPr>
          <w:rFonts w:ascii="Times New Roman" w:eastAsiaTheme="minorEastAsia" w:hAnsi="Times New Roman"/>
          <w:sz w:val="24"/>
          <w:szCs w:val="24"/>
          <w:vertAlign w:val="subscript"/>
        </w:rPr>
        <w:t>Б</w:t>
      </w:r>
      <w:r w:rsidR="00C46B62" w:rsidRPr="008579EE">
        <w:rPr>
          <w:rFonts w:ascii="Times New Roman" w:eastAsiaTheme="minorEastAsia" w:hAnsi="Times New Roman"/>
          <w:sz w:val="24"/>
          <w:szCs w:val="24"/>
          <w:lang w:val="en-US"/>
        </w:rPr>
        <w:t>II</w:t>
      </w:r>
      <w:r w:rsidRPr="008579EE">
        <w:rPr>
          <w:rFonts w:ascii="Times New Roman" w:eastAsiaTheme="minorEastAsia" w:hAnsi="Times New Roman"/>
          <w:sz w:val="24"/>
          <w:szCs w:val="24"/>
        </w:rPr>
        <w:t xml:space="preserve"> / 2.</w:t>
      </w:r>
    </w:p>
    <w:p w:rsidR="00A94EFC" w:rsidRPr="008579EE" w:rsidRDefault="00A94EFC" w:rsidP="008579EE">
      <w:pPr>
        <w:ind w:firstLine="426"/>
        <w:jc w:val="both"/>
        <w:rPr>
          <w:rFonts w:eastAsiaTheme="minorEastAsia"/>
        </w:rPr>
      </w:pPr>
      <w:r w:rsidRPr="008579EE">
        <w:rPr>
          <w:rFonts w:eastAsiaTheme="minorEastAsia"/>
        </w:rPr>
        <w:t>Если диаметры в средних сечениях оказываются больше, чем у торцов, то отклонение формы называют бочкообразностью, а если у торцов диаметры больше, чем в середине, то называют седлообразностью.</w:t>
      </w:r>
    </w:p>
    <w:p w:rsidR="00A94EFC" w:rsidRPr="008579EE" w:rsidRDefault="00A94EFC" w:rsidP="008579EE">
      <w:pPr>
        <w:ind w:firstLine="426"/>
        <w:jc w:val="both"/>
        <w:rPr>
          <w:rFonts w:eastAsiaTheme="minorEastAsia"/>
        </w:rPr>
      </w:pPr>
      <w:r w:rsidRPr="008579EE">
        <w:rPr>
          <w:rFonts w:eastAsiaTheme="minorEastAsia"/>
        </w:rPr>
        <w:t>Во всех случаях вычитается из большего диаметра меньший диаметр.</w:t>
      </w:r>
    </w:p>
    <w:p w:rsidR="00A94EFC" w:rsidRPr="008579EE" w:rsidRDefault="00A94EFC" w:rsidP="008579EE">
      <w:pPr>
        <w:ind w:firstLine="426"/>
        <w:jc w:val="both"/>
        <w:rPr>
          <w:rFonts w:eastAsiaTheme="minorEastAsia"/>
        </w:rPr>
      </w:pPr>
      <w:r w:rsidRPr="008579EE">
        <w:rPr>
          <w:rFonts w:eastAsiaTheme="minorEastAsia"/>
        </w:rPr>
        <w:t>В графу отчетного бланка записывают наибольшую величину отклонения формы из числа измеренных в разных сечениях.</w:t>
      </w:r>
    </w:p>
    <w:p w:rsidR="00C46B62" w:rsidRPr="008579EE" w:rsidRDefault="00C46B62" w:rsidP="008579EE">
      <w:pPr>
        <w:ind w:firstLine="426"/>
        <w:jc w:val="both"/>
        <w:rPr>
          <w:rFonts w:eastAsiaTheme="minorEastAsia"/>
        </w:rPr>
      </w:pPr>
    </w:p>
    <w:p w:rsidR="00A94EFC" w:rsidRPr="008579EE" w:rsidRDefault="00A94EFC" w:rsidP="008579EE">
      <w:pPr>
        <w:jc w:val="both"/>
        <w:rPr>
          <w:rFonts w:eastAsiaTheme="minorEastAsia"/>
          <w:b/>
          <w:i/>
        </w:rPr>
      </w:pPr>
      <w:r w:rsidRPr="008579EE">
        <w:rPr>
          <w:rFonts w:eastAsiaTheme="minorEastAsia"/>
          <w:b/>
          <w:i/>
        </w:rPr>
        <w:t>ОПРЕДЕЛЕНИЕ ГОДНОСТИ ИЗМЕРЕННОЙ ДЕТАЛИ</w:t>
      </w:r>
    </w:p>
    <w:p w:rsidR="00C46B62" w:rsidRPr="008579EE" w:rsidRDefault="00C46B62" w:rsidP="008579EE">
      <w:pPr>
        <w:jc w:val="both"/>
        <w:rPr>
          <w:rFonts w:eastAsiaTheme="minorEastAsia"/>
          <w:b/>
          <w:i/>
        </w:rPr>
      </w:pPr>
    </w:p>
    <w:p w:rsidR="00A94EFC" w:rsidRPr="008579EE" w:rsidRDefault="00A94EFC" w:rsidP="008579EE">
      <w:pPr>
        <w:ind w:firstLine="426"/>
        <w:jc w:val="both"/>
        <w:rPr>
          <w:rFonts w:eastAsiaTheme="minorEastAsia"/>
        </w:rPr>
      </w:pPr>
      <w:r w:rsidRPr="008579EE">
        <w:rPr>
          <w:rFonts w:eastAsiaTheme="minorEastAsia"/>
        </w:rPr>
        <w:t>Деталь признается годной, если действительные размеры диаметров, измеренные во всех положениях, назначенных схемой измерения, не выходят за пределы наибольшего и наименьшего предельных размеров по чертежу детали и если величины отклонения формы, подсчитанные при обработке результатов измерения, не превышают величины допуска формы, указанного в чертеже. Если допуск формы на чертеже отдельно не указан, то за его величину берут допуск размера измеряемого элемента детали.</w:t>
      </w:r>
    </w:p>
    <w:p w:rsidR="00A94EFC" w:rsidRPr="008579EE" w:rsidRDefault="00A94EFC" w:rsidP="008579EE">
      <w:pPr>
        <w:jc w:val="both"/>
        <w:rPr>
          <w:rFonts w:eastAsiaTheme="minorEastAsia"/>
          <w:b/>
          <w:i/>
        </w:rPr>
      </w:pPr>
      <w:r w:rsidRPr="008579EE">
        <w:rPr>
          <w:rFonts w:eastAsiaTheme="minorEastAsia"/>
          <w:b/>
          <w:i/>
        </w:rPr>
        <w:t>ОТЧЕТ О ВЫПОЛНЕНИИ РАБОТЫ</w:t>
      </w:r>
    </w:p>
    <w:p w:rsidR="00C46B62" w:rsidRPr="008579EE" w:rsidRDefault="00C46B62" w:rsidP="008579EE">
      <w:pPr>
        <w:jc w:val="both"/>
        <w:rPr>
          <w:rFonts w:eastAsiaTheme="minorEastAsia"/>
          <w:b/>
          <w:i/>
        </w:rPr>
      </w:pPr>
    </w:p>
    <w:p w:rsidR="00A94EFC" w:rsidRPr="008579EE" w:rsidRDefault="00A94EFC" w:rsidP="008579EE">
      <w:pPr>
        <w:pStyle w:val="a7"/>
        <w:numPr>
          <w:ilvl w:val="0"/>
          <w:numId w:val="5"/>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Заполнить в отчетном бланке  заключительные графы:</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-занести в бланк итоги обработки результатов измерения;</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-определить годность измеряемого размера и формы и записать это определение в графу бланка;</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 поставить свою подпись о выполнении данной лабораторно-практической работы;</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-поставить дату выполнения данной работы.</w:t>
      </w:r>
    </w:p>
    <w:p w:rsidR="00A94EFC" w:rsidRPr="008579EE" w:rsidRDefault="00A94EFC" w:rsidP="008579EE">
      <w:pPr>
        <w:pStyle w:val="a7"/>
        <w:numPr>
          <w:ilvl w:val="0"/>
          <w:numId w:val="5"/>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Предъявить руководителю работы измеренную деталь, гладкий микрометр в той же установке на «0», в которой исполнялись измерения, и заполненный отчетный бланк.</w:t>
      </w:r>
    </w:p>
    <w:p w:rsidR="00A94EFC" w:rsidRPr="008579EE" w:rsidRDefault="00A94EFC" w:rsidP="008579EE">
      <w:pPr>
        <w:pStyle w:val="a7"/>
        <w:numPr>
          <w:ilvl w:val="0"/>
          <w:numId w:val="5"/>
        </w:numPr>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После принятия работы руководителем учащийся должен:</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-протереть чистой тканью измерительные поверхности микрометра;</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-освободить стопор микрометра и установить микрометр на наименьший его предел измерения (но не приводить в соприкосновение измерительные поверхности микровинта и пятки);</w:t>
      </w:r>
    </w:p>
    <w:p w:rsidR="00A94EFC" w:rsidRPr="008579EE" w:rsidRDefault="00A94EFC" w:rsidP="008579EE">
      <w:pPr>
        <w:pStyle w:val="a7"/>
        <w:spacing w:line="240" w:lineRule="auto"/>
        <w:jc w:val="both"/>
        <w:rPr>
          <w:rFonts w:ascii="Times New Roman" w:eastAsiaTheme="minorEastAsia" w:hAnsi="Times New Roman"/>
          <w:sz w:val="24"/>
          <w:szCs w:val="24"/>
        </w:rPr>
      </w:pPr>
      <w:r w:rsidRPr="008579EE">
        <w:rPr>
          <w:rFonts w:ascii="Times New Roman" w:eastAsiaTheme="minorEastAsia" w:hAnsi="Times New Roman"/>
          <w:sz w:val="24"/>
          <w:szCs w:val="24"/>
        </w:rPr>
        <w:t>-уложить микрометр в футляр и рядом с футляром на стол положить измеренную деталь.</w:t>
      </w:r>
    </w:p>
    <w:p w:rsidR="00A94EFC" w:rsidRPr="008579EE" w:rsidRDefault="00A94EFC" w:rsidP="008579EE">
      <w:pPr>
        <w:jc w:val="both"/>
      </w:pPr>
      <w:r w:rsidRPr="008579EE">
        <w:t>ИЗМЕРЯЕМАЯ ДЕТАЛЬ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7"/>
        <w:gridCol w:w="5494"/>
      </w:tblGrid>
      <w:tr w:rsidR="00A94EFC" w:rsidRPr="008579EE" w:rsidTr="00A94EFC">
        <w:tc>
          <w:tcPr>
            <w:tcW w:w="4077" w:type="dxa"/>
          </w:tcPr>
          <w:p w:rsidR="00A94EFC" w:rsidRPr="008579EE" w:rsidRDefault="00A94EFC" w:rsidP="008579EE">
            <w:pPr>
              <w:jc w:val="both"/>
            </w:pPr>
            <w:r w:rsidRPr="008579EE">
              <w:t>Параметры детали</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t>Обозначение</w:t>
            </w:r>
          </w:p>
        </w:tc>
        <w:tc>
          <w:tcPr>
            <w:tcW w:w="5494" w:type="dxa"/>
          </w:tcPr>
          <w:p w:rsidR="00A94EFC" w:rsidRPr="008579EE" w:rsidRDefault="00A94EFC" w:rsidP="008579EE">
            <w:pPr>
              <w:jc w:val="both"/>
            </w:pPr>
          </w:p>
        </w:tc>
      </w:tr>
      <w:tr w:rsidR="00A94EFC" w:rsidRPr="008579EE" w:rsidTr="00A94EFC">
        <w:tc>
          <w:tcPr>
            <w:tcW w:w="9571" w:type="dxa"/>
            <w:gridSpan w:val="2"/>
          </w:tcPr>
          <w:p w:rsidR="00A94EFC" w:rsidRPr="008579EE" w:rsidRDefault="00A94EFC" w:rsidP="008579EE">
            <w:pPr>
              <w:jc w:val="both"/>
            </w:pPr>
            <w:r w:rsidRPr="008579EE">
              <w:t>Предельные отклонения:</w:t>
            </w:r>
          </w:p>
        </w:tc>
      </w:tr>
      <w:tr w:rsidR="00A94EFC" w:rsidRPr="008579EE" w:rsidTr="00A94EFC">
        <w:tc>
          <w:tcPr>
            <w:tcW w:w="4077" w:type="dxa"/>
          </w:tcPr>
          <w:p w:rsidR="00A94EFC" w:rsidRPr="008579EE" w:rsidRDefault="00A94EFC" w:rsidP="008579EE">
            <w:pPr>
              <w:jc w:val="both"/>
              <w:rPr>
                <w:lang w:val="en-US"/>
              </w:rPr>
            </w:pPr>
            <w:r w:rsidRPr="008579EE">
              <w:rPr>
                <w:lang w:val="en-US"/>
              </w:rPr>
              <w:t>es</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rPr>
                <w:lang w:val="en-US"/>
              </w:rPr>
            </w:pPr>
            <w:r w:rsidRPr="008579EE">
              <w:rPr>
                <w:lang w:val="en-US"/>
              </w:rPr>
              <w:t>ei</w:t>
            </w:r>
          </w:p>
        </w:tc>
        <w:tc>
          <w:tcPr>
            <w:tcW w:w="5494" w:type="dxa"/>
          </w:tcPr>
          <w:p w:rsidR="00A94EFC" w:rsidRPr="008579EE" w:rsidRDefault="00A94EFC" w:rsidP="008579EE">
            <w:pPr>
              <w:jc w:val="both"/>
            </w:pPr>
          </w:p>
        </w:tc>
      </w:tr>
      <w:tr w:rsidR="00A94EFC" w:rsidRPr="008579EE" w:rsidTr="00A94EFC">
        <w:tc>
          <w:tcPr>
            <w:tcW w:w="9571" w:type="dxa"/>
            <w:gridSpan w:val="2"/>
          </w:tcPr>
          <w:p w:rsidR="00A94EFC" w:rsidRPr="008579EE" w:rsidRDefault="00A94EFC" w:rsidP="008579EE">
            <w:pPr>
              <w:jc w:val="both"/>
            </w:pPr>
            <w:r w:rsidRPr="008579EE">
              <w:t>Предельные размеры:</w:t>
            </w:r>
          </w:p>
        </w:tc>
      </w:tr>
      <w:tr w:rsidR="00A94EFC" w:rsidRPr="008579EE" w:rsidTr="00A94EFC">
        <w:tc>
          <w:tcPr>
            <w:tcW w:w="4077" w:type="dxa"/>
          </w:tcPr>
          <w:p w:rsidR="00A94EFC" w:rsidRPr="008579EE" w:rsidRDefault="00A94EFC" w:rsidP="008579EE">
            <w:pPr>
              <w:jc w:val="both"/>
              <w:rPr>
                <w:vertAlign w:val="subscript"/>
                <w:lang w:val="en-US"/>
              </w:rPr>
            </w:pPr>
            <w:r w:rsidRPr="008579EE">
              <w:rPr>
                <w:lang w:val="en-US"/>
              </w:rPr>
              <w:t>d</w:t>
            </w:r>
            <w:r w:rsidRPr="008579EE">
              <w:rPr>
                <w:vertAlign w:val="subscript"/>
                <w:lang w:val="en-US"/>
              </w:rPr>
              <w:t>MAX</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rPr>
                <w:lang w:val="en-US"/>
              </w:rPr>
            </w:pPr>
            <w:r w:rsidRPr="008579EE">
              <w:rPr>
                <w:lang w:val="en-US"/>
              </w:rPr>
              <w:t>d</w:t>
            </w:r>
            <w:r w:rsidRPr="008579EE">
              <w:rPr>
                <w:vertAlign w:val="subscript"/>
                <w:lang w:val="en-US"/>
              </w:rPr>
              <w:t>MIN</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lastRenderedPageBreak/>
              <w:t>Величина допуска Т</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t>Допускаемая погрешность измерения</w:t>
            </w:r>
          </w:p>
        </w:tc>
        <w:tc>
          <w:tcPr>
            <w:tcW w:w="5494" w:type="dxa"/>
          </w:tcPr>
          <w:p w:rsidR="00A94EFC" w:rsidRPr="008579EE" w:rsidRDefault="00A94EFC" w:rsidP="008579EE">
            <w:pPr>
              <w:jc w:val="both"/>
            </w:pPr>
          </w:p>
        </w:tc>
      </w:tr>
    </w:tbl>
    <w:p w:rsidR="00A94EFC" w:rsidRPr="008579EE" w:rsidRDefault="00A94EFC" w:rsidP="008579EE">
      <w:pPr>
        <w:jc w:val="both"/>
      </w:pPr>
      <w:r w:rsidRPr="008579EE">
        <w:t>ИЗМЕРИТЕЛЬНОЕ  СРЕДСТВО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7"/>
        <w:gridCol w:w="5494"/>
      </w:tblGrid>
      <w:tr w:rsidR="00A94EFC" w:rsidRPr="008579EE" w:rsidTr="00A94EFC">
        <w:tc>
          <w:tcPr>
            <w:tcW w:w="4077" w:type="dxa"/>
          </w:tcPr>
          <w:p w:rsidR="00A94EFC" w:rsidRPr="008579EE" w:rsidRDefault="00A94EFC" w:rsidP="008579EE">
            <w:pPr>
              <w:jc w:val="both"/>
            </w:pPr>
            <w:r w:rsidRPr="008579EE">
              <w:t>Наименование измерительного средства</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t>Цена деления</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t>Диапазон измерения</w:t>
            </w:r>
          </w:p>
        </w:tc>
        <w:tc>
          <w:tcPr>
            <w:tcW w:w="5494" w:type="dxa"/>
          </w:tcPr>
          <w:p w:rsidR="00A94EFC" w:rsidRPr="008579EE" w:rsidRDefault="00A94EFC" w:rsidP="008579EE">
            <w:pPr>
              <w:jc w:val="both"/>
            </w:pPr>
          </w:p>
        </w:tc>
      </w:tr>
      <w:tr w:rsidR="00A94EFC" w:rsidRPr="008579EE" w:rsidTr="00A94EFC">
        <w:tc>
          <w:tcPr>
            <w:tcW w:w="4077" w:type="dxa"/>
          </w:tcPr>
          <w:p w:rsidR="00A94EFC" w:rsidRPr="008579EE" w:rsidRDefault="00A94EFC" w:rsidP="008579EE">
            <w:pPr>
              <w:jc w:val="both"/>
            </w:pPr>
            <w:r w:rsidRPr="008579EE">
              <w:t>Предельная погрешность измерения</w:t>
            </w:r>
          </w:p>
        </w:tc>
        <w:tc>
          <w:tcPr>
            <w:tcW w:w="5494" w:type="dxa"/>
          </w:tcPr>
          <w:p w:rsidR="00A94EFC" w:rsidRPr="008579EE" w:rsidRDefault="00A94EFC" w:rsidP="008579EE">
            <w:pPr>
              <w:jc w:val="both"/>
            </w:pPr>
          </w:p>
        </w:tc>
      </w:tr>
    </w:tbl>
    <w:p w:rsidR="00C46B62" w:rsidRPr="008579EE" w:rsidRDefault="00040782" w:rsidP="008579EE">
      <w:pPr>
        <w:jc w:val="both"/>
      </w:pPr>
      <w:r>
        <w:rPr>
          <w:noProof/>
        </w:rPr>
        <w:pict>
          <v:shape id="_x0000_s1103" type="#_x0000_t75" style="position:absolute;left:0;text-align:left;margin-left:169.4pt;margin-top:9.2pt;width:121.2pt;height:70.45pt;z-index:12;visibility:visible;mso-wrap-distance-left:7in;mso-wrap-distance-right:7in;mso-position-horizontal-relative:margin;mso-position-vertical-relative:text" o:allowincell="f">
            <v:imagedata r:id="rId14" o:title=""/>
            <w10:wrap anchorx="margin"/>
          </v:shape>
        </w:pict>
      </w:r>
    </w:p>
    <w:p w:rsidR="00C46B62" w:rsidRPr="008579EE" w:rsidRDefault="00C46B62" w:rsidP="008579EE">
      <w:pPr>
        <w:jc w:val="both"/>
      </w:pPr>
    </w:p>
    <w:p w:rsidR="00C46B62" w:rsidRPr="008579EE" w:rsidRDefault="00C46B62" w:rsidP="008579EE">
      <w:pPr>
        <w:jc w:val="both"/>
      </w:pPr>
    </w:p>
    <w:p w:rsidR="00A94EFC" w:rsidRPr="008579EE" w:rsidRDefault="00A94EFC" w:rsidP="008579EE">
      <w:pPr>
        <w:jc w:val="both"/>
      </w:pPr>
      <w:r w:rsidRPr="008579EE">
        <w:t>СХЕМА ИЗМЕРЕНИЯ</w:t>
      </w:r>
      <w:r w:rsidR="00C46B62" w:rsidRPr="008579EE">
        <w:t>:</w:t>
      </w:r>
    </w:p>
    <w:p w:rsidR="00C46B62" w:rsidRPr="008579EE" w:rsidRDefault="00C46B62" w:rsidP="008579EE">
      <w:pPr>
        <w:jc w:val="both"/>
      </w:pPr>
    </w:p>
    <w:p w:rsidR="00A94EFC" w:rsidRPr="008579EE" w:rsidRDefault="00A94EFC" w:rsidP="008579EE">
      <w:pPr>
        <w:jc w:val="both"/>
      </w:pPr>
      <w:r w:rsidRPr="008579EE">
        <w:t>РЕЗУЛЬТАТЫ ИЗМЕРЕНИЯ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352"/>
      </w:tblGrid>
      <w:tr w:rsidR="00A94EFC" w:rsidRPr="008579EE" w:rsidTr="00A94EFC">
        <w:tc>
          <w:tcPr>
            <w:tcW w:w="9571" w:type="dxa"/>
            <w:gridSpan w:val="2"/>
          </w:tcPr>
          <w:p w:rsidR="00A94EFC" w:rsidRPr="008579EE" w:rsidRDefault="00A94EFC" w:rsidP="008579EE">
            <w:pPr>
              <w:jc w:val="both"/>
            </w:pPr>
            <w:r w:rsidRPr="008579EE">
              <w:t>Показания:</w:t>
            </w:r>
          </w:p>
        </w:tc>
      </w:tr>
      <w:tr w:rsidR="00A94EFC" w:rsidRPr="008579EE" w:rsidTr="00A94EFC">
        <w:tc>
          <w:tcPr>
            <w:tcW w:w="4219" w:type="dxa"/>
          </w:tcPr>
          <w:p w:rsidR="00A94EFC" w:rsidRPr="008579EE" w:rsidRDefault="00A94EFC" w:rsidP="008579EE">
            <w:pPr>
              <w:jc w:val="both"/>
              <w:rPr>
                <w:vertAlign w:val="subscript"/>
                <w:lang w:val="en-US"/>
              </w:rPr>
            </w:pPr>
            <w:r w:rsidRPr="008579EE">
              <w:rPr>
                <w:lang w:val="en-US"/>
              </w:rPr>
              <w:t xml:space="preserve">d </w:t>
            </w:r>
            <w:r w:rsidRPr="008579EE">
              <w:rPr>
                <w:vertAlign w:val="subscript"/>
              </w:rPr>
              <w:t>А</w:t>
            </w:r>
            <w:r w:rsidRPr="008579EE">
              <w:rPr>
                <w:lang w:val="en-US"/>
              </w:rPr>
              <w:t xml:space="preserve">  </w:t>
            </w:r>
            <w:r w:rsidR="00C46B62" w:rsidRPr="008579EE">
              <w:rPr>
                <w:lang w:val="en-US"/>
              </w:rPr>
              <w:t>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rPr>
                <w:lang w:val="en-US"/>
              </w:rPr>
            </w:pPr>
            <w:r w:rsidRPr="008579EE">
              <w:rPr>
                <w:lang w:val="en-US"/>
              </w:rPr>
              <w:t xml:space="preserve">d </w:t>
            </w:r>
            <w:r w:rsidRPr="008579EE">
              <w:rPr>
                <w:vertAlign w:val="subscript"/>
              </w:rPr>
              <w:t>Б</w:t>
            </w:r>
            <w:r w:rsidRPr="008579EE">
              <w:rPr>
                <w:lang w:val="en-US"/>
              </w:rPr>
              <w:t xml:space="preserve">  </w:t>
            </w:r>
            <w:r w:rsidR="00C46B62" w:rsidRPr="008579EE">
              <w:rPr>
                <w:lang w:val="en-US"/>
              </w:rPr>
              <w:t>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rPr>
                <w:lang w:val="en-US"/>
              </w:rPr>
            </w:pPr>
            <w:r w:rsidRPr="008579EE">
              <w:rPr>
                <w:lang w:val="en-US"/>
              </w:rPr>
              <w:t>d</w:t>
            </w:r>
            <w:r w:rsidRPr="008579EE">
              <w:rPr>
                <w:vertAlign w:val="subscript"/>
              </w:rPr>
              <w:t>А</w:t>
            </w:r>
            <w:r w:rsidR="00C46B62" w:rsidRPr="008579EE">
              <w:rPr>
                <w:lang w:val="en-US"/>
              </w:rPr>
              <w:t>II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rPr>
                <w:lang w:val="en-US"/>
              </w:rPr>
            </w:pPr>
            <w:r w:rsidRPr="008579EE">
              <w:rPr>
                <w:lang w:val="en-US"/>
              </w:rPr>
              <w:t xml:space="preserve">d </w:t>
            </w:r>
            <w:r w:rsidRPr="008579EE">
              <w:rPr>
                <w:vertAlign w:val="subscript"/>
              </w:rPr>
              <w:t>Б</w:t>
            </w:r>
            <w:r w:rsidR="00C46B62" w:rsidRPr="008579EE">
              <w:rPr>
                <w:lang w:val="en-US"/>
              </w:rPr>
              <w:t>II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rPr>
                <w:lang w:val="en-US"/>
              </w:rPr>
            </w:pPr>
            <w:r w:rsidRPr="008579EE">
              <w:rPr>
                <w:lang w:val="en-US"/>
              </w:rPr>
              <w:t>d</w:t>
            </w:r>
            <w:r w:rsidRPr="008579EE">
              <w:rPr>
                <w:vertAlign w:val="subscript"/>
              </w:rPr>
              <w:t>А</w:t>
            </w:r>
            <w:r w:rsidR="00C46B62" w:rsidRPr="008579EE">
              <w:rPr>
                <w:lang w:val="en-US"/>
              </w:rPr>
              <w:t>III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pPr>
            <w:r w:rsidRPr="008579EE">
              <w:rPr>
                <w:lang w:val="en-US"/>
              </w:rPr>
              <w:t xml:space="preserve">d </w:t>
            </w:r>
            <w:r w:rsidRPr="008579EE">
              <w:rPr>
                <w:vertAlign w:val="subscript"/>
              </w:rPr>
              <w:t>Б</w:t>
            </w:r>
            <w:r w:rsidR="00C46B62" w:rsidRPr="008579EE">
              <w:rPr>
                <w:lang w:val="en-US"/>
              </w:rPr>
              <w:t>III</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pPr>
            <w:r w:rsidRPr="008579EE">
              <w:t>Овальность</w:t>
            </w:r>
          </w:p>
        </w:tc>
        <w:tc>
          <w:tcPr>
            <w:tcW w:w="5352" w:type="dxa"/>
          </w:tcPr>
          <w:p w:rsidR="00A94EFC" w:rsidRPr="008579EE" w:rsidRDefault="00A94EFC" w:rsidP="008579EE">
            <w:pPr>
              <w:jc w:val="both"/>
            </w:pPr>
          </w:p>
        </w:tc>
      </w:tr>
      <w:tr w:rsidR="00A94EFC" w:rsidRPr="008579EE" w:rsidTr="00A94EFC">
        <w:tc>
          <w:tcPr>
            <w:tcW w:w="4219" w:type="dxa"/>
          </w:tcPr>
          <w:p w:rsidR="00A94EFC" w:rsidRPr="008579EE" w:rsidRDefault="00A94EFC" w:rsidP="008579EE">
            <w:pPr>
              <w:jc w:val="both"/>
            </w:pPr>
            <w:r w:rsidRPr="008579EE">
              <w:t>Конусообразность</w:t>
            </w:r>
          </w:p>
        </w:tc>
        <w:tc>
          <w:tcPr>
            <w:tcW w:w="5352" w:type="dxa"/>
          </w:tcPr>
          <w:p w:rsidR="00A94EFC" w:rsidRPr="008579EE" w:rsidRDefault="00A94EFC" w:rsidP="008579EE">
            <w:pPr>
              <w:jc w:val="both"/>
            </w:pPr>
          </w:p>
        </w:tc>
      </w:tr>
      <w:tr w:rsidR="00A94EFC" w:rsidRPr="008579EE" w:rsidTr="00A94EFC">
        <w:trPr>
          <w:trHeight w:val="270"/>
        </w:trPr>
        <w:tc>
          <w:tcPr>
            <w:tcW w:w="4219" w:type="dxa"/>
            <w:tcBorders>
              <w:bottom w:val="single" w:sz="4" w:space="0" w:color="auto"/>
            </w:tcBorders>
          </w:tcPr>
          <w:p w:rsidR="00A94EFC" w:rsidRPr="008579EE" w:rsidRDefault="00A94EFC" w:rsidP="008579EE">
            <w:pPr>
              <w:jc w:val="both"/>
            </w:pPr>
            <w:r w:rsidRPr="008579EE">
              <w:t>Бочкообразность или седлообразность</w:t>
            </w:r>
          </w:p>
        </w:tc>
        <w:tc>
          <w:tcPr>
            <w:tcW w:w="5352" w:type="dxa"/>
            <w:tcBorders>
              <w:bottom w:val="single" w:sz="4" w:space="0" w:color="auto"/>
            </w:tcBorders>
          </w:tcPr>
          <w:p w:rsidR="00A94EFC" w:rsidRPr="008579EE" w:rsidRDefault="00A94EFC" w:rsidP="008579EE">
            <w:pPr>
              <w:jc w:val="both"/>
            </w:pPr>
          </w:p>
        </w:tc>
      </w:tr>
      <w:tr w:rsidR="00A94EFC" w:rsidRPr="008579EE" w:rsidTr="00A94EFC">
        <w:trPr>
          <w:trHeight w:val="270"/>
        </w:trPr>
        <w:tc>
          <w:tcPr>
            <w:tcW w:w="4219" w:type="dxa"/>
            <w:tcBorders>
              <w:top w:val="single" w:sz="4" w:space="0" w:color="auto"/>
              <w:bottom w:val="single" w:sz="4" w:space="0" w:color="auto"/>
            </w:tcBorders>
          </w:tcPr>
          <w:p w:rsidR="00A94EFC" w:rsidRPr="008579EE" w:rsidRDefault="00A94EFC" w:rsidP="008579EE">
            <w:pPr>
              <w:jc w:val="both"/>
            </w:pPr>
            <w:r w:rsidRPr="008579EE">
              <w:t>Заключение о годности</w:t>
            </w:r>
          </w:p>
        </w:tc>
        <w:tc>
          <w:tcPr>
            <w:tcW w:w="5352" w:type="dxa"/>
            <w:tcBorders>
              <w:top w:val="single" w:sz="4" w:space="0" w:color="auto"/>
            </w:tcBorders>
          </w:tcPr>
          <w:p w:rsidR="00A94EFC" w:rsidRPr="008579EE" w:rsidRDefault="00A94EFC" w:rsidP="008579EE">
            <w:pPr>
              <w:jc w:val="both"/>
            </w:pPr>
          </w:p>
        </w:tc>
      </w:tr>
    </w:tbl>
    <w:p w:rsidR="006571C5" w:rsidRPr="008579EE" w:rsidRDefault="006571C5" w:rsidP="008579EE">
      <w:pPr>
        <w:jc w:val="center"/>
        <w:rPr>
          <w:b/>
        </w:rPr>
      </w:pPr>
      <w:r w:rsidRPr="008579EE">
        <w:rPr>
          <w:b/>
        </w:rPr>
        <w:t>Лабораторная работа № 2.</w:t>
      </w:r>
    </w:p>
    <w:p w:rsidR="00A05C13" w:rsidRPr="008579EE" w:rsidRDefault="00A05C13" w:rsidP="008579EE">
      <w:pPr>
        <w:jc w:val="center"/>
        <w:rPr>
          <w:b/>
        </w:rPr>
      </w:pPr>
    </w:p>
    <w:p w:rsidR="001835AC" w:rsidRPr="008579EE" w:rsidRDefault="001835AC" w:rsidP="008579EE">
      <w:pPr>
        <w:ind w:left="426"/>
        <w:jc w:val="center"/>
        <w:rPr>
          <w:b/>
        </w:rPr>
      </w:pPr>
      <w:r w:rsidRPr="008579EE">
        <w:rPr>
          <w:b/>
        </w:rPr>
        <w:t>ИЗМЕРЕНИЕ ИНДИКАТОРНЫМ НУТРОМЕРОМ ДИАМЕТРА И ОТКЛОНЕНИЙ ФОРМЫ ПОВЕРХНОСТИ ОТВЕРСТИЯ</w:t>
      </w:r>
    </w:p>
    <w:p w:rsidR="001835AC" w:rsidRPr="008579EE" w:rsidRDefault="001835AC" w:rsidP="008579EE">
      <w:pPr>
        <w:ind w:left="426"/>
        <w:jc w:val="both"/>
        <w:rPr>
          <w:b/>
        </w:rPr>
      </w:pPr>
    </w:p>
    <w:p w:rsidR="001835AC" w:rsidRPr="008579EE" w:rsidRDefault="001835AC" w:rsidP="008579EE">
      <w:pPr>
        <w:jc w:val="both"/>
      </w:pPr>
      <w:r w:rsidRPr="008579EE">
        <w:rPr>
          <w:b/>
        </w:rPr>
        <w:t>ЦЕЛЬ РАБОТЫ</w:t>
      </w:r>
      <w:r w:rsidRPr="008579EE">
        <w:t xml:space="preserve"> – освоить приемы применения индикаторных нутромеров для измерения диаметров и отклонений формы поверхности отверстий.</w:t>
      </w:r>
    </w:p>
    <w:p w:rsidR="001835AC" w:rsidRPr="008579EE" w:rsidRDefault="001835AC" w:rsidP="008579EE">
      <w:pPr>
        <w:jc w:val="both"/>
      </w:pPr>
      <w:r w:rsidRPr="008579EE">
        <w:rPr>
          <w:b/>
        </w:rPr>
        <w:t>ЗАДАНИЕ</w:t>
      </w:r>
      <w:r w:rsidRPr="008579EE">
        <w:t xml:space="preserve"> – измерить  диаметр и отклонения формы поверхности отверстия индикаторным нутромером.</w:t>
      </w:r>
    </w:p>
    <w:p w:rsidR="001835AC" w:rsidRPr="008579EE" w:rsidRDefault="001835AC" w:rsidP="008579EE">
      <w:pPr>
        <w:jc w:val="both"/>
        <w:rPr>
          <w:rFonts w:eastAsiaTheme="minorEastAsia"/>
        </w:rPr>
      </w:pPr>
      <w:r w:rsidRPr="008579EE">
        <w:rPr>
          <w:b/>
        </w:rPr>
        <w:t>ИЗМЕРЯЕМАЯ ДЕТАЛЬ</w:t>
      </w:r>
      <w:r w:rsidR="006274B1" w:rsidRPr="008579EE">
        <w:rPr>
          <w:b/>
        </w:rPr>
        <w:t xml:space="preserve"> </w:t>
      </w:r>
      <w:r w:rsidRPr="008579EE">
        <w:t>–</w:t>
      </w:r>
      <w:r w:rsidR="006274B1" w:rsidRPr="008579EE">
        <w:t xml:space="preserve"> </w:t>
      </w:r>
      <w:r w:rsidRPr="008579EE">
        <w:t xml:space="preserve">деталь с отверстием Ø 10…50 мм, глубиной 30…100 мм (рисунок 16). Расположение оси отверстия при установке детали на стол – вертикальное. Шероховатость поверхности отверстия не должна быть грубее </w:t>
      </w:r>
      <w:r w:rsidRPr="008579EE">
        <w:rPr>
          <w:lang w:val="en-US"/>
        </w:rPr>
        <w:t>Ra</w:t>
      </w:r>
      <w:r w:rsidRPr="008579EE">
        <w:t xml:space="preserve"> = 0,8 мкм. Целесообразна выдача для измерения детали с отверстием Ø 40 Н8 (</w:t>
      </w:r>
      <w:r w:rsidR="00040782" w:rsidRPr="008579EE">
        <w:rPr>
          <w:rFonts w:eastAsiaTheme="minorEastAsia"/>
        </w:rPr>
        <w:fldChar w:fldCharType="begin"/>
      </w:r>
      <w:r w:rsidRPr="008579EE">
        <w:rPr>
          <w:rFonts w:eastAsiaTheme="minorEastAsia"/>
        </w:rPr>
        <w:instrText xml:space="preserve"> QUOTE </w:instrText>
      </w:r>
      <w:r w:rsidR="00EB4A59" w:rsidRPr="00040782">
        <w:rPr>
          <w:position w:val="-17"/>
        </w:rPr>
        <w:pict>
          <v:shape id="_x0000_i1029" type="#_x0000_t75" style="width:39.25pt;height:24.55pt" equationxml="&lt;">
            <v:imagedata r:id="rId17" o:title="" chromakey="white"/>
          </v:shape>
        </w:pict>
      </w:r>
      <w:r w:rsidRPr="008579EE">
        <w:rPr>
          <w:rFonts w:eastAsiaTheme="minorEastAsia"/>
        </w:rPr>
        <w:instrText xml:space="preserve"> </w:instrText>
      </w:r>
      <w:r w:rsidR="00040782" w:rsidRPr="008579EE">
        <w:rPr>
          <w:rFonts w:eastAsiaTheme="minorEastAsia"/>
        </w:rPr>
        <w:fldChar w:fldCharType="separate"/>
      </w:r>
      <w:r w:rsidR="00EB4A59" w:rsidRPr="00040782">
        <w:rPr>
          <w:position w:val="-17"/>
        </w:rPr>
        <w:pict>
          <v:shape id="_x0000_i1030" type="#_x0000_t75" style="width:37.65pt;height:22.9pt" equationxml="&lt;">
            <v:imagedata r:id="rId17" o:title="" chromakey="white"/>
          </v:shape>
        </w:pict>
      </w:r>
      <w:r w:rsidR="00040782" w:rsidRPr="008579EE">
        <w:rPr>
          <w:rFonts w:eastAsiaTheme="minorEastAsia"/>
        </w:rPr>
        <w:fldChar w:fldCharType="end"/>
      </w:r>
      <w:r w:rsidRPr="008579EE">
        <w:rPr>
          <w:rFonts w:eastAsiaTheme="minorEastAsia"/>
        </w:rPr>
        <w:t>).</w:t>
      </w:r>
    </w:p>
    <w:p w:rsidR="001835AC" w:rsidRPr="008579EE" w:rsidRDefault="001835AC" w:rsidP="008579EE">
      <w:pPr>
        <w:pStyle w:val="af7"/>
        <w:jc w:val="both"/>
        <w:rPr>
          <w:rFonts w:eastAsiaTheme="minorEastAsia"/>
          <w:b/>
        </w:rPr>
      </w:pPr>
      <w:r w:rsidRPr="008579EE">
        <w:rPr>
          <w:rFonts w:eastAsiaTheme="minorEastAsia"/>
          <w:b/>
        </w:rPr>
        <w:t>СРЕДСТВА ИЗМЕРЕНИЯ:</w:t>
      </w:r>
    </w:p>
    <w:p w:rsidR="001835AC" w:rsidRPr="008579EE" w:rsidRDefault="001835AC" w:rsidP="008579EE">
      <w:pPr>
        <w:pStyle w:val="a7"/>
        <w:numPr>
          <w:ilvl w:val="0"/>
          <w:numId w:val="6"/>
        </w:numPr>
        <w:spacing w:line="240" w:lineRule="auto"/>
        <w:jc w:val="both"/>
        <w:rPr>
          <w:rFonts w:ascii="Times New Roman" w:hAnsi="Times New Roman"/>
          <w:sz w:val="24"/>
          <w:szCs w:val="24"/>
        </w:rPr>
      </w:pPr>
      <w:r w:rsidRPr="008579EE">
        <w:rPr>
          <w:rFonts w:ascii="Times New Roman" w:hAnsi="Times New Roman"/>
          <w:sz w:val="24"/>
          <w:szCs w:val="24"/>
        </w:rPr>
        <w:t xml:space="preserve">Индикаторный нутромер </w:t>
      </w:r>
      <w:r w:rsidRPr="008579EE">
        <w:rPr>
          <w:rFonts w:ascii="Times New Roman" w:hAnsi="Times New Roman"/>
          <w:b/>
          <w:sz w:val="24"/>
          <w:szCs w:val="24"/>
        </w:rPr>
        <w:t>(рисунок 17).</w:t>
      </w:r>
      <w:r w:rsidRPr="008579EE">
        <w:rPr>
          <w:rFonts w:ascii="Times New Roman" w:hAnsi="Times New Roman"/>
          <w:sz w:val="24"/>
          <w:szCs w:val="24"/>
        </w:rPr>
        <w:t xml:space="preserve"> Основанием нутромера является трубка 5, снабженная теплоизоляционной ручкой 9. В верхней части трубка 5 имеет присоединительное отверстие с зажимом 7; в отверстии устанавливается и закрепляется измерительная головка 8 – обычно ею является индикатор часового типа или рычажно-зубчатая головка ИГ с ценой деления 0,001 или 0,002 мм. В нижней части трубки расположена головка нутромера, которая состоит из корпуса 3, центрирующего мостика 2 и измерительных стержней – сменного жесткого 4 и подвижного 1. Движение подвижного измерительного стержня 1 передается стержню измерительной головки штоком 6. Центрирующий мостик 2 устанавливает ось измерения нутромера (ею является общая ось измерительных стержней 1 и 4) на совпадение с диаметром отверстия измеряемой детали.</w:t>
      </w:r>
    </w:p>
    <w:p w:rsidR="001835AC" w:rsidRPr="008579EE" w:rsidRDefault="001835AC" w:rsidP="008579EE">
      <w:pPr>
        <w:pStyle w:val="a7"/>
        <w:numPr>
          <w:ilvl w:val="0"/>
          <w:numId w:val="6"/>
        </w:numPr>
        <w:spacing w:line="240" w:lineRule="auto"/>
        <w:jc w:val="both"/>
        <w:rPr>
          <w:rFonts w:ascii="Times New Roman" w:hAnsi="Times New Roman"/>
          <w:sz w:val="24"/>
          <w:szCs w:val="24"/>
        </w:rPr>
      </w:pPr>
      <w:r w:rsidRPr="008579EE">
        <w:rPr>
          <w:rFonts w:ascii="Times New Roman" w:hAnsi="Times New Roman"/>
          <w:sz w:val="24"/>
          <w:szCs w:val="24"/>
        </w:rPr>
        <w:t xml:space="preserve">Установочные кольца представляют собой стальные, закаленные кольца, имеющие точные отверстия по размеру диаметра и форме поверхности, измеренные (аттестованные) с </w:t>
      </w:r>
      <w:r w:rsidRPr="008579EE">
        <w:rPr>
          <w:rFonts w:ascii="Times New Roman" w:hAnsi="Times New Roman"/>
          <w:sz w:val="24"/>
          <w:szCs w:val="24"/>
        </w:rPr>
        <w:lastRenderedPageBreak/>
        <w:t>весьма малой погрешностью Δ = 1÷ 1,5 мкм. Действительный размер каждого кольца записан в аттестат, приложенный к данному кольцу или непосредственно маркирован на торце кольца.</w:t>
      </w:r>
    </w:p>
    <w:p w:rsidR="001835AC" w:rsidRPr="008579EE" w:rsidRDefault="001835AC" w:rsidP="008579EE">
      <w:pPr>
        <w:pStyle w:val="a7"/>
        <w:spacing w:line="240" w:lineRule="auto"/>
        <w:jc w:val="both"/>
        <w:rPr>
          <w:rFonts w:ascii="Times New Roman" w:hAnsi="Times New Roman"/>
          <w:sz w:val="24"/>
          <w:szCs w:val="24"/>
        </w:rPr>
      </w:pPr>
      <w:r w:rsidRPr="008579EE">
        <w:rPr>
          <w:rFonts w:ascii="Times New Roman" w:hAnsi="Times New Roman"/>
          <w:sz w:val="24"/>
          <w:szCs w:val="24"/>
        </w:rPr>
        <w:t>Значительная точность формы, малая шероховатость поверхности, аттестованный размер отверстия кольца, удобство установки по нему  нутромера на «0» создают возможность производительно использовать эти кольца, несмотря на относительно высокую их цену.</w:t>
      </w:r>
    </w:p>
    <w:p w:rsidR="001835AC" w:rsidRPr="008579EE" w:rsidRDefault="001835AC" w:rsidP="008579EE">
      <w:pPr>
        <w:pStyle w:val="a7"/>
        <w:numPr>
          <w:ilvl w:val="0"/>
          <w:numId w:val="6"/>
        </w:numPr>
        <w:spacing w:line="240" w:lineRule="auto"/>
        <w:jc w:val="both"/>
        <w:rPr>
          <w:rFonts w:ascii="Times New Roman" w:hAnsi="Times New Roman"/>
          <w:sz w:val="24"/>
          <w:szCs w:val="24"/>
        </w:rPr>
      </w:pPr>
      <w:r w:rsidRPr="008579EE">
        <w:rPr>
          <w:rFonts w:ascii="Times New Roman" w:hAnsi="Times New Roman"/>
          <w:sz w:val="24"/>
          <w:szCs w:val="24"/>
        </w:rPr>
        <w:t>Устройство КМД описано в работе № 2.</w:t>
      </w:r>
    </w:p>
    <w:p w:rsidR="001835AC" w:rsidRPr="008579EE" w:rsidRDefault="001835AC" w:rsidP="008579EE">
      <w:pPr>
        <w:pStyle w:val="a7"/>
        <w:numPr>
          <w:ilvl w:val="0"/>
          <w:numId w:val="6"/>
        </w:numPr>
        <w:spacing w:line="240" w:lineRule="auto"/>
        <w:jc w:val="both"/>
        <w:rPr>
          <w:rFonts w:ascii="Times New Roman" w:eastAsiaTheme="minorEastAsia" w:hAnsi="Times New Roman"/>
          <w:sz w:val="24"/>
          <w:szCs w:val="24"/>
        </w:rPr>
      </w:pPr>
      <w:r w:rsidRPr="008579EE">
        <w:rPr>
          <w:rFonts w:ascii="Times New Roman" w:hAnsi="Times New Roman"/>
          <w:sz w:val="24"/>
          <w:szCs w:val="24"/>
        </w:rPr>
        <w:t>Устройство гладких микрометров описано в работе № 1.</w:t>
      </w:r>
    </w:p>
    <w:p w:rsidR="001835AC" w:rsidRPr="008579EE" w:rsidRDefault="001835AC" w:rsidP="008579EE">
      <w:pPr>
        <w:pStyle w:val="a7"/>
        <w:numPr>
          <w:ilvl w:val="0"/>
          <w:numId w:val="6"/>
        </w:numPr>
        <w:spacing w:line="240" w:lineRule="auto"/>
        <w:jc w:val="both"/>
        <w:rPr>
          <w:rFonts w:ascii="Times New Roman" w:eastAsiaTheme="minorEastAsia" w:hAnsi="Times New Roman"/>
          <w:sz w:val="24"/>
          <w:szCs w:val="24"/>
        </w:rPr>
      </w:pPr>
      <w:r w:rsidRPr="008579EE">
        <w:rPr>
          <w:rFonts w:ascii="Times New Roman" w:hAnsi="Times New Roman"/>
          <w:b/>
          <w:i/>
          <w:sz w:val="24"/>
          <w:szCs w:val="24"/>
        </w:rPr>
        <w:t>Сопоставление</w:t>
      </w:r>
      <w:r w:rsidRPr="008579EE">
        <w:rPr>
          <w:rFonts w:ascii="Times New Roman" w:hAnsi="Times New Roman"/>
          <w:sz w:val="24"/>
          <w:szCs w:val="24"/>
        </w:rPr>
        <w:t xml:space="preserve"> допускаемой погрешности измерения отверстия Ø 40 Н8 (</w:t>
      </w:r>
      <w:r w:rsidR="00040782" w:rsidRPr="008579EE">
        <w:rPr>
          <w:rFonts w:ascii="Times New Roman" w:eastAsiaTheme="minorEastAsia" w:hAnsi="Times New Roman"/>
          <w:sz w:val="24"/>
          <w:szCs w:val="24"/>
        </w:rPr>
        <w:fldChar w:fldCharType="begin"/>
      </w:r>
      <w:r w:rsidRPr="008579EE">
        <w:rPr>
          <w:rFonts w:ascii="Times New Roman" w:eastAsiaTheme="minorEastAsia" w:hAnsi="Times New Roman"/>
          <w:sz w:val="24"/>
          <w:szCs w:val="24"/>
        </w:rPr>
        <w:instrText xml:space="preserve"> QUOTE </w:instrText>
      </w:r>
      <w:r w:rsidR="00EB4A59" w:rsidRPr="00040782">
        <w:rPr>
          <w:rFonts w:ascii="Times New Roman" w:hAnsi="Times New Roman"/>
          <w:position w:val="-20"/>
          <w:sz w:val="24"/>
          <w:szCs w:val="24"/>
        </w:rPr>
        <w:pict>
          <v:shape id="_x0000_i1031" type="#_x0000_t75" style="width:34.35pt;height:24.55pt" equationxml="&lt;">
            <v:imagedata r:id="rId18" o:title="" chromakey="white"/>
          </v:shape>
        </w:pict>
      </w:r>
      <w:r w:rsidRPr="008579EE">
        <w:rPr>
          <w:rFonts w:ascii="Times New Roman" w:eastAsiaTheme="minorEastAsia" w:hAnsi="Times New Roman"/>
          <w:sz w:val="24"/>
          <w:szCs w:val="24"/>
        </w:rPr>
        <w:instrText xml:space="preserve"> </w:instrText>
      </w:r>
      <w:r w:rsidR="00040782" w:rsidRPr="008579EE">
        <w:rPr>
          <w:rFonts w:ascii="Times New Roman" w:eastAsiaTheme="minorEastAsia" w:hAnsi="Times New Roman"/>
          <w:sz w:val="24"/>
          <w:szCs w:val="24"/>
        </w:rPr>
        <w:fldChar w:fldCharType="separate"/>
      </w:r>
      <w:r w:rsidR="00EB4A59" w:rsidRPr="00040782">
        <w:rPr>
          <w:rFonts w:ascii="Times New Roman" w:hAnsi="Times New Roman"/>
          <w:position w:val="-20"/>
          <w:sz w:val="24"/>
          <w:szCs w:val="24"/>
        </w:rPr>
        <w:pict>
          <v:shape id="_x0000_i1032" type="#_x0000_t75" style="width:34.35pt;height:22.9pt" equationxml="&lt;">
            <v:imagedata r:id="rId18" o:title="" chromakey="white"/>
          </v:shape>
        </w:pict>
      </w:r>
      <w:r w:rsidR="00040782" w:rsidRPr="008579EE">
        <w:rPr>
          <w:rFonts w:ascii="Times New Roman" w:eastAsiaTheme="minorEastAsia" w:hAnsi="Times New Roman"/>
          <w:sz w:val="24"/>
          <w:szCs w:val="24"/>
        </w:rPr>
        <w:fldChar w:fldCharType="end"/>
      </w:r>
      <w:r w:rsidRPr="008579EE">
        <w:rPr>
          <w:rFonts w:ascii="Times New Roman" w:eastAsiaTheme="minorEastAsia" w:hAnsi="Times New Roman"/>
          <w:sz w:val="24"/>
          <w:szCs w:val="24"/>
        </w:rPr>
        <w:t>) с предельной погрешностью измерения индикаторным нутромером:</w:t>
      </w:r>
    </w:p>
    <w:p w:rsidR="001835AC" w:rsidRPr="008579EE" w:rsidRDefault="001835AC" w:rsidP="008579EE">
      <w:pPr>
        <w:jc w:val="both"/>
        <w:rPr>
          <w:rFonts w:eastAsiaTheme="minorEastAsia"/>
        </w:rPr>
      </w:pPr>
      <w:r w:rsidRPr="008579EE">
        <w:rPr>
          <w:rFonts w:eastAsiaTheme="minorEastAsia"/>
        </w:rPr>
        <w:t>-величина допуска изготовления Т = 39 мкм;</w:t>
      </w:r>
    </w:p>
    <w:p w:rsidR="001835AC" w:rsidRPr="008579EE" w:rsidRDefault="001835AC" w:rsidP="008579EE">
      <w:pPr>
        <w:jc w:val="both"/>
        <w:rPr>
          <w:rFonts w:eastAsiaTheme="minorEastAsia"/>
        </w:rPr>
      </w:pPr>
      <w:r w:rsidRPr="008579EE">
        <w:rPr>
          <w:rFonts w:eastAsiaTheme="minorEastAsia"/>
        </w:rPr>
        <w:t>-находим по ГОСТ 8.051-81, что для номинального размера Ø 40 мм и допуска Т = 39 мкм допускаемая погрешность измерения δ = 10 мкм;</w:t>
      </w:r>
    </w:p>
    <w:p w:rsidR="001835AC" w:rsidRPr="008579EE" w:rsidRDefault="001835AC" w:rsidP="008579EE">
      <w:pPr>
        <w:jc w:val="both"/>
        <w:rPr>
          <w:rFonts w:eastAsiaTheme="minorEastAsia"/>
        </w:rPr>
      </w:pPr>
      <w:r w:rsidRPr="008579EE">
        <w:rPr>
          <w:rFonts w:eastAsiaTheme="minorEastAsia"/>
        </w:rPr>
        <w:t>-предельная погрешность измерения отверстия индикаторным нутромером с индикатором часового типа, ценой деления круговой шкалы 0,01 мм при ходе измерительного стержня 0,1 мм   и при установке «0» по гладкому микрометру или по КМД 4-го класса точности с боковиками, по таблице 1 (</w:t>
      </w:r>
      <w:r w:rsidRPr="008579EE">
        <w:rPr>
          <w:rFonts w:eastAsiaTheme="minorEastAsia"/>
          <w:b/>
        </w:rPr>
        <w:t>приложение 8</w:t>
      </w:r>
      <w:r w:rsidRPr="008579EE">
        <w:rPr>
          <w:rFonts w:eastAsiaTheme="minorEastAsia"/>
        </w:rPr>
        <w:t>) будет равна Δ=10 мкм (при установке по КМД можно принять, что Δ меньше на 2-3 мкм).</w:t>
      </w:r>
    </w:p>
    <w:p w:rsidR="001835AC" w:rsidRPr="008579EE" w:rsidRDefault="001835AC" w:rsidP="008579EE">
      <w:pPr>
        <w:jc w:val="both"/>
        <w:rPr>
          <w:rFonts w:eastAsiaTheme="minorEastAsia"/>
        </w:rPr>
      </w:pPr>
      <w:r w:rsidRPr="008579EE">
        <w:rPr>
          <w:rFonts w:eastAsiaTheme="minorEastAsia"/>
          <w:b/>
        </w:rPr>
        <w:t>ВЫВОД:</w:t>
      </w:r>
      <w:r w:rsidRPr="008579EE">
        <w:rPr>
          <w:rFonts w:eastAsiaTheme="minorEastAsia"/>
        </w:rPr>
        <w:t xml:space="preserve"> допустимо измерять отверстие Ø40 Н8 индикаторным нутромером с измерительной головкой,  индикатором часового типа с ценой деления 0,01 мм при установке на «0» по гладкому микрометру.</w:t>
      </w:r>
    </w:p>
    <w:p w:rsidR="001835AC" w:rsidRPr="008579EE" w:rsidRDefault="001835AC" w:rsidP="008579EE">
      <w:pPr>
        <w:jc w:val="both"/>
        <w:rPr>
          <w:rFonts w:eastAsiaTheme="minorEastAsia"/>
        </w:rPr>
      </w:pPr>
      <w:r w:rsidRPr="008579EE">
        <w:rPr>
          <w:rFonts w:eastAsiaTheme="minorEastAsia"/>
          <w:b/>
        </w:rPr>
        <w:t>СХЕМА ИЗМЕРЕНИЯ</w:t>
      </w:r>
      <w:r w:rsidR="00295935" w:rsidRPr="008579EE">
        <w:rPr>
          <w:rFonts w:eastAsiaTheme="minorEastAsia"/>
          <w:b/>
        </w:rPr>
        <w:t xml:space="preserve">  </w:t>
      </w:r>
      <w:r w:rsidRPr="008579EE">
        <w:rPr>
          <w:rFonts w:eastAsiaTheme="minorEastAsia"/>
        </w:rPr>
        <w:t>приведена в отчетном бланке для этой работы (</w:t>
      </w:r>
      <w:r w:rsidRPr="008579EE">
        <w:rPr>
          <w:rFonts w:eastAsiaTheme="minorEastAsia"/>
          <w:b/>
        </w:rPr>
        <w:t>см. приложение 4</w:t>
      </w:r>
      <w:r w:rsidRPr="008579EE">
        <w:rPr>
          <w:rFonts w:eastAsiaTheme="minorEastAsia"/>
        </w:rPr>
        <w:t>).</w:t>
      </w: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040782" w:rsidP="008579EE">
      <w:pPr>
        <w:jc w:val="both"/>
        <w:rPr>
          <w:rFonts w:eastAsiaTheme="minorEastAsia"/>
        </w:rPr>
      </w:pPr>
      <w:r>
        <w:rPr>
          <w:rFonts w:eastAsiaTheme="minorEastAsia"/>
          <w:noProof/>
        </w:rPr>
        <w:pict>
          <v:shape id="_x0000_s1106" type="#_x0000_t75" style="position:absolute;left:0;text-align:left;margin-left:268.65pt;margin-top:0;width:135.55pt;height:270.2pt;z-index:14;visibility:visible">
            <v:imagedata r:id="rId19" o:title="" croptop="19198f"/>
          </v:shape>
        </w:pict>
      </w:r>
      <w:r>
        <w:rPr>
          <w:rFonts w:eastAsiaTheme="minorEastAsia"/>
          <w:noProof/>
        </w:rPr>
        <w:pict>
          <v:shape id="Рисунок 58" o:spid="_x0000_s1105" type="#_x0000_t75" style="position:absolute;left:0;text-align:left;margin-left:38.6pt;margin-top:8pt;width:176pt;height:145.35pt;z-index:13;visibility:visible">
            <v:imagedata r:id="rId19" o:title="" cropbottom="46338f"/>
          </v:shape>
        </w:pict>
      </w: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6274B1" w:rsidRPr="008579EE" w:rsidRDefault="006274B1" w:rsidP="008579EE">
      <w:pPr>
        <w:jc w:val="both"/>
        <w:rPr>
          <w:rFonts w:eastAsiaTheme="minorEastAsia"/>
        </w:rPr>
      </w:pPr>
    </w:p>
    <w:p w:rsidR="001835AC" w:rsidRPr="008579EE" w:rsidRDefault="001835AC" w:rsidP="008579EE">
      <w:pPr>
        <w:jc w:val="both"/>
        <w:rPr>
          <w:rFonts w:eastAsiaTheme="minorEastAsia"/>
          <w:b/>
          <w:i/>
        </w:rPr>
      </w:pPr>
      <w:r w:rsidRPr="008579EE">
        <w:rPr>
          <w:rFonts w:eastAsiaTheme="minorEastAsia"/>
          <w:b/>
          <w:i/>
        </w:rPr>
        <w:t>ПОДГОТОВКА К ИЗМЕРЕНИЮ</w:t>
      </w:r>
    </w:p>
    <w:p w:rsidR="001835AC" w:rsidRPr="008579EE" w:rsidRDefault="001835AC" w:rsidP="008579EE">
      <w:pPr>
        <w:ind w:firstLine="426"/>
        <w:jc w:val="both"/>
        <w:rPr>
          <w:rFonts w:eastAsiaTheme="minorEastAsia"/>
        </w:rPr>
      </w:pPr>
      <w:r w:rsidRPr="008579EE">
        <w:rPr>
          <w:rFonts w:eastAsiaTheme="minorEastAsia"/>
        </w:rPr>
        <w:t>Протереть  чистой тканью отверстие детали и осмотреть поверхность отверстия, с тем , чтобы убедиться в отсутствии забоин и надиров на поверхности отверстия.</w:t>
      </w:r>
    </w:p>
    <w:p w:rsidR="001835AC" w:rsidRPr="008579EE" w:rsidRDefault="001835AC" w:rsidP="008579EE">
      <w:pPr>
        <w:jc w:val="both"/>
        <w:rPr>
          <w:rFonts w:eastAsiaTheme="minorEastAsia"/>
          <w:b/>
          <w:i/>
        </w:rPr>
      </w:pPr>
      <w:r w:rsidRPr="008579EE">
        <w:rPr>
          <w:rFonts w:eastAsiaTheme="minorEastAsia"/>
          <w:b/>
          <w:i/>
        </w:rPr>
        <w:t>Подготовка измерительных средств:</w:t>
      </w:r>
    </w:p>
    <w:p w:rsidR="001835AC" w:rsidRPr="008579EE" w:rsidRDefault="001835AC" w:rsidP="008579EE">
      <w:pPr>
        <w:pStyle w:val="a7"/>
        <w:numPr>
          <w:ilvl w:val="0"/>
          <w:numId w:val="7"/>
        </w:numPr>
        <w:spacing w:line="240" w:lineRule="auto"/>
        <w:jc w:val="both"/>
        <w:rPr>
          <w:rFonts w:ascii="Times New Roman" w:hAnsi="Times New Roman"/>
          <w:sz w:val="24"/>
          <w:szCs w:val="24"/>
        </w:rPr>
      </w:pPr>
      <w:r w:rsidRPr="008579EE">
        <w:rPr>
          <w:rFonts w:ascii="Times New Roman" w:hAnsi="Times New Roman"/>
          <w:sz w:val="24"/>
          <w:szCs w:val="24"/>
        </w:rPr>
        <w:t xml:space="preserve">Закрепить измерительную головку (индикатор часового типа или рычажно-зубчатую головку) в присоединительное отверстие трубки нутромера. Для этого, проверив свободу </w:t>
      </w:r>
      <w:r w:rsidRPr="008579EE">
        <w:rPr>
          <w:rFonts w:ascii="Times New Roman" w:hAnsi="Times New Roman"/>
          <w:sz w:val="24"/>
          <w:szCs w:val="24"/>
        </w:rPr>
        <w:lastRenderedPageBreak/>
        <w:t>зажима присоединительного отверстия трубки, вставить гильзу измерительной головки в это отверстие так, чтобы шарик измерительного наконечника коснулся торца штока, шкала циферблата была направлена в одну сторону с центрирующим мостиком, а стрелка измерительной головки прошла полный оборот (если измерительной головкой служит индикатор часового типа или рычажно-зубчатая головка МИГ) или пол-оборота (если измерительной  головкой служит рычажно-зубчатая головка ИГ). В этом положении плотно закрепить зажим (см. рисунок 17) присоединительного отверстия нутромера, но при этом необходимо сохранить свободу перемещения измерительного стержня 3 измерительной головки (</w:t>
      </w:r>
      <w:r w:rsidRPr="008579EE">
        <w:rPr>
          <w:rFonts w:ascii="Times New Roman" w:hAnsi="Times New Roman"/>
          <w:b/>
          <w:sz w:val="24"/>
          <w:szCs w:val="24"/>
        </w:rPr>
        <w:t>рисунок 18</w:t>
      </w:r>
      <w:r w:rsidRPr="008579EE">
        <w:rPr>
          <w:rFonts w:ascii="Times New Roman" w:hAnsi="Times New Roman"/>
          <w:sz w:val="24"/>
          <w:szCs w:val="24"/>
        </w:rPr>
        <w:t>).</w:t>
      </w:r>
    </w:p>
    <w:p w:rsidR="001835AC" w:rsidRPr="008579EE" w:rsidRDefault="001835AC" w:rsidP="008579EE">
      <w:pPr>
        <w:pStyle w:val="a7"/>
        <w:numPr>
          <w:ilvl w:val="0"/>
          <w:numId w:val="7"/>
        </w:numPr>
        <w:spacing w:line="240" w:lineRule="auto"/>
        <w:jc w:val="both"/>
        <w:rPr>
          <w:rFonts w:ascii="Times New Roman" w:hAnsi="Times New Roman"/>
          <w:sz w:val="24"/>
          <w:szCs w:val="24"/>
        </w:rPr>
      </w:pPr>
      <w:r w:rsidRPr="008579EE">
        <w:rPr>
          <w:rFonts w:ascii="Times New Roman" w:hAnsi="Times New Roman"/>
          <w:sz w:val="24"/>
          <w:szCs w:val="24"/>
        </w:rPr>
        <w:t>Подготовить установочный комплект (</w:t>
      </w:r>
      <w:r w:rsidRPr="008579EE">
        <w:rPr>
          <w:rFonts w:ascii="Times New Roman" w:hAnsi="Times New Roman"/>
          <w:b/>
          <w:sz w:val="24"/>
          <w:szCs w:val="24"/>
        </w:rPr>
        <w:t xml:space="preserve">рисунок 18) </w:t>
      </w:r>
      <w:r w:rsidRPr="008579EE">
        <w:rPr>
          <w:rFonts w:ascii="Times New Roman" w:hAnsi="Times New Roman"/>
          <w:sz w:val="24"/>
          <w:szCs w:val="24"/>
        </w:rPr>
        <w:t>из блока 1 КМД, двух боковиков 2 и державки 4 для КМД;</w:t>
      </w:r>
    </w:p>
    <w:p w:rsidR="001835AC" w:rsidRPr="008579EE" w:rsidRDefault="001835AC" w:rsidP="008579EE">
      <w:pPr>
        <w:pStyle w:val="a7"/>
        <w:spacing w:line="240" w:lineRule="auto"/>
        <w:jc w:val="both"/>
        <w:rPr>
          <w:rFonts w:ascii="Times New Roman" w:hAnsi="Times New Roman"/>
          <w:sz w:val="24"/>
          <w:szCs w:val="24"/>
        </w:rPr>
      </w:pPr>
      <w:r w:rsidRPr="008579EE">
        <w:rPr>
          <w:rFonts w:ascii="Times New Roman" w:hAnsi="Times New Roman"/>
          <w:sz w:val="24"/>
          <w:szCs w:val="24"/>
        </w:rPr>
        <w:t>-подсчитать номинальные размеры отдельных КМД для блока (</w:t>
      </w:r>
      <w:r w:rsidRPr="008579EE">
        <w:rPr>
          <w:rFonts w:ascii="Times New Roman" w:hAnsi="Times New Roman"/>
          <w:b/>
          <w:sz w:val="24"/>
          <w:szCs w:val="24"/>
        </w:rPr>
        <w:t>как показано в работе №2</w:t>
      </w:r>
      <w:r w:rsidRPr="008579EE">
        <w:rPr>
          <w:rFonts w:ascii="Times New Roman" w:hAnsi="Times New Roman"/>
          <w:sz w:val="24"/>
          <w:szCs w:val="24"/>
        </w:rPr>
        <w:t>);</w:t>
      </w:r>
    </w:p>
    <w:p w:rsidR="001835AC" w:rsidRPr="008579EE" w:rsidRDefault="001835AC" w:rsidP="008579EE">
      <w:pPr>
        <w:pStyle w:val="a7"/>
        <w:spacing w:line="240" w:lineRule="auto"/>
        <w:jc w:val="both"/>
        <w:rPr>
          <w:rFonts w:ascii="Times New Roman" w:hAnsi="Times New Roman"/>
          <w:sz w:val="24"/>
          <w:szCs w:val="24"/>
        </w:rPr>
      </w:pPr>
      <w:r w:rsidRPr="008579EE">
        <w:rPr>
          <w:rFonts w:ascii="Times New Roman" w:hAnsi="Times New Roman"/>
          <w:sz w:val="24"/>
          <w:szCs w:val="24"/>
        </w:rPr>
        <w:t>-вынуть из набора требуемые КМД,  два радиусных или два плоскопараллельных боковика и державку для размера до 80 мм;</w:t>
      </w:r>
    </w:p>
    <w:p w:rsidR="001835AC" w:rsidRPr="008579EE" w:rsidRDefault="001835AC" w:rsidP="008579EE">
      <w:pPr>
        <w:pStyle w:val="a7"/>
        <w:spacing w:line="240" w:lineRule="auto"/>
        <w:jc w:val="both"/>
        <w:rPr>
          <w:rFonts w:ascii="Times New Roman" w:hAnsi="Times New Roman"/>
          <w:sz w:val="24"/>
          <w:szCs w:val="24"/>
        </w:rPr>
      </w:pPr>
      <w:r w:rsidRPr="008579EE">
        <w:rPr>
          <w:rFonts w:ascii="Times New Roman" w:hAnsi="Times New Roman"/>
          <w:sz w:val="24"/>
          <w:szCs w:val="24"/>
        </w:rPr>
        <w:t>-промыть все предметы в бензине и вытереть чистой тканью, особенно тщательно измерительные поверхности КМД и боковиков;</w:t>
      </w:r>
    </w:p>
    <w:p w:rsidR="001835AC" w:rsidRPr="008579EE" w:rsidRDefault="001835AC" w:rsidP="008579EE">
      <w:pPr>
        <w:pStyle w:val="a7"/>
        <w:spacing w:line="240" w:lineRule="auto"/>
        <w:jc w:val="both"/>
        <w:rPr>
          <w:rFonts w:ascii="Times New Roman" w:hAnsi="Times New Roman"/>
          <w:sz w:val="24"/>
          <w:szCs w:val="24"/>
        </w:rPr>
      </w:pPr>
      <w:r w:rsidRPr="008579EE">
        <w:rPr>
          <w:rFonts w:ascii="Times New Roman" w:hAnsi="Times New Roman"/>
          <w:sz w:val="24"/>
          <w:szCs w:val="24"/>
        </w:rPr>
        <w:t xml:space="preserve">-притереть в блок сначала КМД, а потом к ним с противоположных сторон блока боковики, которые должны выступать по одному блока, как показано </w:t>
      </w:r>
      <w:r w:rsidRPr="008579EE">
        <w:rPr>
          <w:rFonts w:ascii="Times New Roman" w:hAnsi="Times New Roman"/>
          <w:b/>
          <w:sz w:val="24"/>
          <w:szCs w:val="24"/>
        </w:rPr>
        <w:t>на рисунке 18</w:t>
      </w:r>
      <w:r w:rsidRPr="008579EE">
        <w:rPr>
          <w:rFonts w:ascii="Times New Roman" w:hAnsi="Times New Roman"/>
          <w:sz w:val="24"/>
          <w:szCs w:val="24"/>
        </w:rPr>
        <w:t>, вставить комплект в державку и закрепить прочно винтом.</w:t>
      </w:r>
    </w:p>
    <w:p w:rsidR="001835AC" w:rsidRPr="008579EE" w:rsidRDefault="00EB4A59" w:rsidP="008579EE">
      <w:pPr>
        <w:pStyle w:val="a7"/>
        <w:spacing w:line="240" w:lineRule="auto"/>
        <w:jc w:val="both"/>
        <w:rPr>
          <w:rFonts w:ascii="Times New Roman" w:hAnsi="Times New Roman"/>
          <w:sz w:val="24"/>
          <w:szCs w:val="24"/>
        </w:rPr>
      </w:pPr>
      <w:r w:rsidRPr="00040782">
        <w:rPr>
          <w:rFonts w:ascii="Times New Roman" w:hAnsi="Times New Roman"/>
          <w:noProof/>
          <w:sz w:val="24"/>
          <w:szCs w:val="24"/>
          <w:lang w:eastAsia="ru-RU"/>
        </w:rPr>
        <w:pict>
          <v:shape id="_x0000_i1033" type="#_x0000_t75" style="width:243.8pt;height:183.25pt;visibility:visible;mso-wrap-style:square">
            <v:imagedata r:id="rId20" o:title=""/>
          </v:shape>
        </w:pict>
      </w:r>
    </w:p>
    <w:p w:rsidR="001835AC" w:rsidRPr="008579EE" w:rsidRDefault="001835AC" w:rsidP="008579EE">
      <w:pPr>
        <w:pStyle w:val="a7"/>
        <w:spacing w:line="240" w:lineRule="auto"/>
        <w:jc w:val="both"/>
        <w:rPr>
          <w:rFonts w:ascii="Times New Roman" w:hAnsi="Times New Roman"/>
          <w:sz w:val="24"/>
          <w:szCs w:val="24"/>
        </w:rPr>
      </w:pPr>
    </w:p>
    <w:p w:rsidR="001835AC" w:rsidRPr="008579EE" w:rsidRDefault="001835AC" w:rsidP="008579EE">
      <w:pPr>
        <w:pStyle w:val="a7"/>
        <w:numPr>
          <w:ilvl w:val="0"/>
          <w:numId w:val="7"/>
        </w:numPr>
        <w:spacing w:line="240" w:lineRule="auto"/>
        <w:ind w:left="0" w:firstLine="426"/>
        <w:jc w:val="both"/>
        <w:rPr>
          <w:rFonts w:ascii="Times New Roman" w:hAnsi="Times New Roman"/>
          <w:sz w:val="24"/>
          <w:szCs w:val="24"/>
        </w:rPr>
      </w:pPr>
      <w:r w:rsidRPr="008579EE">
        <w:rPr>
          <w:rFonts w:ascii="Times New Roman" w:hAnsi="Times New Roman"/>
          <w:sz w:val="24"/>
          <w:szCs w:val="24"/>
        </w:rPr>
        <w:t>Установочное аттестованное кольцо можно применять для установки «0» нутромеров с любыми измерительными головками с одним условием – размер установочного кольца по аттестату должен отличаться от номинального размера измеряемого отверстия детали не более чем на 0,1 мм. Перед установкой кольцо должно быть промыто бензином и тщательно протерто чистой тканью.</w: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 xml:space="preserve">        4. Гладкий микрометр для установки нутромера подбирают с условием, что номинальный размер измеряемого отверстия находится в пределах диапазона измерений этого микрометра. Микрометр должен быть проверен на точность установки на «0». При установке нутромера микрометр ставят на номинальный размер измеряемого отверстия и закрепляют стопор микрометра. В этом положении тщательно протирают чистой тканью измерительные поверхности микрометра.</w:t>
      </w:r>
    </w:p>
    <w:p w:rsidR="001835AC" w:rsidRPr="008579EE" w:rsidRDefault="001835AC" w:rsidP="008579EE">
      <w:pPr>
        <w:ind w:firstLine="426"/>
        <w:jc w:val="both"/>
      </w:pPr>
      <w:r w:rsidRPr="008579EE">
        <w:t>В зависимости от типа и конструкции применяемого нутромера выполняют один из двух вариантов установки нутромера (</w:t>
      </w:r>
      <w:r w:rsidRPr="008579EE">
        <w:rPr>
          <w:b/>
        </w:rPr>
        <w:t>см. рисунок 18)</w:t>
      </w:r>
      <w:r w:rsidRPr="008579EE">
        <w:t xml:space="preserve"> на номинальный размер:</w:t>
      </w:r>
    </w:p>
    <w:p w:rsidR="001835AC" w:rsidRPr="008579EE" w:rsidRDefault="001835AC" w:rsidP="008579EE">
      <w:pPr>
        <w:ind w:firstLine="426"/>
        <w:jc w:val="both"/>
        <w:rPr>
          <w:b/>
        </w:rPr>
      </w:pPr>
      <w:r w:rsidRPr="008579EE">
        <w:rPr>
          <w:b/>
          <w:i/>
        </w:rPr>
        <w:t>А. Для нутромера с винтовым перемещением регулируемого стержня:</w:t>
      </w:r>
    </w:p>
    <w:p w:rsidR="001835AC" w:rsidRPr="008579EE" w:rsidRDefault="001835AC" w:rsidP="008579EE">
      <w:pPr>
        <w:jc w:val="both"/>
      </w:pPr>
      <w:r w:rsidRPr="008579EE">
        <w:t>-освободить контргайку сменного измерительного стержня и вывинтить стержень из корпуса головку нутромера;</w:t>
      </w:r>
    </w:p>
    <w:p w:rsidR="001835AC" w:rsidRPr="008579EE" w:rsidRDefault="001835AC" w:rsidP="008579EE">
      <w:pPr>
        <w:jc w:val="both"/>
      </w:pPr>
      <w:r w:rsidRPr="008579EE">
        <w:lastRenderedPageBreak/>
        <w:t>-выбрать сменный регулируемый стержень с диапазоном размеров, в котором находится номинальный размер измеряемого отверстия, и ввинтить его в корпус головки нутромера;</w:t>
      </w:r>
    </w:p>
    <w:p w:rsidR="001835AC" w:rsidRPr="008579EE" w:rsidRDefault="001835AC" w:rsidP="008579EE">
      <w:pPr>
        <w:jc w:val="both"/>
      </w:pPr>
      <w:r w:rsidRPr="008579EE">
        <w:t xml:space="preserve">-ввести нутромер измерительными стержнями в установочное средство – для КМД с боковиками, как показано </w:t>
      </w:r>
      <w:r w:rsidRPr="008579EE">
        <w:rPr>
          <w:b/>
        </w:rPr>
        <w:t>на рисунке 18</w:t>
      </w:r>
      <w:r w:rsidRPr="008579EE">
        <w:t xml:space="preserve">, а для установочного кольца, как показано </w:t>
      </w:r>
      <w:r w:rsidRPr="008579EE">
        <w:rPr>
          <w:b/>
        </w:rPr>
        <w:t>на рисунке 19.</w:t>
      </w:r>
      <w:r w:rsidRPr="008579EE">
        <w:t xml:space="preserve"> Здесь придать ему правильное положение и вращением стержня в резьбу установить стрелку измерительной головки вблизи нулевого штриха шкалы;</w:t>
      </w:r>
    </w:p>
    <w:p w:rsidR="001835AC" w:rsidRPr="008579EE" w:rsidRDefault="001835AC" w:rsidP="008579EE">
      <w:pPr>
        <w:jc w:val="both"/>
      </w:pPr>
      <w:r w:rsidRPr="008579EE">
        <w:t>-закрепить контргайку сменного измерительного стержня.</w:t>
      </w:r>
    </w:p>
    <w:p w:rsidR="001835AC" w:rsidRPr="008579EE" w:rsidRDefault="001835AC" w:rsidP="008579EE">
      <w:pPr>
        <w:ind w:firstLine="426"/>
        <w:jc w:val="both"/>
        <w:rPr>
          <w:b/>
        </w:rPr>
      </w:pPr>
      <w:r w:rsidRPr="008579EE">
        <w:rPr>
          <w:b/>
          <w:i/>
        </w:rPr>
        <w:t>Б. Для нутромера с составным жестким измерительным стержнем:</w:t>
      </w:r>
    </w:p>
    <w:p w:rsidR="001835AC" w:rsidRPr="008579EE" w:rsidRDefault="001835AC" w:rsidP="008579EE">
      <w:pPr>
        <w:jc w:val="both"/>
      </w:pPr>
      <w:r w:rsidRPr="008579EE">
        <w:t>-по номинальному размеру измеряемого отверстия подсчитать размеры удлинителей и  шайб к жесткому составному стержню и вынуть их из футляра;</w:t>
      </w:r>
    </w:p>
    <w:p w:rsidR="001835AC" w:rsidRPr="008579EE" w:rsidRDefault="001835AC" w:rsidP="008579EE">
      <w:pPr>
        <w:jc w:val="both"/>
      </w:pPr>
      <w:r w:rsidRPr="008579EE">
        <w:t>-протереть подобранные удлинитель и шайбы и свинтить их с измерительным наконечником жесткого стержня, ввинтить собранный комплект в корпус головки нутромера и закрепить ключом.</w:t>
      </w:r>
    </w:p>
    <w:p w:rsidR="001835AC" w:rsidRPr="008579EE" w:rsidRDefault="001835AC" w:rsidP="008579EE">
      <w:pPr>
        <w:jc w:val="both"/>
        <w:rPr>
          <w:b/>
          <w:i/>
        </w:rPr>
      </w:pPr>
      <w:r w:rsidRPr="008579EE">
        <w:rPr>
          <w:b/>
          <w:i/>
        </w:rPr>
        <w:t>ИЗМЕРЕНИЕ</w:t>
      </w:r>
    </w:p>
    <w:p w:rsidR="001835AC" w:rsidRPr="008579EE" w:rsidRDefault="001835AC" w:rsidP="008579EE">
      <w:pPr>
        <w:pStyle w:val="a7"/>
        <w:numPr>
          <w:ilvl w:val="0"/>
          <w:numId w:val="8"/>
        </w:numPr>
        <w:spacing w:line="240" w:lineRule="auto"/>
        <w:jc w:val="both"/>
        <w:rPr>
          <w:rFonts w:ascii="Times New Roman" w:hAnsi="Times New Roman"/>
          <w:b/>
          <w:i/>
          <w:sz w:val="24"/>
          <w:szCs w:val="24"/>
        </w:rPr>
      </w:pPr>
      <w:r w:rsidRPr="008579EE">
        <w:rPr>
          <w:rFonts w:ascii="Times New Roman" w:hAnsi="Times New Roman"/>
          <w:b/>
          <w:i/>
          <w:sz w:val="24"/>
          <w:szCs w:val="24"/>
        </w:rPr>
        <w:t>Установить нутромер на «0»:</w: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-взять нутромер за теплоизоляционную ручку и ввести измерительный стержень между боковиками или в установочное кольцо;</w:t>
      </w:r>
    </w:p>
    <w:p w:rsidR="001835AC" w:rsidRPr="008579EE" w:rsidRDefault="001835AC" w:rsidP="008579EE">
      <w:pPr>
        <w:pStyle w:val="a7"/>
        <w:spacing w:line="240" w:lineRule="auto"/>
        <w:ind w:left="0"/>
        <w:jc w:val="both"/>
        <w:rPr>
          <w:rFonts w:ascii="Times New Roman" w:hAnsi="Times New Roman"/>
          <w:sz w:val="24"/>
          <w:szCs w:val="24"/>
        </w:rPr>
      </w:pP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-наблюдая за главной стрелкой измерительной головки, перемещать нутромер между боковиками попеременными движениями: то покачивая его от себя – на себя, то поворачивая его вправо-влево вокруг оси трубки, стараясь при этом установить ось измерительных стержней в положение, совпадающее с наименьшим расстоянием между измерительными поверхностями боковиков. Это положение покажет стрелка измерительной головки нутромера, когда дойдет до самого дальнего (при ее движении по часовой стрелке) деления и повернет обратно. Для обоих видов движений (покачивания и поворачивания) это должен быть один и тот же штрих  круговой шкалы головки;</w: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-запомнить число деления и направление от этого штриха до нулевого штриха и вынуть нутромер из боковиков;</w: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-ободком циферблата (если головкой служит индикатор часового типа) или винтом для установки на «0» (если головкой служит рычажно-зубчатая головка ИГ или МИГ) повернуть шкалу ли стрелку  в замеченном направлении на требуемое число делений, отсчитывая это число по неподвижной шкале;</w: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-поставить нутромер заново между боковиками (или в кольцо) и снова найти его правильное положение в них, но теперь стрелка должна доходить при движениях нутромера до нулевого штриха круговой шкалы. Если это не происходит, то, значит, допущена ошибка при запоминании числа делений или при выполнении поворота шкалы или стрелки. В этом случае необходимо запомнить новое смещение стрелки  и его направление от нулевого штриха, нутромер вынуть из боковиков и произвести поворот шкалы или стрелки на величину последнего смещения. Затем нутромер еще раз установить между боковиками (или в кольцо), найти снова его правильное положение и по перемещению стрелки до нулевого штриха шкалы проверить правильность установки нутромера на «0».</w:t>
      </w:r>
    </w:p>
    <w:p w:rsidR="001835AC" w:rsidRPr="008579EE" w:rsidRDefault="001835AC" w:rsidP="008579EE">
      <w:pPr>
        <w:pStyle w:val="a7"/>
        <w:spacing w:line="240" w:lineRule="auto"/>
        <w:ind w:left="0" w:firstLine="426"/>
        <w:jc w:val="both"/>
        <w:rPr>
          <w:rFonts w:ascii="Times New Roman" w:hAnsi="Times New Roman"/>
          <w:sz w:val="24"/>
          <w:szCs w:val="24"/>
        </w:rPr>
      </w:pPr>
      <w:r w:rsidRPr="008579EE">
        <w:rPr>
          <w:rFonts w:ascii="Times New Roman" w:hAnsi="Times New Roman"/>
          <w:sz w:val="24"/>
          <w:szCs w:val="24"/>
        </w:rPr>
        <w:t>Действия при установке нутромера в правильное положение в установочном кольце такие же, что и при измерении диаметра отверстия детали (</w:t>
      </w:r>
      <w:r w:rsidRPr="008579EE">
        <w:rPr>
          <w:rFonts w:ascii="Times New Roman" w:hAnsi="Times New Roman"/>
          <w:b/>
          <w:sz w:val="24"/>
          <w:szCs w:val="24"/>
        </w:rPr>
        <w:t>см. ниже</w:t>
      </w:r>
      <w:r w:rsidRPr="008579EE">
        <w:rPr>
          <w:rFonts w:ascii="Times New Roman" w:hAnsi="Times New Roman"/>
          <w:sz w:val="24"/>
          <w:szCs w:val="24"/>
        </w:rPr>
        <w:t>).</w:t>
      </w:r>
    </w:p>
    <w:p w:rsidR="001835AC" w:rsidRPr="008579EE" w:rsidRDefault="001835AC" w:rsidP="008579EE">
      <w:pPr>
        <w:pStyle w:val="a7"/>
        <w:numPr>
          <w:ilvl w:val="0"/>
          <w:numId w:val="8"/>
        </w:numPr>
        <w:spacing w:line="240" w:lineRule="auto"/>
        <w:jc w:val="both"/>
        <w:rPr>
          <w:rFonts w:ascii="Times New Roman" w:hAnsi="Times New Roman"/>
          <w:b/>
          <w:i/>
          <w:sz w:val="24"/>
          <w:szCs w:val="24"/>
        </w:rPr>
      </w:pPr>
      <w:r w:rsidRPr="008579EE">
        <w:rPr>
          <w:rFonts w:ascii="Times New Roman" w:hAnsi="Times New Roman"/>
          <w:b/>
          <w:i/>
          <w:sz w:val="24"/>
          <w:szCs w:val="24"/>
        </w:rPr>
        <w:t>Измерение диаметра отверстия детали:</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-ввести нутромер в отверстие измеряемой детали, для чего нутромер взять правой рукой за термоизоляционную ручку измерительной головкой вверх, шкалой к себе, а левой рукой придерживать измеряемую деталь, располагая ось ее отверстия в вертикальном положении;</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-наклонить нутромер на себя и, нажимая центрирующим мостиком и подвижным измерительным стержнем на ближнюю к себе часть поверхности отверстия, ввести нутромер в отверстие на небольшую глубину, а затем выпрямить его так, чтобы регулируемый стержень уперся в противоположную часть отверстия;</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lastRenderedPageBreak/>
        <w:t>-продвинуть нутромер вглубь отверстия до расположения оси измерения (общей оси измерительных стержней) на сечении ll-ll (</w:t>
      </w:r>
      <w:r w:rsidRPr="008579EE">
        <w:rPr>
          <w:rFonts w:ascii="Times New Roman" w:hAnsi="Times New Roman"/>
          <w:b/>
          <w:sz w:val="24"/>
          <w:szCs w:val="24"/>
        </w:rPr>
        <w:t>см. приложение 4, схему измерения</w:t>
      </w:r>
      <w:r w:rsidRPr="008579EE">
        <w:rPr>
          <w:rFonts w:ascii="Times New Roman" w:hAnsi="Times New Roman"/>
          <w:sz w:val="24"/>
          <w:szCs w:val="24"/>
        </w:rPr>
        <w:t>);</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 в этом сечении поставить нутромер в правильное положение, т.е. покачивать его в вертикальной плоскости от себя - на себя, стараясь заметить самое дальнее деление круговой шкалы, до которого стрелка доходит при ее движении по часовой стрелке. Заметить штрих шкалы, до которого стрелка доходит при покачивании, отсчитать число и знак отклонения этого штриха от «0».</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При измерении отверстия нутромером отклонение стрелки от «0» шкалы по часовой стрелке показывает уменьшение размера диаметра отверстия и имеет знак «-«, а отклонение против часовой стрелки показывает увеличение диаметра отверстия и имеет знак «+»;</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 xml:space="preserve">-снять показание нутромера, для этого число делений отклонения штриха надо умножить на цену деления шкалы измерительной головки, отсчитать результат с выявленным знаком от номинального размера блока КМД или аттестованного размера установочного кольца и получить действительный размер диаметра измеренного отверстия, который записать в соответствующие графы отчетного бланка </w:t>
      </w:r>
      <w:r w:rsidRPr="008579EE">
        <w:rPr>
          <w:rFonts w:ascii="Times New Roman" w:hAnsi="Times New Roman"/>
          <w:b/>
          <w:sz w:val="24"/>
          <w:szCs w:val="24"/>
        </w:rPr>
        <w:t>(см. приложение 4).</w:t>
      </w:r>
    </w:p>
    <w:p w:rsidR="001835AC" w:rsidRPr="008579EE" w:rsidRDefault="001835AC" w:rsidP="008579EE">
      <w:pPr>
        <w:pStyle w:val="a7"/>
        <w:spacing w:line="240" w:lineRule="auto"/>
        <w:ind w:left="0" w:firstLine="720"/>
        <w:jc w:val="both"/>
        <w:rPr>
          <w:rFonts w:ascii="Times New Roman" w:hAnsi="Times New Roman"/>
          <w:sz w:val="24"/>
          <w:szCs w:val="24"/>
        </w:rPr>
      </w:pPr>
      <w:r w:rsidRPr="008579EE">
        <w:rPr>
          <w:rFonts w:ascii="Times New Roman" w:hAnsi="Times New Roman"/>
          <w:sz w:val="24"/>
          <w:szCs w:val="24"/>
        </w:rPr>
        <w:t xml:space="preserve">Годность отверстия устанавливают по действительным размерам его диаметра и отклонениям формы его поверхности. Для этой цели, руководствуясь схемой измерения, приведенной в отчетном бланке для данной лабораторной работы, выполняют измерения действительных размеров диаметра отверстия </w:t>
      </w:r>
      <w:r w:rsidRPr="008579EE">
        <w:rPr>
          <w:rFonts w:ascii="Times New Roman" w:hAnsi="Times New Roman"/>
          <w:sz w:val="24"/>
          <w:szCs w:val="24"/>
          <w:lang w:val="en-US"/>
        </w:rPr>
        <w:t>D</w:t>
      </w:r>
      <w:r w:rsidRPr="008579EE">
        <w:rPr>
          <w:rFonts w:ascii="Times New Roman" w:hAnsi="Times New Roman"/>
          <w:sz w:val="24"/>
          <w:szCs w:val="24"/>
          <w:vertAlign w:val="subscript"/>
        </w:rPr>
        <w:t>А</w:t>
      </w:r>
      <w:r w:rsidRPr="008579EE">
        <w:rPr>
          <w:rFonts w:ascii="Times New Roman" w:hAnsi="Times New Roman"/>
          <w:sz w:val="24"/>
          <w:szCs w:val="24"/>
        </w:rPr>
        <w:t xml:space="preserve">l, </w:t>
      </w:r>
      <w:r w:rsidRPr="008579EE">
        <w:rPr>
          <w:rFonts w:ascii="Times New Roman" w:hAnsi="Times New Roman"/>
          <w:sz w:val="24"/>
          <w:szCs w:val="24"/>
          <w:lang w:val="en-US"/>
        </w:rPr>
        <w:t>D</w:t>
      </w:r>
      <w:r w:rsidRPr="008579EE">
        <w:rPr>
          <w:rFonts w:ascii="Times New Roman" w:hAnsi="Times New Roman"/>
          <w:sz w:val="24"/>
          <w:szCs w:val="24"/>
          <w:vertAlign w:val="subscript"/>
        </w:rPr>
        <w:t>А</w:t>
      </w:r>
      <w:r w:rsidRPr="008579EE">
        <w:rPr>
          <w:rFonts w:ascii="Times New Roman" w:hAnsi="Times New Roman"/>
          <w:sz w:val="24"/>
          <w:szCs w:val="24"/>
          <w:lang w:val="en-US"/>
        </w:rPr>
        <w:t>ll</w:t>
      </w:r>
      <w:r w:rsidRPr="008579EE">
        <w:rPr>
          <w:rFonts w:ascii="Times New Roman" w:hAnsi="Times New Roman"/>
          <w:sz w:val="24"/>
          <w:szCs w:val="24"/>
        </w:rPr>
        <w:t xml:space="preserve">, </w:t>
      </w:r>
      <w:r w:rsidRPr="008579EE">
        <w:rPr>
          <w:rFonts w:ascii="Times New Roman" w:hAnsi="Times New Roman"/>
          <w:sz w:val="24"/>
          <w:szCs w:val="24"/>
          <w:lang w:val="en-US"/>
        </w:rPr>
        <w:t>D</w:t>
      </w:r>
      <w:r w:rsidRPr="008579EE">
        <w:rPr>
          <w:rFonts w:ascii="Times New Roman" w:hAnsi="Times New Roman"/>
          <w:sz w:val="24"/>
          <w:szCs w:val="24"/>
          <w:vertAlign w:val="subscript"/>
        </w:rPr>
        <w:t>А</w:t>
      </w:r>
      <w:r w:rsidRPr="008579EE">
        <w:rPr>
          <w:rFonts w:ascii="Times New Roman" w:hAnsi="Times New Roman"/>
          <w:sz w:val="24"/>
          <w:szCs w:val="24"/>
        </w:rPr>
        <w:t xml:space="preserve">lll, </w:t>
      </w:r>
      <w:r w:rsidRPr="008579EE">
        <w:rPr>
          <w:rFonts w:ascii="Times New Roman" w:hAnsi="Times New Roman"/>
          <w:sz w:val="24"/>
          <w:szCs w:val="24"/>
          <w:lang w:val="en-US"/>
        </w:rPr>
        <w:t>D</w:t>
      </w:r>
      <w:r w:rsidRPr="008579EE">
        <w:rPr>
          <w:rFonts w:ascii="Times New Roman" w:hAnsi="Times New Roman"/>
          <w:sz w:val="24"/>
          <w:szCs w:val="24"/>
          <w:vertAlign w:val="subscript"/>
        </w:rPr>
        <w:t>Б</w:t>
      </w:r>
      <w:r w:rsidRPr="008579EE">
        <w:rPr>
          <w:rFonts w:ascii="Times New Roman" w:hAnsi="Times New Roman"/>
          <w:sz w:val="24"/>
          <w:szCs w:val="24"/>
        </w:rPr>
        <w:t xml:space="preserve">l, </w:t>
      </w:r>
      <w:r w:rsidRPr="008579EE">
        <w:rPr>
          <w:rFonts w:ascii="Times New Roman" w:hAnsi="Times New Roman"/>
          <w:sz w:val="24"/>
          <w:szCs w:val="24"/>
          <w:lang w:val="en-US"/>
        </w:rPr>
        <w:t>D</w:t>
      </w:r>
      <w:r w:rsidRPr="008579EE">
        <w:rPr>
          <w:rFonts w:ascii="Times New Roman" w:hAnsi="Times New Roman"/>
          <w:sz w:val="24"/>
          <w:szCs w:val="24"/>
          <w:vertAlign w:val="subscript"/>
        </w:rPr>
        <w:t>Б</w:t>
      </w:r>
      <w:r w:rsidRPr="008579EE">
        <w:rPr>
          <w:rFonts w:ascii="Times New Roman" w:hAnsi="Times New Roman"/>
          <w:sz w:val="24"/>
          <w:szCs w:val="24"/>
          <w:lang w:val="en-US"/>
        </w:rPr>
        <w:t>ll</w:t>
      </w:r>
      <w:r w:rsidRPr="008579EE">
        <w:rPr>
          <w:rFonts w:ascii="Times New Roman" w:hAnsi="Times New Roman"/>
          <w:sz w:val="24"/>
          <w:szCs w:val="24"/>
        </w:rPr>
        <w:t xml:space="preserve">, </w:t>
      </w:r>
      <w:r w:rsidRPr="008579EE">
        <w:rPr>
          <w:rFonts w:ascii="Times New Roman" w:hAnsi="Times New Roman"/>
          <w:sz w:val="24"/>
          <w:szCs w:val="24"/>
          <w:lang w:val="en-US"/>
        </w:rPr>
        <w:t>D</w:t>
      </w:r>
      <w:r w:rsidRPr="008579EE">
        <w:rPr>
          <w:rFonts w:ascii="Times New Roman" w:hAnsi="Times New Roman"/>
          <w:sz w:val="24"/>
          <w:szCs w:val="24"/>
          <w:vertAlign w:val="subscript"/>
        </w:rPr>
        <w:t>Б</w:t>
      </w:r>
      <w:r w:rsidRPr="008579EE">
        <w:rPr>
          <w:rFonts w:ascii="Times New Roman" w:hAnsi="Times New Roman"/>
          <w:sz w:val="24"/>
          <w:szCs w:val="24"/>
        </w:rPr>
        <w:t>lll. Результаты измерения каждого размера по мере их выполнения записывают в соответствующую графу отчетного бланка.</w:t>
      </w:r>
    </w:p>
    <w:p w:rsidR="001835AC" w:rsidRPr="008579EE" w:rsidRDefault="001835AC" w:rsidP="008579EE">
      <w:pPr>
        <w:pStyle w:val="a7"/>
        <w:spacing w:line="240" w:lineRule="auto"/>
        <w:ind w:left="0" w:firstLine="720"/>
        <w:jc w:val="both"/>
        <w:rPr>
          <w:rFonts w:ascii="Times New Roman" w:hAnsi="Times New Roman"/>
          <w:sz w:val="24"/>
          <w:szCs w:val="24"/>
        </w:rPr>
      </w:pPr>
    </w:p>
    <w:p w:rsidR="001835AC" w:rsidRPr="008579EE" w:rsidRDefault="001835AC" w:rsidP="008579EE">
      <w:pPr>
        <w:pStyle w:val="a7"/>
        <w:spacing w:line="240" w:lineRule="auto"/>
        <w:ind w:left="0" w:firstLine="720"/>
        <w:jc w:val="both"/>
        <w:rPr>
          <w:rFonts w:ascii="Times New Roman" w:hAnsi="Times New Roman"/>
          <w:sz w:val="24"/>
          <w:szCs w:val="24"/>
        </w:rPr>
      </w:pPr>
    </w:p>
    <w:p w:rsidR="001835AC" w:rsidRPr="008579EE" w:rsidRDefault="001835AC" w:rsidP="008579EE">
      <w:pPr>
        <w:jc w:val="both"/>
        <w:rPr>
          <w:b/>
          <w:i/>
        </w:rPr>
      </w:pPr>
      <w:r w:rsidRPr="008579EE">
        <w:rPr>
          <w:b/>
          <w:i/>
        </w:rPr>
        <w:t>ОБРАБОТКА РЕЗУЛЬТАТОВ ИЗМЕРЕНИЯ</w:t>
      </w:r>
    </w:p>
    <w:p w:rsidR="001835AC" w:rsidRPr="008579EE" w:rsidRDefault="001835AC" w:rsidP="008579EE">
      <w:pPr>
        <w:ind w:firstLine="426"/>
        <w:jc w:val="both"/>
      </w:pPr>
      <w:r w:rsidRPr="008579EE">
        <w:t>По результатам измерения действительных размеров отверстия, записанных в отчетный бланк, выделить наибольший и наименьший действительные размеры диаметра отверстия, определить величины действительных отклонений формы отверстия, которые подсчитать по тем же зависимостям, которые приведены для таких подсчетов в лабораторной работе № 1.</w:t>
      </w:r>
    </w:p>
    <w:p w:rsidR="001835AC" w:rsidRPr="008579EE" w:rsidRDefault="001835AC" w:rsidP="008579EE">
      <w:pPr>
        <w:jc w:val="both"/>
        <w:rPr>
          <w:b/>
          <w:i/>
        </w:rPr>
      </w:pPr>
      <w:r w:rsidRPr="008579EE">
        <w:rPr>
          <w:b/>
          <w:i/>
        </w:rPr>
        <w:t>ОПРЕДЕЛЕНИЕ ГОДНОСТИ ИЗМЕРЯЕМОГО ОТВЕТСТИЯ</w:t>
      </w:r>
    </w:p>
    <w:p w:rsidR="001835AC" w:rsidRPr="008579EE" w:rsidRDefault="001835AC" w:rsidP="008579EE">
      <w:pPr>
        <w:ind w:firstLine="426"/>
        <w:jc w:val="both"/>
      </w:pPr>
      <w:r w:rsidRPr="008579EE">
        <w:t>Отверстие признается годным, если наибольший и наименьший действительные размеры его диаметра не выходят за пределы наибольшего и наименьшего предельных размеров, заданных по чертежу детали; величины действительных отклонений формы поверхности не превышают величины допуска формы, заданного по чертежу для поверхности отверстия.</w:t>
      </w:r>
    </w:p>
    <w:p w:rsidR="001835AC" w:rsidRPr="008579EE" w:rsidRDefault="001835AC" w:rsidP="008579EE">
      <w:pPr>
        <w:ind w:firstLine="426"/>
        <w:jc w:val="both"/>
      </w:pPr>
      <w:r w:rsidRPr="008579EE">
        <w:t>Если допуск формы на чертеже отдельно не указан, то за его величину принимают допуск диаметра отверстия.</w:t>
      </w:r>
    </w:p>
    <w:p w:rsidR="001835AC" w:rsidRPr="008579EE" w:rsidRDefault="001835AC" w:rsidP="008579EE">
      <w:pPr>
        <w:jc w:val="both"/>
        <w:rPr>
          <w:b/>
          <w:i/>
        </w:rPr>
      </w:pPr>
      <w:r w:rsidRPr="008579EE">
        <w:rPr>
          <w:b/>
          <w:i/>
        </w:rPr>
        <w:t>ОТЧЕТ О ВЫПОЛНЕНИИ РАБОТЫ</w:t>
      </w:r>
    </w:p>
    <w:p w:rsidR="001835AC" w:rsidRPr="008579EE" w:rsidRDefault="001835AC" w:rsidP="008579EE">
      <w:pPr>
        <w:ind w:firstLine="426"/>
        <w:jc w:val="both"/>
      </w:pPr>
      <w:r w:rsidRPr="008579EE">
        <w:t>Заполнить в отчетном бланке заключительные графы, как указано в работе № 1, и предъявить руководителю измеренную деталь, индикаторным нутромером в положении, в котором производилось измерение детали, установочный комплект – блок КМД с боковинами в державке или установочное кольцо и заполненный отчетный бланк.</w:t>
      </w:r>
    </w:p>
    <w:p w:rsidR="001835AC" w:rsidRPr="008579EE" w:rsidRDefault="001835AC" w:rsidP="008579EE">
      <w:pPr>
        <w:ind w:firstLine="426"/>
        <w:jc w:val="both"/>
      </w:pPr>
      <w:r w:rsidRPr="008579EE">
        <w:t>После принятия работы руководителем учащийся должен:</w:t>
      </w:r>
    </w:p>
    <w:p w:rsidR="001835AC" w:rsidRPr="008579EE" w:rsidRDefault="001835AC" w:rsidP="008579EE">
      <w:pPr>
        <w:jc w:val="both"/>
      </w:pPr>
      <w:r w:rsidRPr="008579EE">
        <w:t>-освободить зажим присоединительного отверстия трубки индикаторного нутромера и вынуть измерительную головку из трубки;</w:t>
      </w:r>
    </w:p>
    <w:p w:rsidR="001835AC" w:rsidRPr="008579EE" w:rsidRDefault="001835AC" w:rsidP="008579EE">
      <w:pPr>
        <w:jc w:val="both"/>
      </w:pPr>
      <w:r w:rsidRPr="008579EE">
        <w:t>-протереть чистой тканью и положить измерительную головку в футляр нутромера или в отдельный футляр;</w:t>
      </w:r>
    </w:p>
    <w:p w:rsidR="001835AC" w:rsidRPr="008579EE" w:rsidRDefault="001835AC" w:rsidP="008579EE">
      <w:pPr>
        <w:jc w:val="both"/>
      </w:pPr>
      <w:r w:rsidRPr="008579EE">
        <w:t>-протереть чистой тканью и уложить нутромер в футляр;</w:t>
      </w:r>
    </w:p>
    <w:p w:rsidR="001835AC" w:rsidRPr="008579EE" w:rsidRDefault="001835AC" w:rsidP="008579EE">
      <w:pPr>
        <w:jc w:val="both"/>
      </w:pPr>
      <w:r w:rsidRPr="008579EE">
        <w:t>-разобрать установочный комплект, для чего освободить зажим державки и вынуть из нее блок КМД и боковики;</w:t>
      </w:r>
    </w:p>
    <w:p w:rsidR="001835AC" w:rsidRPr="008579EE" w:rsidRDefault="001835AC" w:rsidP="008579EE">
      <w:pPr>
        <w:jc w:val="both"/>
      </w:pPr>
      <w:r w:rsidRPr="008579EE">
        <w:t>-разобрать блок на отдельные меры, протереть меры чистой тканью  и уложить их в футляр набора мер;</w:t>
      </w:r>
    </w:p>
    <w:p w:rsidR="001835AC" w:rsidRPr="008579EE" w:rsidRDefault="001835AC" w:rsidP="008579EE">
      <w:pPr>
        <w:jc w:val="both"/>
      </w:pPr>
      <w:r w:rsidRPr="008579EE">
        <w:t>- протереть чистой тканью боковики и уложить их в футляр;</w:t>
      </w:r>
    </w:p>
    <w:p w:rsidR="001835AC" w:rsidRPr="008579EE" w:rsidRDefault="001835AC" w:rsidP="008579EE">
      <w:pPr>
        <w:jc w:val="both"/>
      </w:pPr>
      <w:r w:rsidRPr="008579EE">
        <w:t>-протереть деталь и уложить ее на стол рядом с футляром нутромера.</w:t>
      </w:r>
    </w:p>
    <w:p w:rsidR="001835AC" w:rsidRPr="008579EE" w:rsidRDefault="001835AC" w:rsidP="008579EE">
      <w:pPr>
        <w:jc w:val="both"/>
      </w:pPr>
    </w:p>
    <w:p w:rsidR="001835AC" w:rsidRPr="008579EE" w:rsidRDefault="001835AC" w:rsidP="008579EE">
      <w:pPr>
        <w:jc w:val="both"/>
      </w:pPr>
      <w:r w:rsidRPr="008579EE">
        <w:t>ЗАДАНИЕ:</w:t>
      </w:r>
    </w:p>
    <w:p w:rsidR="001835AC" w:rsidRPr="008579EE" w:rsidRDefault="001835AC" w:rsidP="008579EE">
      <w:pPr>
        <w:jc w:val="both"/>
      </w:pPr>
      <w:r w:rsidRPr="008579EE">
        <w:t>ИЗМЕРЯЕМАЯ ДЕТАЛЬ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7"/>
        <w:gridCol w:w="5494"/>
      </w:tblGrid>
      <w:tr w:rsidR="001835AC" w:rsidRPr="008579EE" w:rsidTr="001835AC">
        <w:trPr>
          <w:trHeight w:val="70"/>
        </w:trPr>
        <w:tc>
          <w:tcPr>
            <w:tcW w:w="4077" w:type="dxa"/>
          </w:tcPr>
          <w:p w:rsidR="001835AC" w:rsidRPr="008579EE" w:rsidRDefault="001835AC" w:rsidP="008579EE">
            <w:pPr>
              <w:jc w:val="both"/>
            </w:pPr>
            <w:r w:rsidRPr="008579EE">
              <w:t>Параметры детали</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Обозначение</w:t>
            </w:r>
          </w:p>
        </w:tc>
        <w:tc>
          <w:tcPr>
            <w:tcW w:w="5494" w:type="dxa"/>
          </w:tcPr>
          <w:p w:rsidR="001835AC" w:rsidRPr="008579EE" w:rsidRDefault="001835AC" w:rsidP="008579EE">
            <w:pPr>
              <w:jc w:val="both"/>
            </w:pPr>
          </w:p>
        </w:tc>
      </w:tr>
      <w:tr w:rsidR="001835AC" w:rsidRPr="008579EE" w:rsidTr="001835AC">
        <w:tc>
          <w:tcPr>
            <w:tcW w:w="9571" w:type="dxa"/>
            <w:gridSpan w:val="2"/>
          </w:tcPr>
          <w:p w:rsidR="001835AC" w:rsidRPr="008579EE" w:rsidRDefault="001835AC" w:rsidP="008579EE">
            <w:pPr>
              <w:jc w:val="both"/>
            </w:pPr>
            <w:r w:rsidRPr="008579EE">
              <w:t>Предельные отклонения:</w:t>
            </w:r>
          </w:p>
        </w:tc>
      </w:tr>
      <w:tr w:rsidR="001835AC" w:rsidRPr="008579EE" w:rsidTr="001835AC">
        <w:tc>
          <w:tcPr>
            <w:tcW w:w="4077" w:type="dxa"/>
          </w:tcPr>
          <w:p w:rsidR="001835AC" w:rsidRPr="008579EE" w:rsidRDefault="001835AC" w:rsidP="008579EE">
            <w:pPr>
              <w:jc w:val="both"/>
              <w:rPr>
                <w:lang w:val="en-US"/>
              </w:rPr>
            </w:pPr>
            <w:r w:rsidRPr="008579EE">
              <w:rPr>
                <w:lang w:val="en-US"/>
              </w:rPr>
              <w:t>ES</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rPr>
                <w:lang w:val="en-US"/>
              </w:rPr>
            </w:pPr>
            <w:r w:rsidRPr="008579EE">
              <w:rPr>
                <w:lang w:val="en-US"/>
              </w:rPr>
              <w:t>EI</w:t>
            </w:r>
          </w:p>
        </w:tc>
        <w:tc>
          <w:tcPr>
            <w:tcW w:w="5494" w:type="dxa"/>
          </w:tcPr>
          <w:p w:rsidR="001835AC" w:rsidRPr="008579EE" w:rsidRDefault="001835AC" w:rsidP="008579EE">
            <w:pPr>
              <w:jc w:val="both"/>
            </w:pPr>
          </w:p>
        </w:tc>
      </w:tr>
      <w:tr w:rsidR="001835AC" w:rsidRPr="008579EE" w:rsidTr="001835AC">
        <w:tc>
          <w:tcPr>
            <w:tcW w:w="9571" w:type="dxa"/>
            <w:gridSpan w:val="2"/>
          </w:tcPr>
          <w:p w:rsidR="001835AC" w:rsidRPr="008579EE" w:rsidRDefault="001835AC" w:rsidP="008579EE">
            <w:pPr>
              <w:jc w:val="both"/>
            </w:pPr>
            <w:r w:rsidRPr="008579EE">
              <w:t>Предельные размеры:</w:t>
            </w:r>
          </w:p>
        </w:tc>
      </w:tr>
      <w:tr w:rsidR="001835AC" w:rsidRPr="008579EE" w:rsidTr="001835AC">
        <w:tc>
          <w:tcPr>
            <w:tcW w:w="4077" w:type="dxa"/>
          </w:tcPr>
          <w:p w:rsidR="001835AC" w:rsidRPr="008579EE" w:rsidRDefault="001835AC" w:rsidP="008579EE">
            <w:pPr>
              <w:jc w:val="both"/>
              <w:rPr>
                <w:vertAlign w:val="subscript"/>
                <w:lang w:val="en-US"/>
              </w:rPr>
            </w:pPr>
            <w:r w:rsidRPr="008579EE">
              <w:rPr>
                <w:lang w:val="en-US"/>
              </w:rPr>
              <w:t>D</w:t>
            </w:r>
            <w:r w:rsidRPr="008579EE">
              <w:rPr>
                <w:vertAlign w:val="subscript"/>
                <w:lang w:val="en-US"/>
              </w:rPr>
              <w:t>MAX</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rPr>
                <w:lang w:val="en-US"/>
              </w:rPr>
            </w:pPr>
            <w:r w:rsidRPr="008579EE">
              <w:rPr>
                <w:lang w:val="en-US"/>
              </w:rPr>
              <w:t>D</w:t>
            </w:r>
            <w:r w:rsidRPr="008579EE">
              <w:rPr>
                <w:vertAlign w:val="subscript"/>
                <w:lang w:val="en-US"/>
              </w:rPr>
              <w:t>MIN</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Величина допуска Т</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Допускаемая погрешность измерения</w:t>
            </w:r>
          </w:p>
        </w:tc>
        <w:tc>
          <w:tcPr>
            <w:tcW w:w="5494" w:type="dxa"/>
          </w:tcPr>
          <w:p w:rsidR="001835AC" w:rsidRPr="008579EE" w:rsidRDefault="001835AC" w:rsidP="008579EE">
            <w:pPr>
              <w:jc w:val="both"/>
            </w:pPr>
          </w:p>
        </w:tc>
      </w:tr>
    </w:tbl>
    <w:p w:rsidR="001835AC" w:rsidRPr="008579EE" w:rsidRDefault="001835AC" w:rsidP="008579EE">
      <w:pPr>
        <w:jc w:val="both"/>
      </w:pPr>
      <w:r w:rsidRPr="008579EE">
        <w:t>ИЗМЕРИТЕЛЬНОЕ СРЕДСТВО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7"/>
        <w:gridCol w:w="5494"/>
      </w:tblGrid>
      <w:tr w:rsidR="001835AC" w:rsidRPr="008579EE" w:rsidTr="001835AC">
        <w:tc>
          <w:tcPr>
            <w:tcW w:w="4077" w:type="dxa"/>
          </w:tcPr>
          <w:p w:rsidR="001835AC" w:rsidRPr="008579EE" w:rsidRDefault="001835AC" w:rsidP="008579EE">
            <w:pPr>
              <w:jc w:val="both"/>
            </w:pPr>
            <w:r w:rsidRPr="008579EE">
              <w:t>Наименование измерительного средства</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Цена деления</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Диапазон измерения нутромером</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Диапазон показаний головки</w:t>
            </w:r>
          </w:p>
        </w:tc>
        <w:tc>
          <w:tcPr>
            <w:tcW w:w="5494" w:type="dxa"/>
          </w:tcPr>
          <w:p w:rsidR="001835AC" w:rsidRPr="008579EE" w:rsidRDefault="001835AC" w:rsidP="008579EE">
            <w:pPr>
              <w:jc w:val="both"/>
            </w:pPr>
          </w:p>
        </w:tc>
      </w:tr>
      <w:tr w:rsidR="001835AC" w:rsidRPr="008579EE" w:rsidTr="001835AC">
        <w:tc>
          <w:tcPr>
            <w:tcW w:w="4077" w:type="dxa"/>
          </w:tcPr>
          <w:p w:rsidR="001835AC" w:rsidRPr="008579EE" w:rsidRDefault="001835AC" w:rsidP="008579EE">
            <w:pPr>
              <w:jc w:val="both"/>
            </w:pPr>
            <w:r w:rsidRPr="008579EE">
              <w:t>Предельная погрешность измерения</w:t>
            </w:r>
          </w:p>
        </w:tc>
        <w:tc>
          <w:tcPr>
            <w:tcW w:w="5494" w:type="dxa"/>
          </w:tcPr>
          <w:p w:rsidR="001835AC" w:rsidRPr="008579EE" w:rsidRDefault="001835AC" w:rsidP="008579EE">
            <w:pPr>
              <w:jc w:val="both"/>
            </w:pPr>
          </w:p>
        </w:tc>
      </w:tr>
    </w:tbl>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СХЕМА ИЗМЕРЕНИЯ</w:t>
      </w:r>
      <w:r w:rsidR="00EB4A59" w:rsidRPr="00040782">
        <w:rPr>
          <w:rFonts w:ascii="Times New Roman" w:hAnsi="Times New Roman"/>
          <w:noProof/>
          <w:sz w:val="24"/>
          <w:szCs w:val="24"/>
          <w:lang w:eastAsia="ru-RU"/>
        </w:rPr>
        <w:pict>
          <v:shape id="_x0000_i1034" type="#_x0000_t75" style="width:153.8pt;height:114.55pt;visibility:visible;mso-wrap-style:square">
            <v:imagedata r:id="rId21" o:title=""/>
          </v:shape>
        </w:pict>
      </w:r>
    </w:p>
    <w:p w:rsidR="001835AC" w:rsidRPr="008579EE" w:rsidRDefault="001835A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РЕЗУЛЬТАТЫ ИЗМЕРЕНИЯ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352"/>
      </w:tblGrid>
      <w:tr w:rsidR="001835AC" w:rsidRPr="008579EE" w:rsidTr="001835AC">
        <w:tc>
          <w:tcPr>
            <w:tcW w:w="9571" w:type="dxa"/>
            <w:gridSpan w:val="2"/>
          </w:tcPr>
          <w:p w:rsidR="001835AC" w:rsidRPr="008579EE" w:rsidRDefault="001835AC" w:rsidP="008579EE">
            <w:pPr>
              <w:jc w:val="both"/>
            </w:pPr>
            <w:r w:rsidRPr="008579EE">
              <w:t>Показания:</w:t>
            </w:r>
          </w:p>
        </w:tc>
      </w:tr>
      <w:tr w:rsidR="001835AC" w:rsidRPr="008579EE" w:rsidTr="001835AC">
        <w:tc>
          <w:tcPr>
            <w:tcW w:w="4219" w:type="dxa"/>
          </w:tcPr>
          <w:p w:rsidR="001835AC" w:rsidRPr="008579EE" w:rsidRDefault="001835AC" w:rsidP="008579EE">
            <w:pPr>
              <w:jc w:val="both"/>
              <w:rPr>
                <w:vertAlign w:val="subscript"/>
                <w:lang w:val="en-US"/>
              </w:rPr>
            </w:pPr>
            <w:r w:rsidRPr="008579EE">
              <w:rPr>
                <w:lang w:val="en-US"/>
              </w:rPr>
              <w:t xml:space="preserve">D </w:t>
            </w:r>
            <w:r w:rsidRPr="008579EE">
              <w:rPr>
                <w:vertAlign w:val="subscript"/>
              </w:rPr>
              <w:t>А</w:t>
            </w:r>
            <w:r w:rsidRPr="008579EE">
              <w:rPr>
                <w:lang w:val="en-US"/>
              </w:rPr>
              <w:t xml:space="preserve">  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rPr>
                <w:lang w:val="en-US"/>
              </w:rPr>
            </w:pPr>
            <w:r w:rsidRPr="008579EE">
              <w:rPr>
                <w:lang w:val="en-US"/>
              </w:rPr>
              <w:t xml:space="preserve">D </w:t>
            </w:r>
            <w:r w:rsidRPr="008579EE">
              <w:rPr>
                <w:vertAlign w:val="subscript"/>
              </w:rPr>
              <w:t>Б</w:t>
            </w:r>
            <w:r w:rsidRPr="008579EE">
              <w:rPr>
                <w:lang w:val="en-US"/>
              </w:rPr>
              <w:t xml:space="preserve">  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rPr>
                <w:lang w:val="en-US"/>
              </w:rPr>
            </w:pPr>
            <w:r w:rsidRPr="008579EE">
              <w:rPr>
                <w:lang w:val="en-US"/>
              </w:rPr>
              <w:t>D</w:t>
            </w:r>
            <w:r w:rsidRPr="008579EE">
              <w:rPr>
                <w:vertAlign w:val="subscript"/>
              </w:rPr>
              <w:t>А</w:t>
            </w:r>
            <w:r w:rsidRPr="008579EE">
              <w:rPr>
                <w:lang w:val="en-US"/>
              </w:rPr>
              <w:t>ll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rPr>
                <w:lang w:val="en-US"/>
              </w:rPr>
            </w:pPr>
            <w:r w:rsidRPr="008579EE">
              <w:rPr>
                <w:lang w:val="en-US"/>
              </w:rPr>
              <w:t xml:space="preserve">D </w:t>
            </w:r>
            <w:r w:rsidRPr="008579EE">
              <w:rPr>
                <w:vertAlign w:val="subscript"/>
              </w:rPr>
              <w:t>Б</w:t>
            </w:r>
            <w:r w:rsidRPr="008579EE">
              <w:rPr>
                <w:lang w:val="en-US"/>
              </w:rPr>
              <w:t>ll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rPr>
                <w:lang w:val="en-US"/>
              </w:rPr>
            </w:pPr>
            <w:r w:rsidRPr="008579EE">
              <w:rPr>
                <w:lang w:val="en-US"/>
              </w:rPr>
              <w:t>D</w:t>
            </w:r>
            <w:r w:rsidRPr="008579EE">
              <w:rPr>
                <w:vertAlign w:val="subscript"/>
              </w:rPr>
              <w:t>А</w:t>
            </w:r>
            <w:r w:rsidRPr="008579EE">
              <w:rPr>
                <w:lang w:val="en-US"/>
              </w:rPr>
              <w:t>lll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rPr>
                <w:lang w:val="en-US"/>
              </w:rPr>
            </w:pPr>
            <w:r w:rsidRPr="008579EE">
              <w:rPr>
                <w:lang w:val="en-US"/>
              </w:rPr>
              <w:t xml:space="preserve">D </w:t>
            </w:r>
            <w:r w:rsidRPr="008579EE">
              <w:rPr>
                <w:vertAlign w:val="subscript"/>
              </w:rPr>
              <w:t>Б</w:t>
            </w:r>
            <w:r w:rsidRPr="008579EE">
              <w:rPr>
                <w:lang w:val="en-US"/>
              </w:rPr>
              <w:t>lll</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pPr>
            <w:r w:rsidRPr="008579EE">
              <w:t>Овальность</w:t>
            </w:r>
          </w:p>
        </w:tc>
        <w:tc>
          <w:tcPr>
            <w:tcW w:w="5352" w:type="dxa"/>
          </w:tcPr>
          <w:p w:rsidR="001835AC" w:rsidRPr="008579EE" w:rsidRDefault="001835AC" w:rsidP="008579EE">
            <w:pPr>
              <w:jc w:val="both"/>
            </w:pPr>
          </w:p>
        </w:tc>
      </w:tr>
      <w:tr w:rsidR="001835AC" w:rsidRPr="008579EE" w:rsidTr="001835AC">
        <w:tc>
          <w:tcPr>
            <w:tcW w:w="4219" w:type="dxa"/>
          </w:tcPr>
          <w:p w:rsidR="001835AC" w:rsidRPr="008579EE" w:rsidRDefault="001835AC" w:rsidP="008579EE">
            <w:pPr>
              <w:jc w:val="both"/>
            </w:pPr>
            <w:r w:rsidRPr="008579EE">
              <w:t>Конусообразность</w:t>
            </w:r>
          </w:p>
        </w:tc>
        <w:tc>
          <w:tcPr>
            <w:tcW w:w="5352" w:type="dxa"/>
          </w:tcPr>
          <w:p w:rsidR="001835AC" w:rsidRPr="008579EE" w:rsidRDefault="001835AC" w:rsidP="008579EE">
            <w:pPr>
              <w:jc w:val="both"/>
            </w:pPr>
          </w:p>
        </w:tc>
      </w:tr>
      <w:tr w:rsidR="001835AC" w:rsidRPr="008579EE" w:rsidTr="001835AC">
        <w:trPr>
          <w:trHeight w:val="270"/>
        </w:trPr>
        <w:tc>
          <w:tcPr>
            <w:tcW w:w="4219" w:type="dxa"/>
            <w:tcBorders>
              <w:bottom w:val="single" w:sz="4" w:space="0" w:color="auto"/>
            </w:tcBorders>
          </w:tcPr>
          <w:p w:rsidR="001835AC" w:rsidRPr="008579EE" w:rsidRDefault="001835AC" w:rsidP="008579EE">
            <w:pPr>
              <w:jc w:val="both"/>
            </w:pPr>
            <w:r w:rsidRPr="008579EE">
              <w:t>Бочкообразность или седлообразность</w:t>
            </w:r>
          </w:p>
        </w:tc>
        <w:tc>
          <w:tcPr>
            <w:tcW w:w="5352" w:type="dxa"/>
            <w:tcBorders>
              <w:bottom w:val="single" w:sz="4" w:space="0" w:color="auto"/>
            </w:tcBorders>
          </w:tcPr>
          <w:p w:rsidR="001835AC" w:rsidRPr="008579EE" w:rsidRDefault="001835AC" w:rsidP="008579EE">
            <w:pPr>
              <w:jc w:val="both"/>
            </w:pPr>
          </w:p>
        </w:tc>
      </w:tr>
      <w:tr w:rsidR="001835AC" w:rsidRPr="008579EE" w:rsidTr="001835AC">
        <w:trPr>
          <w:trHeight w:val="270"/>
        </w:trPr>
        <w:tc>
          <w:tcPr>
            <w:tcW w:w="4219" w:type="dxa"/>
            <w:tcBorders>
              <w:top w:val="single" w:sz="4" w:space="0" w:color="auto"/>
              <w:bottom w:val="single" w:sz="4" w:space="0" w:color="auto"/>
            </w:tcBorders>
          </w:tcPr>
          <w:p w:rsidR="001835AC" w:rsidRPr="008579EE" w:rsidRDefault="001835AC" w:rsidP="008579EE">
            <w:pPr>
              <w:jc w:val="both"/>
            </w:pPr>
            <w:r w:rsidRPr="008579EE">
              <w:t>Заключение о годности</w:t>
            </w:r>
          </w:p>
        </w:tc>
        <w:tc>
          <w:tcPr>
            <w:tcW w:w="5352" w:type="dxa"/>
            <w:tcBorders>
              <w:top w:val="single" w:sz="4" w:space="0" w:color="auto"/>
            </w:tcBorders>
          </w:tcPr>
          <w:p w:rsidR="001835AC" w:rsidRPr="008579EE" w:rsidRDefault="001835AC" w:rsidP="008579EE">
            <w:pPr>
              <w:jc w:val="both"/>
            </w:pPr>
          </w:p>
        </w:tc>
      </w:tr>
    </w:tbl>
    <w:p w:rsidR="001835AC" w:rsidRPr="008579EE" w:rsidRDefault="001835AC" w:rsidP="008579EE">
      <w:pPr>
        <w:jc w:val="both"/>
      </w:pPr>
    </w:p>
    <w:p w:rsidR="005A474E" w:rsidRPr="008579EE" w:rsidRDefault="005A474E" w:rsidP="008579EE">
      <w:pPr>
        <w:jc w:val="both"/>
      </w:pPr>
    </w:p>
    <w:p w:rsidR="005A474E" w:rsidRPr="008579EE" w:rsidRDefault="005A474E" w:rsidP="008579EE">
      <w:pPr>
        <w:jc w:val="both"/>
      </w:pPr>
    </w:p>
    <w:p w:rsidR="005A474E" w:rsidRPr="008579EE" w:rsidRDefault="005A474E" w:rsidP="008579EE">
      <w:pPr>
        <w:jc w:val="both"/>
      </w:pPr>
    </w:p>
    <w:p w:rsidR="005A474E" w:rsidRPr="008579EE" w:rsidRDefault="005A474E" w:rsidP="008579EE">
      <w:pPr>
        <w:jc w:val="both"/>
      </w:pPr>
    </w:p>
    <w:p w:rsidR="00A05C13" w:rsidRPr="008579EE" w:rsidRDefault="00A05C13" w:rsidP="008579EE">
      <w:pPr>
        <w:jc w:val="center"/>
        <w:rPr>
          <w:b/>
        </w:rPr>
      </w:pPr>
    </w:p>
    <w:p w:rsidR="00A05C13" w:rsidRPr="008579EE" w:rsidRDefault="00A05C13" w:rsidP="008579EE">
      <w:pPr>
        <w:jc w:val="center"/>
        <w:rPr>
          <w:b/>
        </w:rPr>
      </w:pPr>
    </w:p>
    <w:p w:rsidR="00A05C13" w:rsidRPr="008579EE" w:rsidRDefault="00A05C13" w:rsidP="008579EE">
      <w:pPr>
        <w:jc w:val="center"/>
        <w:rPr>
          <w:b/>
        </w:rPr>
      </w:pPr>
    </w:p>
    <w:p w:rsidR="00A05C13" w:rsidRPr="008579EE" w:rsidRDefault="00A05C13" w:rsidP="008579EE">
      <w:pPr>
        <w:jc w:val="center"/>
        <w:rPr>
          <w:b/>
        </w:rPr>
      </w:pPr>
    </w:p>
    <w:p w:rsidR="00A05C13" w:rsidRPr="008579EE" w:rsidRDefault="00A05C13" w:rsidP="008579EE">
      <w:pPr>
        <w:jc w:val="center"/>
        <w:rPr>
          <w:b/>
        </w:rPr>
      </w:pPr>
    </w:p>
    <w:p w:rsidR="006571C5" w:rsidRPr="008579EE" w:rsidRDefault="006571C5" w:rsidP="008579EE">
      <w:pPr>
        <w:jc w:val="center"/>
        <w:rPr>
          <w:b/>
        </w:rPr>
      </w:pPr>
      <w:r w:rsidRPr="008579EE">
        <w:rPr>
          <w:b/>
        </w:rPr>
        <w:lastRenderedPageBreak/>
        <w:t xml:space="preserve">Лабораторная работа № </w:t>
      </w:r>
      <w:r w:rsidR="002F69E5" w:rsidRPr="008579EE">
        <w:rPr>
          <w:b/>
        </w:rPr>
        <w:t>4</w:t>
      </w:r>
      <w:r w:rsidRPr="008579EE">
        <w:rPr>
          <w:b/>
        </w:rPr>
        <w:t>.</w:t>
      </w:r>
    </w:p>
    <w:p w:rsidR="001835AC" w:rsidRPr="008579EE" w:rsidRDefault="001835AC" w:rsidP="008579EE">
      <w:pPr>
        <w:jc w:val="center"/>
        <w:rPr>
          <w:b/>
        </w:rPr>
      </w:pPr>
    </w:p>
    <w:p w:rsidR="001835AC" w:rsidRPr="008579EE" w:rsidRDefault="001835AC" w:rsidP="008579EE">
      <w:pPr>
        <w:jc w:val="center"/>
        <w:rPr>
          <w:b/>
        </w:rPr>
      </w:pPr>
      <w:r w:rsidRPr="008579EE">
        <w:rPr>
          <w:b/>
        </w:rPr>
        <w:t xml:space="preserve"> Определение параметров шпоночного соединения.</w:t>
      </w:r>
    </w:p>
    <w:p w:rsidR="001835AC" w:rsidRPr="008579EE" w:rsidRDefault="001835AC" w:rsidP="008579EE">
      <w:pPr>
        <w:jc w:val="center"/>
        <w:rPr>
          <w:b/>
        </w:rPr>
      </w:pPr>
    </w:p>
    <w:p w:rsidR="00A534C2" w:rsidRPr="008579EE" w:rsidRDefault="00A534C2" w:rsidP="008579EE">
      <w:pPr>
        <w:pStyle w:val="120"/>
        <w:keepNext/>
        <w:keepLines/>
        <w:shd w:val="clear" w:color="auto" w:fill="auto"/>
        <w:spacing w:after="271" w:line="240" w:lineRule="auto"/>
        <w:ind w:left="2480"/>
        <w:rPr>
          <w:sz w:val="24"/>
          <w:szCs w:val="24"/>
        </w:rPr>
      </w:pPr>
      <w:bookmarkStart w:id="2" w:name="bookmark0"/>
      <w:r w:rsidRPr="008579EE">
        <w:rPr>
          <w:sz w:val="24"/>
          <w:szCs w:val="24"/>
        </w:rPr>
        <w:t>Шпоночное соединение</w:t>
      </w:r>
      <w:bookmarkEnd w:id="2"/>
      <w:r w:rsidRPr="008579EE">
        <w:rPr>
          <w:sz w:val="24"/>
          <w:szCs w:val="24"/>
        </w:rPr>
        <w:t>.</w:t>
      </w:r>
      <w:bookmarkStart w:id="3" w:name="bookmark1"/>
      <w:r w:rsidR="00A05C13" w:rsidRPr="008579EE">
        <w:rPr>
          <w:sz w:val="24"/>
          <w:szCs w:val="24"/>
        </w:rPr>
        <w:t xml:space="preserve"> </w:t>
      </w:r>
      <w:r w:rsidRPr="008579EE">
        <w:rPr>
          <w:sz w:val="24"/>
          <w:szCs w:val="24"/>
        </w:rPr>
        <w:t>Общие сведения.</w:t>
      </w:r>
      <w:bookmarkEnd w:id="3"/>
    </w:p>
    <w:p w:rsidR="00A534C2" w:rsidRPr="008579EE" w:rsidRDefault="00A534C2" w:rsidP="008579EE">
      <w:pPr>
        <w:spacing w:after="526"/>
        <w:ind w:left="20" w:firstLine="720"/>
      </w:pPr>
      <w:r w:rsidRPr="008579EE">
        <w:t>Шпоночное соединение осуществляется с применением детали, которая называется</w:t>
      </w:r>
      <w:r w:rsidRPr="008579EE">
        <w:rPr>
          <w:rStyle w:val="410"/>
          <w:sz w:val="24"/>
          <w:szCs w:val="24"/>
        </w:rPr>
        <w:t xml:space="preserve"> </w:t>
      </w:r>
      <w:r w:rsidRPr="008579EE">
        <w:rPr>
          <w:rStyle w:val="410"/>
          <w:b w:val="0"/>
          <w:i w:val="0"/>
          <w:sz w:val="24"/>
          <w:szCs w:val="24"/>
        </w:rPr>
        <w:t>шпонк</w:t>
      </w:r>
      <w:r w:rsidR="00A05C13" w:rsidRPr="008579EE">
        <w:rPr>
          <w:rStyle w:val="410"/>
          <w:b w:val="0"/>
          <w:i w:val="0"/>
          <w:sz w:val="24"/>
          <w:szCs w:val="24"/>
        </w:rPr>
        <w:t>ой</w:t>
      </w:r>
      <w:r w:rsidRPr="008579EE">
        <w:rPr>
          <w:rStyle w:val="41135pt"/>
          <w:b/>
          <w:i/>
          <w:sz w:val="24"/>
          <w:szCs w:val="24"/>
        </w:rPr>
        <w:t xml:space="preserve"> (</w:t>
      </w:r>
      <w:r w:rsidRPr="008579EE">
        <w:rPr>
          <w:rStyle w:val="41135pt"/>
          <w:sz w:val="24"/>
          <w:szCs w:val="24"/>
        </w:rPr>
        <w:t>рис. 1).</w:t>
      </w:r>
    </w:p>
    <w:p w:rsidR="00A534C2" w:rsidRPr="008579EE" w:rsidRDefault="00EB4A59" w:rsidP="008579EE">
      <w:pPr>
        <w:framePr w:wrap="notBeside" w:vAnchor="text" w:hAnchor="text" w:xAlign="center" w:y="1"/>
        <w:jc w:val="center"/>
      </w:pPr>
      <w:r>
        <w:pict>
          <v:shape id="_x0000_i1035" type="#_x0000_t75" style="width:191.45pt;height:96.55pt">
            <v:imagedata r:id="rId22" r:href="rId23"/>
          </v:shape>
        </w:pict>
      </w:r>
    </w:p>
    <w:p w:rsidR="00A05C13" w:rsidRPr="008579EE" w:rsidRDefault="00A05C13" w:rsidP="008579EE">
      <w:pPr>
        <w:framePr w:wrap="notBeside" w:vAnchor="text" w:hAnchor="text" w:xAlign="center" w:y="1"/>
        <w:jc w:val="center"/>
        <w:rPr>
          <w:rStyle w:val="afe"/>
          <w:sz w:val="24"/>
          <w:szCs w:val="24"/>
        </w:rPr>
      </w:pPr>
    </w:p>
    <w:p w:rsidR="00A534C2" w:rsidRPr="008579EE" w:rsidRDefault="00A534C2" w:rsidP="008579EE"/>
    <w:p w:rsidR="00A05C13" w:rsidRPr="008579EE" w:rsidRDefault="00A05C13" w:rsidP="008579EE">
      <w:pPr>
        <w:jc w:val="center"/>
        <w:rPr>
          <w:rStyle w:val="afe"/>
          <w:sz w:val="24"/>
          <w:szCs w:val="24"/>
        </w:rPr>
      </w:pPr>
      <w:r w:rsidRPr="008579EE">
        <w:rPr>
          <w:rStyle w:val="afe"/>
          <w:sz w:val="24"/>
          <w:szCs w:val="24"/>
        </w:rPr>
        <w:t>Рис. 1. Шпоночное соединение зубчатого колеса с валом</w:t>
      </w:r>
    </w:p>
    <w:p w:rsidR="00A05C13" w:rsidRPr="008579EE" w:rsidRDefault="00A05C13" w:rsidP="008579EE">
      <w:pPr>
        <w:jc w:val="center"/>
      </w:pPr>
    </w:p>
    <w:p w:rsidR="00A534C2" w:rsidRPr="008579EE" w:rsidRDefault="00A534C2" w:rsidP="008579EE">
      <w:pPr>
        <w:spacing w:before="54"/>
        <w:ind w:left="20" w:firstLine="122"/>
        <w:jc w:val="both"/>
      </w:pPr>
      <w:r w:rsidRPr="008579EE">
        <w:t>Иногда шпонки используют только для фиксации положения де</w:t>
      </w:r>
      <w:r w:rsidRPr="008579EE">
        <w:softHyphen/>
        <w:t>талей, например, в узлах составных станин прессов для фиксации по</w:t>
      </w:r>
      <w:r w:rsidRPr="008579EE">
        <w:softHyphen/>
        <w:t>ложения стоек.</w:t>
      </w:r>
    </w:p>
    <w:p w:rsidR="00A534C2" w:rsidRPr="008579EE" w:rsidRDefault="00A534C2" w:rsidP="008579EE">
      <w:pPr>
        <w:ind w:left="20" w:firstLine="122"/>
        <w:jc w:val="both"/>
      </w:pPr>
      <w:r w:rsidRPr="008579EE">
        <w:t>Далее рассматриваются шпоночные соединения, служащие только для передачи вращательного движения.</w:t>
      </w:r>
      <w:r w:rsidR="00A05C13" w:rsidRPr="008579EE">
        <w:t xml:space="preserve">  </w:t>
      </w:r>
      <w:r w:rsidRPr="008579EE">
        <w:t>Шпоночное соединение для передачи вращательного движения состоит как минимум из трех деталей: вал, втулка (колесо, шкив и т.п.) и шпонка (см. рис. 1).</w:t>
      </w:r>
    </w:p>
    <w:p w:rsidR="00A534C2" w:rsidRPr="008579EE" w:rsidRDefault="00A534C2" w:rsidP="008579EE">
      <w:pPr>
        <w:ind w:left="20" w:firstLine="122"/>
        <w:jc w:val="both"/>
      </w:pPr>
      <w:r w:rsidRPr="008579EE">
        <w:t>По форме различают шпонки: призматические по ГОСТ 23360- 78 (рис. 14 а), клиновые по ГОСТ 24068 - 80 (рис. 14 б), сегментные шпонки по ГОСТ 24071-97 (рис. 14 в).</w:t>
      </w:r>
    </w:p>
    <w:p w:rsidR="00A534C2" w:rsidRPr="008579EE" w:rsidRDefault="00A534C2" w:rsidP="008579EE">
      <w:pPr>
        <w:ind w:left="380" w:firstLine="122"/>
        <w:jc w:val="both"/>
      </w:pPr>
      <w:r w:rsidRPr="008579EE">
        <w:t>Стандартами установлены разновидности каждого типа шпонок:</w:t>
      </w:r>
    </w:p>
    <w:p w:rsidR="00A534C2" w:rsidRPr="008579EE" w:rsidRDefault="00A534C2" w:rsidP="008579EE">
      <w:pPr>
        <w:numPr>
          <w:ilvl w:val="0"/>
          <w:numId w:val="12"/>
        </w:numPr>
        <w:tabs>
          <w:tab w:val="left" w:pos="567"/>
        </w:tabs>
        <w:ind w:left="567"/>
        <w:jc w:val="both"/>
      </w:pPr>
      <w:r w:rsidRPr="008579EE">
        <w:t>призматических - с закругленными торцами (исполнение 1), с плоскими торцами (исполнение 2), с одним плоским торцом (исполнение 3)</w:t>
      </w:r>
    </w:p>
    <w:p w:rsidR="00A534C2" w:rsidRPr="008579EE" w:rsidRDefault="00A534C2" w:rsidP="008579EE">
      <w:pPr>
        <w:numPr>
          <w:ilvl w:val="0"/>
          <w:numId w:val="12"/>
        </w:numPr>
        <w:tabs>
          <w:tab w:val="left" w:pos="567"/>
          <w:tab w:val="left" w:pos="1105"/>
        </w:tabs>
        <w:ind w:left="567"/>
        <w:jc w:val="both"/>
      </w:pPr>
      <w:r w:rsidRPr="008579EE">
        <w:t>клиновых - с головкой и без головки (рис, с плоскими торца</w:t>
      </w:r>
      <w:r w:rsidRPr="008579EE">
        <w:softHyphen/>
        <w:t>ми, с одним или двумя закругленными торцами;</w:t>
      </w:r>
    </w:p>
    <w:p w:rsidR="00A534C2" w:rsidRPr="008579EE" w:rsidRDefault="00A534C2" w:rsidP="008579EE">
      <w:pPr>
        <w:numPr>
          <w:ilvl w:val="0"/>
          <w:numId w:val="12"/>
        </w:numPr>
        <w:tabs>
          <w:tab w:val="left" w:pos="567"/>
          <w:tab w:val="left" w:pos="1105"/>
        </w:tabs>
        <w:ind w:left="567"/>
        <w:jc w:val="both"/>
        <w:rPr>
          <w:rStyle w:val="afe"/>
          <w:sz w:val="24"/>
          <w:szCs w:val="24"/>
        </w:rPr>
      </w:pPr>
      <w:r w:rsidRPr="008579EE">
        <w:t>сегментных - нормальной и низкой формы.</w:t>
      </w:r>
      <w:r w:rsidRPr="008579EE">
        <w:rPr>
          <w:rStyle w:val="afe"/>
          <w:sz w:val="24"/>
          <w:szCs w:val="24"/>
        </w:rPr>
        <w:t xml:space="preserve"> </w:t>
      </w:r>
    </w:p>
    <w:p w:rsidR="00A534C2" w:rsidRPr="008579EE" w:rsidRDefault="00040782" w:rsidP="008579EE">
      <w:pPr>
        <w:jc w:val="center"/>
        <w:rPr>
          <w:rStyle w:val="afe"/>
          <w:sz w:val="24"/>
          <w:szCs w:val="24"/>
        </w:rPr>
      </w:pPr>
      <w:r>
        <w:rPr>
          <w:noProof/>
        </w:rPr>
        <w:pict>
          <v:shape id="_x0000_s1064" type="#_x0000_t75" style="position:absolute;left:0;text-align:left;margin-left:124pt;margin-top:250.4pt;width:245.65pt;height:144.5pt;z-index:4;mso-wrap-distance-left:0;mso-wrap-distance-right:0;mso-position-horizontal-relative:margin;mso-position-vertical-relative:margin" o:allowincell="f">
            <v:imagedata r:id="rId24" o:title="image2"/>
            <w10:wrap type="topAndBottom" anchorx="margin" anchory="margin"/>
          </v:shape>
        </w:pict>
      </w:r>
    </w:p>
    <w:p w:rsidR="00A534C2" w:rsidRPr="008579EE" w:rsidRDefault="00A534C2" w:rsidP="008579EE">
      <w:pPr>
        <w:jc w:val="center"/>
        <w:rPr>
          <w:rStyle w:val="afe"/>
          <w:sz w:val="24"/>
          <w:szCs w:val="24"/>
        </w:rPr>
      </w:pPr>
    </w:p>
    <w:p w:rsidR="00A534C2" w:rsidRPr="008579EE" w:rsidRDefault="00A534C2" w:rsidP="008579EE">
      <w:pPr>
        <w:jc w:val="center"/>
      </w:pPr>
      <w:r w:rsidRPr="008579EE">
        <w:rPr>
          <w:rStyle w:val="afe"/>
          <w:sz w:val="24"/>
          <w:szCs w:val="24"/>
        </w:rPr>
        <w:t>Рис. 2. Шпонки: а - призматические, б - клиновые, в - сегментные</w:t>
      </w:r>
    </w:p>
    <w:p w:rsidR="00A534C2" w:rsidRPr="008579EE" w:rsidRDefault="00A534C2" w:rsidP="008579EE">
      <w:pPr>
        <w:tabs>
          <w:tab w:val="left" w:pos="1105"/>
        </w:tabs>
        <w:ind w:left="740"/>
        <w:jc w:val="both"/>
      </w:pPr>
      <w:r w:rsidRPr="008579EE">
        <w:br w:type="page"/>
      </w:r>
    </w:p>
    <w:p w:rsidR="00A534C2" w:rsidRPr="008579EE" w:rsidRDefault="00A534C2" w:rsidP="008579EE">
      <w:pPr>
        <w:ind w:right="20"/>
      </w:pPr>
      <w:r w:rsidRPr="008579EE">
        <w:t>На рис. 2 и 3 показаны конструктивные элементы шпоночно</w:t>
      </w:r>
      <w:r w:rsidRPr="008579EE">
        <w:softHyphen/>
        <w:t>го соединения призматической и сегментной шпонками. На практике шпоночное соединение призматическими и сегментными шпонками выполняют следующим образом. Шпонка устанавливается в паз (уг</w:t>
      </w:r>
      <w:r w:rsidRPr="008579EE">
        <w:softHyphen/>
        <w:t>лубление) вала, при этом некоторая часть ее выступает над посадоч</w:t>
      </w:r>
      <w:r w:rsidRPr="008579EE">
        <w:softHyphen/>
        <w:t>ной поверхностью вала (см. рис. 1, 3, 4). По выступающей части шпонки направляется и устанавливается сопрягаемая с валом деталь, в которой имеется</w:t>
      </w:r>
      <w:r w:rsidRPr="008579EE">
        <w:rPr>
          <w:rStyle w:val="411"/>
          <w:sz w:val="24"/>
          <w:szCs w:val="24"/>
        </w:rPr>
        <w:t xml:space="preserve"> </w:t>
      </w:r>
      <w:r w:rsidRPr="008579EE">
        <w:rPr>
          <w:rStyle w:val="411"/>
          <w:b w:val="0"/>
          <w:sz w:val="24"/>
          <w:szCs w:val="24"/>
        </w:rPr>
        <w:t>сквозной</w:t>
      </w:r>
      <w:r w:rsidRPr="008579EE">
        <w:t xml:space="preserve"> продольный паз.</w:t>
      </w:r>
    </w:p>
    <w:p w:rsidR="00A05C13" w:rsidRPr="008579EE" w:rsidRDefault="00A05C13" w:rsidP="008579EE">
      <w:pPr>
        <w:jc w:val="center"/>
        <w:rPr>
          <w:rStyle w:val="afe"/>
          <w:sz w:val="24"/>
          <w:szCs w:val="24"/>
        </w:rPr>
      </w:pPr>
    </w:p>
    <w:p w:rsidR="00A05C13" w:rsidRPr="008579EE" w:rsidRDefault="00040782" w:rsidP="008579EE">
      <w:pPr>
        <w:jc w:val="center"/>
        <w:rPr>
          <w:rStyle w:val="afe"/>
          <w:sz w:val="24"/>
          <w:szCs w:val="24"/>
        </w:rPr>
      </w:pPr>
      <w:r>
        <w:rPr>
          <w:noProof/>
        </w:rPr>
        <w:pict>
          <v:shape id="_x0000_s1065" type="#_x0000_t75" style="position:absolute;left:0;text-align:left;margin-left:91.95pt;margin-top:145.4pt;width:296.75pt;height:177.8pt;z-index:5;mso-wrap-distance-left:0;mso-wrap-distance-top:16.1pt;mso-wrap-distance-right:0;mso-wrap-distance-bottom:16.1pt;mso-position-horizontal-relative:margin;mso-position-vertical-relative:margin" o:allowincell="f">
            <v:imagedata r:id="rId25" o:title="image3"/>
            <w10:wrap anchorx="margin" anchory="margin"/>
          </v:shape>
        </w:pict>
      </w: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p>
    <w:p w:rsidR="00A05C13" w:rsidRPr="008579EE" w:rsidRDefault="00A05C13" w:rsidP="008579EE">
      <w:pPr>
        <w:jc w:val="center"/>
        <w:rPr>
          <w:rStyle w:val="afe"/>
          <w:sz w:val="24"/>
          <w:szCs w:val="24"/>
        </w:rPr>
      </w:pPr>
      <w:r w:rsidRPr="008579EE">
        <w:rPr>
          <w:rStyle w:val="afe"/>
          <w:sz w:val="24"/>
          <w:szCs w:val="24"/>
        </w:rPr>
        <w:t>Рис. 3. Элементы соединения призматической шпонкой</w:t>
      </w:r>
    </w:p>
    <w:p w:rsidR="00A05C13" w:rsidRPr="008579EE" w:rsidRDefault="00A05C13" w:rsidP="008579EE">
      <w:pPr>
        <w:jc w:val="center"/>
        <w:rPr>
          <w:rStyle w:val="afe"/>
          <w:sz w:val="24"/>
          <w:szCs w:val="24"/>
        </w:rPr>
      </w:pPr>
    </w:p>
    <w:p w:rsidR="00A05C13" w:rsidRPr="008579EE" w:rsidRDefault="00A05C13" w:rsidP="008579EE">
      <w:pPr>
        <w:jc w:val="center"/>
      </w:pPr>
    </w:p>
    <w:p w:rsidR="00A534C2" w:rsidRPr="008579EE" w:rsidRDefault="00A534C2" w:rsidP="008579EE">
      <w:pPr>
        <w:ind w:left="20" w:right="20" w:firstLine="740"/>
      </w:pPr>
      <w:r w:rsidRPr="008579EE">
        <w:t xml:space="preserve">Таким образом, шпонка одновременно оказывается вложенной в азы обеих деталей и при вращении вместе с одной из них цепляется за другую, тем самым, осуществляя передачу вращательного движе- от одной детали к другой: от вала к установленным на нем дета- (зубчатым колесам, маховикам, кулачкам, шкивам, муфтам и т.д.) от детали к валу, на который эта деталь насажена. </w:t>
      </w:r>
    </w:p>
    <w:p w:rsidR="00A534C2" w:rsidRPr="008579EE" w:rsidRDefault="00A534C2" w:rsidP="008579EE">
      <w:pPr>
        <w:ind w:left="20" w:right="20" w:firstLine="740"/>
      </w:pPr>
    </w:p>
    <w:p w:rsidR="00A534C2" w:rsidRPr="008579EE" w:rsidRDefault="00A534C2" w:rsidP="008579EE">
      <w:pPr>
        <w:ind w:left="20" w:right="20" w:firstLine="740"/>
      </w:pPr>
    </w:p>
    <w:p w:rsidR="00A534C2" w:rsidRPr="008579EE" w:rsidRDefault="00A05C13" w:rsidP="008579EE">
      <w:pPr>
        <w:ind w:left="20" w:right="20" w:firstLine="740"/>
        <w:rPr>
          <w:rStyle w:val="41Candara15pt-1pt"/>
          <w:rFonts w:ascii="Times New Roman" w:hAnsi="Times New Roman" w:cs="Times New Roman"/>
          <w:sz w:val="24"/>
          <w:szCs w:val="24"/>
        </w:rPr>
      </w:pPr>
      <w:r w:rsidRPr="008579EE">
        <w:rPr>
          <w:rStyle w:val="41Candara15pt-1pt"/>
          <w:rFonts w:ascii="Times New Roman" w:hAnsi="Times New Roman" w:cs="Times New Roman"/>
          <w:sz w:val="24"/>
          <w:szCs w:val="24"/>
        </w:rPr>
        <w:t xml:space="preserve">                                                          </w:t>
      </w:r>
      <w:r w:rsidR="00A534C2" w:rsidRPr="008579EE">
        <w:rPr>
          <w:rStyle w:val="41Candara15pt-1pt"/>
          <w:rFonts w:ascii="Times New Roman" w:hAnsi="Times New Roman" w:cs="Times New Roman"/>
          <w:sz w:val="24"/>
          <w:szCs w:val="24"/>
        </w:rPr>
        <w:t>сегментная шпонка</w:t>
      </w:r>
    </w:p>
    <w:p w:rsidR="00A534C2" w:rsidRPr="008579EE" w:rsidRDefault="00040782" w:rsidP="008579EE">
      <w:pPr>
        <w:ind w:left="20" w:right="20" w:firstLine="740"/>
        <w:jc w:val="center"/>
      </w:pPr>
      <w:r>
        <w:rPr>
          <w:noProof/>
        </w:rPr>
        <w:pict>
          <v:shape id="_x0000_s1066" type="#_x0000_t75" style="position:absolute;left:0;text-align:left;margin-left:189.8pt;margin-top:.15pt;width:262.7pt;height:139.4pt;z-index:6;mso-wrap-distance-left:0;mso-wrap-distance-right:0;mso-position-horizontal-relative:page" o:allowincell="f">
            <v:imagedata r:id="rId26" o:title="image4"/>
            <w10:wrap anchorx="page"/>
          </v:shape>
        </w:pict>
      </w:r>
    </w:p>
    <w:p w:rsidR="00A534C2" w:rsidRPr="008579EE" w:rsidRDefault="00A534C2" w:rsidP="008579EE"/>
    <w:p w:rsidR="00A05C13" w:rsidRPr="008579EE" w:rsidRDefault="00A05C13" w:rsidP="008579EE">
      <w:pPr>
        <w:pStyle w:val="22"/>
        <w:shd w:val="clear" w:color="auto" w:fill="auto"/>
        <w:spacing w:before="96" w:after="351" w:line="240" w:lineRule="auto"/>
        <w:ind w:left="1660" w:firstLine="0"/>
        <w:jc w:val="left"/>
        <w:rPr>
          <w:rStyle w:val="2135pt"/>
          <w:i w:val="0"/>
          <w:sz w:val="24"/>
          <w:szCs w:val="24"/>
        </w:rPr>
      </w:pPr>
    </w:p>
    <w:p w:rsidR="00A05C13" w:rsidRPr="008579EE" w:rsidRDefault="00A05C13" w:rsidP="008579EE">
      <w:pPr>
        <w:pStyle w:val="22"/>
        <w:shd w:val="clear" w:color="auto" w:fill="auto"/>
        <w:spacing w:before="96" w:after="351" w:line="240" w:lineRule="auto"/>
        <w:ind w:left="1660" w:firstLine="0"/>
        <w:jc w:val="left"/>
        <w:rPr>
          <w:rStyle w:val="2135pt"/>
          <w:i w:val="0"/>
          <w:sz w:val="24"/>
          <w:szCs w:val="24"/>
        </w:rPr>
      </w:pPr>
    </w:p>
    <w:p w:rsidR="00A05C13" w:rsidRPr="008579EE" w:rsidRDefault="00A05C13" w:rsidP="008579EE">
      <w:pPr>
        <w:pStyle w:val="22"/>
        <w:shd w:val="clear" w:color="auto" w:fill="auto"/>
        <w:spacing w:before="96" w:after="351" w:line="240" w:lineRule="auto"/>
        <w:ind w:left="1660" w:firstLine="0"/>
        <w:jc w:val="left"/>
        <w:rPr>
          <w:rStyle w:val="2135pt"/>
          <w:i w:val="0"/>
          <w:sz w:val="24"/>
          <w:szCs w:val="24"/>
        </w:rPr>
      </w:pPr>
    </w:p>
    <w:p w:rsidR="00A05C13" w:rsidRPr="008579EE" w:rsidRDefault="00A05C13" w:rsidP="008579EE">
      <w:pPr>
        <w:pStyle w:val="22"/>
        <w:shd w:val="clear" w:color="auto" w:fill="auto"/>
        <w:spacing w:before="96" w:after="351" w:line="240" w:lineRule="auto"/>
        <w:ind w:firstLine="0"/>
        <w:jc w:val="center"/>
        <w:rPr>
          <w:rStyle w:val="2135pt"/>
          <w:i w:val="0"/>
          <w:sz w:val="24"/>
          <w:szCs w:val="24"/>
        </w:rPr>
      </w:pPr>
    </w:p>
    <w:p w:rsidR="00A534C2" w:rsidRPr="008579EE" w:rsidRDefault="00A534C2" w:rsidP="008579EE">
      <w:pPr>
        <w:pStyle w:val="22"/>
        <w:shd w:val="clear" w:color="auto" w:fill="auto"/>
        <w:spacing w:before="96" w:after="351" w:line="240" w:lineRule="auto"/>
        <w:ind w:firstLine="0"/>
        <w:jc w:val="center"/>
        <w:rPr>
          <w:i/>
          <w:sz w:val="24"/>
          <w:szCs w:val="24"/>
        </w:rPr>
      </w:pPr>
      <w:r w:rsidRPr="008579EE">
        <w:rPr>
          <w:rStyle w:val="2135pt"/>
          <w:i w:val="0"/>
          <w:sz w:val="24"/>
          <w:szCs w:val="24"/>
        </w:rPr>
        <w:t>Рис.4. Элементы соединения сегментной шпонкой</w:t>
      </w:r>
    </w:p>
    <w:p w:rsidR="00A534C2" w:rsidRPr="008579EE" w:rsidRDefault="00EB4A59" w:rsidP="008579EE">
      <w:pPr>
        <w:framePr w:wrap="notBeside" w:vAnchor="text" w:hAnchor="page" w:x="2454" w:y="1607"/>
        <w:jc w:val="center"/>
      </w:pPr>
      <w:r>
        <w:pict>
          <v:shape id="_x0000_i1036" type="#_x0000_t75" style="width:294.55pt;height:193.1pt">
            <v:imagedata r:id="rId27" r:href="rId28"/>
          </v:shape>
        </w:pict>
      </w:r>
    </w:p>
    <w:p w:rsidR="00A534C2" w:rsidRPr="008579EE" w:rsidRDefault="00A534C2" w:rsidP="008579EE">
      <w:pPr>
        <w:framePr w:wrap="notBeside" w:vAnchor="text" w:hAnchor="page" w:x="2454" w:y="1607"/>
        <w:jc w:val="center"/>
      </w:pPr>
      <w:r w:rsidRPr="008579EE">
        <w:rPr>
          <w:rStyle w:val="afe"/>
          <w:sz w:val="24"/>
          <w:szCs w:val="24"/>
        </w:rPr>
        <w:t>Рис. 5. Элементы соединения клиновой шпонкой</w:t>
      </w:r>
    </w:p>
    <w:p w:rsidR="00A534C2" w:rsidRPr="008579EE" w:rsidRDefault="00A534C2" w:rsidP="008579EE">
      <w:pPr>
        <w:spacing w:after="46"/>
        <w:ind w:right="20" w:firstLine="720"/>
      </w:pPr>
      <w:r w:rsidRPr="008579EE">
        <w:t>Клиновую шпонку забивают в пазы (рис. 5). При этом возника</w:t>
      </w:r>
      <w:r w:rsidRPr="008579EE">
        <w:softHyphen/>
        <w:t>ет так называемое напряженное соединение - детали соединения ис</w:t>
      </w:r>
      <w:r w:rsidRPr="008579EE">
        <w:softHyphen/>
        <w:t>пытывают напряжения в радиальном направлении уже после сборки еще до эксплуатации.</w:t>
      </w:r>
    </w:p>
    <w:p w:rsidR="00A534C2" w:rsidRPr="008579EE" w:rsidRDefault="00A534C2" w:rsidP="008579EE"/>
    <w:p w:rsidR="00A534C2" w:rsidRPr="008579EE" w:rsidRDefault="00A534C2" w:rsidP="008579EE">
      <w:pPr>
        <w:spacing w:before="178"/>
        <w:ind w:right="20" w:firstLine="720"/>
      </w:pPr>
      <w:r w:rsidRPr="008579EE">
        <w:t>Пазы на валах получают фрезерованием пальцевыми и диско</w:t>
      </w:r>
      <w:r w:rsidRPr="008579EE">
        <w:softHyphen/>
        <w:t>выми фрезами, в ступицах протягиванием протяжками.</w:t>
      </w:r>
    </w:p>
    <w:p w:rsidR="00A534C2" w:rsidRPr="008579EE" w:rsidRDefault="00A534C2" w:rsidP="008579EE">
      <w:pPr>
        <w:ind w:left="20" w:firstLine="700"/>
      </w:pPr>
      <w:r w:rsidRPr="008579EE">
        <w:t>Размеры элементов шпоночного соединения (рис. 6):</w:t>
      </w:r>
    </w:p>
    <w:p w:rsidR="00A534C2" w:rsidRPr="008579EE" w:rsidRDefault="00A534C2" w:rsidP="008579EE">
      <w:pPr>
        <w:numPr>
          <w:ilvl w:val="0"/>
          <w:numId w:val="13"/>
        </w:numPr>
        <w:tabs>
          <w:tab w:val="left" w:pos="1435"/>
        </w:tabs>
        <w:ind w:left="1080"/>
      </w:pPr>
      <w:r w:rsidRPr="008579EE">
        <w:t xml:space="preserve">поперечного сечения шпонки (ширина </w:t>
      </w:r>
      <w:r w:rsidRPr="008579EE">
        <w:rPr>
          <w:lang w:val="en-US"/>
        </w:rPr>
        <w:t>b</w:t>
      </w:r>
      <w:r w:rsidRPr="008579EE">
        <w:t xml:space="preserve"> и высота </w:t>
      </w:r>
      <w:r w:rsidRPr="008579EE">
        <w:rPr>
          <w:lang w:val="en-US"/>
        </w:rPr>
        <w:t>h</w:t>
      </w:r>
      <w:r w:rsidRPr="008579EE">
        <w:t>).</w:t>
      </w:r>
    </w:p>
    <w:p w:rsidR="00A534C2" w:rsidRPr="008579EE" w:rsidRDefault="00A534C2" w:rsidP="008579EE">
      <w:pPr>
        <w:numPr>
          <w:ilvl w:val="0"/>
          <w:numId w:val="13"/>
        </w:numPr>
        <w:tabs>
          <w:tab w:val="left" w:pos="1430"/>
        </w:tabs>
        <w:ind w:left="1080"/>
      </w:pPr>
      <w:r w:rsidRPr="008579EE">
        <w:t>длина шпонки /,</w:t>
      </w:r>
    </w:p>
    <w:p w:rsidR="00A534C2" w:rsidRPr="008579EE" w:rsidRDefault="00A534C2" w:rsidP="008579EE">
      <w:pPr>
        <w:numPr>
          <w:ilvl w:val="0"/>
          <w:numId w:val="13"/>
        </w:numPr>
        <w:tabs>
          <w:tab w:val="left" w:pos="1435"/>
        </w:tabs>
        <w:ind w:left="1080"/>
      </w:pPr>
      <w:r w:rsidRPr="008579EE">
        <w:t xml:space="preserve">глубина паза на валу </w:t>
      </w:r>
      <w:r w:rsidRPr="008579EE">
        <w:rPr>
          <w:rStyle w:val="413pt"/>
          <w:sz w:val="24"/>
          <w:szCs w:val="24"/>
        </w:rPr>
        <w:t>tj</w:t>
      </w:r>
      <w:r w:rsidRPr="008579EE">
        <w:rPr>
          <w:rStyle w:val="413pt"/>
          <w:sz w:val="24"/>
          <w:szCs w:val="24"/>
          <w:lang w:val="ru-RU"/>
        </w:rPr>
        <w:t>,</w:t>
      </w:r>
    </w:p>
    <w:p w:rsidR="00A534C2" w:rsidRPr="008579EE" w:rsidRDefault="00A534C2" w:rsidP="008579EE">
      <w:pPr>
        <w:numPr>
          <w:ilvl w:val="0"/>
          <w:numId w:val="13"/>
        </w:numPr>
        <w:tabs>
          <w:tab w:val="left" w:pos="1435"/>
        </w:tabs>
        <w:ind w:left="1080"/>
      </w:pPr>
      <w:r w:rsidRPr="008579EE">
        <w:t>глубина паза во втулке</w:t>
      </w:r>
      <w:r w:rsidRPr="008579EE">
        <w:rPr>
          <w:rStyle w:val="412"/>
          <w:sz w:val="24"/>
          <w:szCs w:val="24"/>
          <w:lang w:val="ru-RU"/>
        </w:rPr>
        <w:t xml:space="preserve"> </w:t>
      </w:r>
      <w:r w:rsidRPr="008579EE">
        <w:rPr>
          <w:rStyle w:val="412"/>
          <w:sz w:val="24"/>
          <w:szCs w:val="24"/>
        </w:rPr>
        <w:t>t</w:t>
      </w:r>
      <w:r w:rsidRPr="008579EE">
        <w:rPr>
          <w:rStyle w:val="412"/>
          <w:sz w:val="24"/>
          <w:szCs w:val="24"/>
          <w:vertAlign w:val="subscript"/>
          <w:lang w:val="ru-RU"/>
        </w:rPr>
        <w:t>2</w:t>
      </w:r>
      <w:r w:rsidRPr="008579EE">
        <w:rPr>
          <w:rStyle w:val="412"/>
          <w:sz w:val="24"/>
          <w:szCs w:val="24"/>
          <w:lang w:val="ru-RU"/>
        </w:rPr>
        <w:t>,</w:t>
      </w:r>
    </w:p>
    <w:p w:rsidR="00A534C2" w:rsidRPr="008579EE" w:rsidRDefault="00A534C2" w:rsidP="008579EE">
      <w:pPr>
        <w:ind w:left="20" w:right="100"/>
      </w:pPr>
      <w:r w:rsidRPr="008579EE">
        <w:t>зависят от усилий возникающих в соединении при передаче крутяще</w:t>
      </w:r>
      <w:r w:rsidRPr="008579EE">
        <w:softHyphen/>
        <w:t>го момента.</w:t>
      </w:r>
    </w:p>
    <w:p w:rsidR="00A534C2" w:rsidRPr="008579EE" w:rsidRDefault="00EB4A59" w:rsidP="008579EE">
      <w:pPr>
        <w:framePr w:wrap="notBeside" w:vAnchor="text" w:hAnchor="text" w:xAlign="center" w:y="1"/>
        <w:jc w:val="center"/>
      </w:pPr>
      <w:r>
        <w:pict>
          <v:shape id="_x0000_i1037" type="#_x0000_t75" style="width:469.65pt;height:194.75pt">
            <v:imagedata r:id="rId29" r:href="rId30"/>
          </v:shape>
        </w:pict>
      </w:r>
    </w:p>
    <w:p w:rsidR="00A534C2" w:rsidRPr="008579EE" w:rsidRDefault="00A534C2" w:rsidP="008579EE">
      <w:pPr>
        <w:framePr w:wrap="notBeside" w:vAnchor="text" w:hAnchor="text" w:xAlign="center" w:y="1"/>
        <w:jc w:val="center"/>
      </w:pPr>
      <w:r w:rsidRPr="008579EE">
        <w:rPr>
          <w:rStyle w:val="afe"/>
          <w:sz w:val="24"/>
          <w:szCs w:val="24"/>
        </w:rPr>
        <w:t>Рис. 6. Параметры элементов шпоночного соединения а - соединение в сборе, б - сечение вала, в - сечение втулки.</w:t>
      </w:r>
    </w:p>
    <w:p w:rsidR="00A534C2" w:rsidRPr="008579EE" w:rsidRDefault="00A534C2" w:rsidP="008579EE"/>
    <w:p w:rsidR="00A534C2" w:rsidRPr="008579EE" w:rsidRDefault="00A534C2" w:rsidP="008579EE">
      <w:pPr>
        <w:spacing w:before="289"/>
        <w:ind w:left="20" w:right="100" w:firstLine="700"/>
      </w:pPr>
      <w:r w:rsidRPr="008579EE">
        <w:t>В особо ответственных случаях проводят расчет на прочность, в основном же следуют рекомендациям соответствующих стандартов для разных типов шпонок и назначают размеры по таблицам. При этом определяющим параметром является размер вала в месте уста</w:t>
      </w:r>
      <w:r w:rsidRPr="008579EE">
        <w:softHyphen/>
        <w:t>новки шпонки.</w:t>
      </w:r>
    </w:p>
    <w:p w:rsidR="00A534C2" w:rsidRPr="008579EE" w:rsidRDefault="00A534C2" w:rsidP="008579EE">
      <w:pPr>
        <w:ind w:left="20" w:right="100" w:firstLine="700"/>
      </w:pPr>
      <w:r w:rsidRPr="008579EE">
        <w:lastRenderedPageBreak/>
        <w:t>При конструировании вала следует предусмотреть отступ а шпоночного паза на валу от ближайших ступенек на 2-3 мм для диа</w:t>
      </w:r>
      <w:r w:rsidRPr="008579EE">
        <w:softHyphen/>
        <w:t>метра вала менее и равном 30 мм и 4-5 мм для больших диаметров, в концевых установках шпонки величину отступа увеличивают еще на 1-2 мм для увеличения прочности перемычки (рис. 7).</w:t>
      </w:r>
    </w:p>
    <w:p w:rsidR="00A534C2" w:rsidRPr="008579EE" w:rsidRDefault="00A534C2" w:rsidP="008579EE">
      <w:pPr>
        <w:ind w:left="20" w:right="100" w:firstLine="700"/>
      </w:pPr>
      <w:r w:rsidRPr="008579EE">
        <w:t>Шпоночные соединения применяют в машиностроении и при</w:t>
      </w:r>
      <w:r w:rsidRPr="008579EE">
        <w:softHyphen/>
        <w:t>боростроении при небольших нагрузках, при необходимости разме</w:t>
      </w:r>
      <w:r w:rsidRPr="008579EE">
        <w:softHyphen/>
        <w:t>щения длинных ступиц и частой сборки и разборки.</w:t>
      </w:r>
    </w:p>
    <w:p w:rsidR="00A534C2" w:rsidRPr="008579EE" w:rsidRDefault="00A534C2" w:rsidP="008579EE">
      <w:pPr>
        <w:ind w:left="20" w:right="100" w:firstLine="700"/>
      </w:pPr>
      <w:r w:rsidRPr="008579EE">
        <w:t>Недостатком шпоночных соединением является ослабление се</w:t>
      </w:r>
      <w:r w:rsidRPr="008579EE">
        <w:softHyphen/>
        <w:t>чения вала шпоночным пазом (см. рис. 4, 5, 6), особенно при при</w:t>
      </w:r>
      <w:r w:rsidRPr="008579EE">
        <w:softHyphen/>
        <w:t>менении сегментных шпонок. Преимущество шпоночных соединений - это легкость сборки и разборки.</w:t>
      </w: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040782" w:rsidP="008579EE">
      <w:pPr>
        <w:jc w:val="center"/>
        <w:rPr>
          <w:rStyle w:val="afe"/>
          <w:sz w:val="24"/>
          <w:szCs w:val="24"/>
        </w:rPr>
      </w:pPr>
      <w:r>
        <w:rPr>
          <w:noProof/>
        </w:rPr>
        <w:pict>
          <v:shape id="_x0000_s1061" type="#_x0000_t75" style="position:absolute;left:0;text-align:left;margin-left:113.95pt;margin-top:12.5pt;width:257.65pt;height:165.4pt;z-index:1">
            <v:imagedata r:id="rId31" o:title="image7"/>
          </v:shape>
        </w:pict>
      </w: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r w:rsidRPr="008579EE">
        <w:rPr>
          <w:rStyle w:val="afe"/>
          <w:sz w:val="24"/>
          <w:szCs w:val="24"/>
        </w:rPr>
        <w:t>Рис. 7. Расположение шпоночного паза на валу</w:t>
      </w: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040782" w:rsidP="008579EE">
      <w:pPr>
        <w:jc w:val="center"/>
        <w:rPr>
          <w:rStyle w:val="afe"/>
          <w:sz w:val="24"/>
          <w:szCs w:val="24"/>
        </w:rPr>
      </w:pPr>
      <w:r>
        <w:rPr>
          <w:noProof/>
        </w:rPr>
        <w:pict>
          <v:shape id="_x0000_s1062" type="#_x0000_t75" style="position:absolute;left:0;text-align:left;margin-left:37.25pt;margin-top:574.6pt;width:516.4pt;height:163.15pt;z-index:2;mso-wrap-distance-left:0;mso-wrap-distance-top:13.2pt;mso-wrap-distance-right:0;mso-wrap-distance-bottom:13.2pt;mso-position-horizontal-relative:page;mso-position-vertical-relative:page" o:allowincell="f">
            <v:imagedata r:id="rId32" o:title="image8"/>
            <w10:wrap anchorx="page" anchory="page"/>
          </v:shape>
        </w:pict>
      </w: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rPr>
          <w:rStyle w:val="afe"/>
          <w:sz w:val="24"/>
          <w:szCs w:val="24"/>
        </w:rPr>
      </w:pPr>
    </w:p>
    <w:p w:rsidR="00A534C2" w:rsidRPr="008579EE" w:rsidRDefault="00A534C2" w:rsidP="008579EE">
      <w:pPr>
        <w:jc w:val="center"/>
      </w:pPr>
    </w:p>
    <w:p w:rsidR="00A534C2" w:rsidRPr="008579EE" w:rsidRDefault="00A534C2" w:rsidP="008579EE">
      <w:pPr>
        <w:ind w:left="20" w:right="100" w:firstLine="700"/>
      </w:pPr>
    </w:p>
    <w:p w:rsidR="00A534C2" w:rsidRPr="008579EE" w:rsidRDefault="00A534C2" w:rsidP="008579EE">
      <w:pPr>
        <w:ind w:left="20" w:right="100" w:firstLine="700"/>
      </w:pPr>
      <w:r w:rsidRPr="008579EE">
        <w:t xml:space="preserve"> Примеры условного обозначения призматической шпонки без покрытия шириной</w:t>
      </w:r>
      <w:r w:rsidRPr="008579EE">
        <w:rPr>
          <w:rStyle w:val="412"/>
          <w:sz w:val="24"/>
          <w:szCs w:val="24"/>
          <w:lang w:val="ru-RU"/>
        </w:rPr>
        <w:t xml:space="preserve"> </w:t>
      </w:r>
      <w:r w:rsidRPr="008579EE">
        <w:rPr>
          <w:rStyle w:val="412"/>
          <w:sz w:val="24"/>
          <w:szCs w:val="24"/>
        </w:rPr>
        <w:t>b</w:t>
      </w:r>
      <w:r w:rsidRPr="008579EE">
        <w:t xml:space="preserve"> = 8 мм, высотой</w:t>
      </w:r>
      <w:r w:rsidRPr="008579EE">
        <w:rPr>
          <w:rStyle w:val="412"/>
          <w:sz w:val="24"/>
          <w:szCs w:val="24"/>
          <w:lang w:val="ru-RU"/>
        </w:rPr>
        <w:t xml:space="preserve"> </w:t>
      </w:r>
      <w:r w:rsidRPr="008579EE">
        <w:rPr>
          <w:rStyle w:val="412"/>
          <w:sz w:val="24"/>
          <w:szCs w:val="24"/>
        </w:rPr>
        <w:t>h</w:t>
      </w:r>
      <w:r w:rsidRPr="008579EE">
        <w:rPr>
          <w:rStyle w:val="412"/>
          <w:sz w:val="24"/>
          <w:szCs w:val="24"/>
          <w:lang w:val="ru-RU"/>
        </w:rPr>
        <w:t xml:space="preserve"> = </w:t>
      </w:r>
      <w:r w:rsidRPr="008579EE">
        <w:rPr>
          <w:rStyle w:val="412"/>
          <w:sz w:val="24"/>
          <w:szCs w:val="24"/>
        </w:rPr>
        <w:t>l</w:t>
      </w:r>
      <w:r w:rsidRPr="008579EE">
        <w:t xml:space="preserve"> мм, длиной / = 24 мм: исполнения 1</w:t>
      </w:r>
    </w:p>
    <w:p w:rsidR="00A534C2" w:rsidRPr="008579EE" w:rsidRDefault="00A534C2" w:rsidP="008579EE">
      <w:pPr>
        <w:spacing w:after="31"/>
        <w:ind w:left="20" w:firstLine="2200"/>
      </w:pPr>
      <w:r w:rsidRPr="008579EE">
        <w:rPr>
          <w:rStyle w:val="110"/>
          <w:sz w:val="24"/>
          <w:szCs w:val="24"/>
        </w:rPr>
        <w:t xml:space="preserve">Шпонка </w:t>
      </w:r>
      <w:r w:rsidRPr="008579EE">
        <w:rPr>
          <w:rStyle w:val="112pt"/>
          <w:sz w:val="24"/>
          <w:szCs w:val="24"/>
        </w:rPr>
        <w:t>8x7x24</w:t>
      </w:r>
      <w:r w:rsidRPr="008579EE">
        <w:rPr>
          <w:rStyle w:val="110"/>
          <w:sz w:val="24"/>
          <w:szCs w:val="24"/>
        </w:rPr>
        <w:t xml:space="preserve"> ГОСТ 3128- 70,</w:t>
      </w:r>
    </w:p>
    <w:p w:rsidR="00A534C2" w:rsidRPr="008579EE" w:rsidRDefault="00A534C2" w:rsidP="008579EE">
      <w:pPr>
        <w:ind w:left="20"/>
      </w:pPr>
      <w:r w:rsidRPr="008579EE">
        <w:t>то же исполнения 2</w:t>
      </w:r>
    </w:p>
    <w:p w:rsidR="00A534C2" w:rsidRPr="008579EE" w:rsidRDefault="00A534C2" w:rsidP="008579EE">
      <w:pPr>
        <w:ind w:left="20" w:right="2260" w:firstLine="2200"/>
      </w:pPr>
      <w:r w:rsidRPr="008579EE">
        <w:rPr>
          <w:rStyle w:val="110"/>
          <w:sz w:val="24"/>
          <w:szCs w:val="24"/>
        </w:rPr>
        <w:t xml:space="preserve">Шпонка 2. 8 х </w:t>
      </w:r>
      <w:r w:rsidRPr="008579EE">
        <w:rPr>
          <w:rStyle w:val="111pt"/>
          <w:sz w:val="24"/>
          <w:szCs w:val="24"/>
        </w:rPr>
        <w:t>7x24</w:t>
      </w:r>
      <w:r w:rsidRPr="008579EE">
        <w:rPr>
          <w:rStyle w:val="110"/>
          <w:sz w:val="24"/>
          <w:szCs w:val="24"/>
        </w:rPr>
        <w:t xml:space="preserve"> ГОСТ3128-70, </w:t>
      </w:r>
      <w:r w:rsidRPr="008579EE">
        <w:rPr>
          <w:rStyle w:val="111"/>
          <w:sz w:val="24"/>
          <w:szCs w:val="24"/>
        </w:rPr>
        <w:t>то же исполнения 3</w:t>
      </w:r>
    </w:p>
    <w:p w:rsidR="00A534C2" w:rsidRPr="008579EE" w:rsidRDefault="00A534C2" w:rsidP="008579EE">
      <w:pPr>
        <w:ind w:left="20" w:firstLine="2200"/>
      </w:pPr>
      <w:r w:rsidRPr="008579EE">
        <w:rPr>
          <w:rStyle w:val="110"/>
          <w:sz w:val="24"/>
          <w:szCs w:val="24"/>
        </w:rPr>
        <w:t xml:space="preserve">Шпонка 3. 8 х </w:t>
      </w:r>
      <w:r w:rsidRPr="008579EE">
        <w:rPr>
          <w:rStyle w:val="111pt"/>
          <w:sz w:val="24"/>
          <w:szCs w:val="24"/>
        </w:rPr>
        <w:t>7x24</w:t>
      </w:r>
      <w:r w:rsidRPr="008579EE">
        <w:rPr>
          <w:rStyle w:val="110"/>
          <w:sz w:val="24"/>
          <w:szCs w:val="24"/>
        </w:rPr>
        <w:t xml:space="preserve"> ГОСТ3128-70</w:t>
      </w:r>
    </w:p>
    <w:p w:rsidR="00A534C2" w:rsidRPr="008579EE" w:rsidRDefault="00A534C2" w:rsidP="008579EE">
      <w:pPr>
        <w:spacing w:after="168"/>
        <w:ind w:left="20"/>
      </w:pPr>
      <w:r w:rsidRPr="008579EE">
        <w:rPr>
          <w:rStyle w:val="413"/>
          <w:sz w:val="24"/>
          <w:szCs w:val="24"/>
        </w:rPr>
        <w:lastRenderedPageBreak/>
        <w:t xml:space="preserve">Обратите внимание, </w:t>
      </w:r>
      <w:r w:rsidRPr="008579EE">
        <w:t>для шпонки исполнения 1, номер исполнения не пишется, а для исполнений 2 и 3 номер исполнения указывают обяза</w:t>
      </w:r>
      <w:r w:rsidRPr="008579EE">
        <w:softHyphen/>
        <w:t>тельно, затем ставится точка.</w:t>
      </w:r>
    </w:p>
    <w:p w:rsidR="00A534C2" w:rsidRPr="008579EE" w:rsidRDefault="00A534C2" w:rsidP="008579EE">
      <w:pPr>
        <w:pStyle w:val="13"/>
        <w:shd w:val="clear" w:color="auto" w:fill="auto"/>
        <w:spacing w:after="0" w:line="240" w:lineRule="auto"/>
        <w:ind w:left="1120" w:firstLine="0"/>
        <w:jc w:val="left"/>
        <w:rPr>
          <w:sz w:val="24"/>
          <w:szCs w:val="24"/>
        </w:rPr>
      </w:pPr>
      <w:bookmarkStart w:id="4" w:name="bookmark2"/>
      <w:r w:rsidRPr="008579EE">
        <w:rPr>
          <w:rStyle w:val="aff2"/>
          <w:sz w:val="24"/>
          <w:szCs w:val="24"/>
        </w:rPr>
        <w:t>Особенности изображения шпоночного соединения</w:t>
      </w:r>
      <w:bookmarkEnd w:id="4"/>
    </w:p>
    <w:p w:rsidR="00A534C2" w:rsidRPr="008579EE" w:rsidRDefault="00A534C2" w:rsidP="008579EE">
      <w:pPr>
        <w:ind w:left="20" w:firstLine="680"/>
      </w:pPr>
      <w:r w:rsidRPr="008579EE">
        <w:t>1. Если вал не пустотелый, то в продольном разрезе показы</w:t>
      </w:r>
      <w:r w:rsidRPr="008579EE">
        <w:softHyphen/>
        <w:t>вают вблизи установки шпонки местный разрез вала (рис. 8). При этом необходимо соблюдать следующее: -линия обрыва должна начинаться и заканчиваться на внешнем очерке вала,</w:t>
      </w:r>
    </w:p>
    <w:p w:rsidR="00A534C2" w:rsidRPr="008579EE" w:rsidRDefault="00A534C2" w:rsidP="008579EE">
      <w:pPr>
        <w:ind w:left="20" w:right="20" w:firstLine="600"/>
      </w:pPr>
      <w:r w:rsidRPr="008579EE">
        <w:t>-начало и конец линии обрыва не должны совпадать с точками пересечения других линий,</w:t>
      </w:r>
    </w:p>
    <w:p w:rsidR="00A534C2" w:rsidRPr="008579EE" w:rsidRDefault="00A534C2" w:rsidP="008579EE">
      <w:pPr>
        <w:ind w:left="20" w:firstLine="600"/>
      </w:pPr>
      <w:r w:rsidRPr="008579EE">
        <w:t>- линия обрыва не должна совпадать с любыми другими линиями.</w:t>
      </w:r>
    </w:p>
    <w:p w:rsidR="00A534C2" w:rsidRPr="008579EE" w:rsidRDefault="00A534C2" w:rsidP="008579EE">
      <w:pPr>
        <w:ind w:left="20" w:right="20" w:firstLine="600"/>
      </w:pPr>
      <w:r w:rsidRPr="008579EE">
        <w:t>2. При изображении шпоночного соединения призматической шпонкой зазоры между нерабочими поверхностями (днищем паза втулки и плоской выступающей поверхностью шпонки в ненапря</w:t>
      </w:r>
      <w:r w:rsidRPr="008579EE">
        <w:softHyphen/>
        <w:t>женных соединениях или боковыми поверхностями шпонки и шпо</w:t>
      </w:r>
      <w:r w:rsidRPr="008579EE">
        <w:softHyphen/>
        <w:t>ночного паза втулки в напряженных соединениях) показывают уве</w:t>
      </w:r>
      <w:r w:rsidRPr="008579EE">
        <w:softHyphen/>
        <w:t>личенными, так чтобы между линиями, являющимися проекциями этих поверхностей было расстояние не менее 0,8 мм. -3. Не показывают разницу длин шпонки и шпоночного паза на валу.</w:t>
      </w:r>
    </w:p>
    <w:p w:rsidR="00A534C2" w:rsidRPr="008579EE" w:rsidRDefault="00040782" w:rsidP="008579EE">
      <w:pPr>
        <w:ind w:left="20" w:right="20" w:firstLine="600"/>
      </w:pPr>
      <w:r>
        <w:rPr>
          <w:noProof/>
        </w:rPr>
        <w:pict>
          <v:shape id="_x0000_s1063" type="#_x0000_t75" style="position:absolute;left:0;text-align:left;margin-left:145.7pt;margin-top:17.45pt;width:237.8pt;height:179.55pt;z-index:3">
            <v:imagedata r:id="rId33" o:title="image9"/>
          </v:shape>
        </w:pict>
      </w:r>
    </w:p>
    <w:p w:rsidR="00A534C2" w:rsidRPr="008579EE" w:rsidRDefault="00A534C2" w:rsidP="008579EE">
      <w:pPr>
        <w:ind w:left="20" w:right="20" w:firstLine="600"/>
      </w:pPr>
    </w:p>
    <w:p w:rsidR="00A534C2" w:rsidRPr="008579EE" w:rsidRDefault="00A534C2" w:rsidP="008579EE">
      <w:pPr>
        <w:ind w:left="20" w:right="20" w:firstLine="600"/>
      </w:pPr>
    </w:p>
    <w:p w:rsidR="00A534C2" w:rsidRPr="008579EE" w:rsidRDefault="00A534C2" w:rsidP="008579EE">
      <w:pPr>
        <w:ind w:left="20" w:right="20" w:firstLine="600"/>
      </w:pPr>
    </w:p>
    <w:p w:rsidR="00A534C2" w:rsidRPr="008579EE" w:rsidRDefault="00A534C2" w:rsidP="008579EE">
      <w:pPr>
        <w:ind w:left="20" w:right="20" w:firstLine="600"/>
      </w:pPr>
    </w:p>
    <w:p w:rsidR="00A534C2" w:rsidRPr="008579EE" w:rsidRDefault="00A534C2" w:rsidP="008579EE">
      <w:pPr>
        <w:ind w:left="20" w:right="20" w:firstLine="600"/>
      </w:pPr>
    </w:p>
    <w:p w:rsidR="00575864" w:rsidRPr="008579EE" w:rsidRDefault="00575864" w:rsidP="008579EE">
      <w:pPr>
        <w:ind w:left="20" w:right="20" w:firstLine="600"/>
        <w:jc w:val="center"/>
      </w:pPr>
    </w:p>
    <w:p w:rsidR="00575864" w:rsidRPr="008579EE" w:rsidRDefault="00575864" w:rsidP="008579EE">
      <w:pPr>
        <w:ind w:left="20" w:right="20" w:firstLine="600"/>
        <w:jc w:val="center"/>
      </w:pPr>
    </w:p>
    <w:p w:rsidR="00575864" w:rsidRPr="008579EE" w:rsidRDefault="00575864" w:rsidP="008579EE">
      <w:pPr>
        <w:ind w:left="20" w:right="20" w:firstLine="600"/>
        <w:jc w:val="center"/>
      </w:pPr>
    </w:p>
    <w:p w:rsidR="00575864" w:rsidRPr="008579EE" w:rsidRDefault="00575864" w:rsidP="008579EE">
      <w:pPr>
        <w:ind w:left="20" w:right="20" w:firstLine="600"/>
        <w:jc w:val="center"/>
      </w:pPr>
    </w:p>
    <w:p w:rsidR="00575864" w:rsidRPr="008579EE" w:rsidRDefault="00575864" w:rsidP="008579EE">
      <w:pPr>
        <w:ind w:left="20" w:right="20" w:firstLine="600"/>
        <w:jc w:val="center"/>
      </w:pPr>
    </w:p>
    <w:p w:rsidR="00A534C2" w:rsidRPr="008579EE" w:rsidRDefault="00A534C2" w:rsidP="008579EE">
      <w:pPr>
        <w:ind w:left="20" w:right="20" w:firstLine="600"/>
        <w:jc w:val="center"/>
      </w:pPr>
      <w:r w:rsidRPr="008579EE">
        <w:t>Рис. 8. Шпоночное соединение призматической шпонкой</w:t>
      </w:r>
    </w:p>
    <w:p w:rsidR="001835AC" w:rsidRPr="008579EE" w:rsidRDefault="001835AC" w:rsidP="008579EE">
      <w:pPr>
        <w:jc w:val="center"/>
        <w:rPr>
          <w:b/>
        </w:rPr>
      </w:pPr>
    </w:p>
    <w:p w:rsidR="001835AC" w:rsidRPr="008579EE" w:rsidRDefault="001835AC" w:rsidP="008579EE">
      <w:pPr>
        <w:jc w:val="center"/>
        <w:rPr>
          <w:b/>
        </w:rPr>
      </w:pPr>
    </w:p>
    <w:p w:rsidR="00575864" w:rsidRPr="008579EE" w:rsidRDefault="00575864" w:rsidP="008579EE">
      <w:pPr>
        <w:shd w:val="clear" w:color="000000" w:fill="auto"/>
        <w:suppressAutoHyphens/>
        <w:ind w:firstLine="709"/>
        <w:jc w:val="both"/>
        <w:rPr>
          <w:b/>
        </w:rPr>
      </w:pPr>
    </w:p>
    <w:p w:rsidR="00575864" w:rsidRPr="008579EE" w:rsidRDefault="00575864" w:rsidP="008579EE">
      <w:pPr>
        <w:shd w:val="clear" w:color="000000" w:fill="auto"/>
        <w:suppressAutoHyphens/>
        <w:ind w:firstLine="709"/>
        <w:jc w:val="both"/>
        <w:rPr>
          <w:b/>
        </w:rPr>
      </w:pPr>
    </w:p>
    <w:p w:rsidR="001835AC" w:rsidRPr="008579EE" w:rsidRDefault="001835AC" w:rsidP="008579EE">
      <w:pPr>
        <w:shd w:val="clear" w:color="000000" w:fill="auto"/>
        <w:suppressAutoHyphens/>
        <w:ind w:firstLine="709"/>
        <w:jc w:val="both"/>
        <w:rPr>
          <w:b/>
        </w:rPr>
      </w:pPr>
      <w:r w:rsidRPr="008579EE">
        <w:rPr>
          <w:b/>
        </w:rPr>
        <w:t>Цель работы</w:t>
      </w:r>
    </w:p>
    <w:p w:rsidR="001835AC" w:rsidRPr="008579EE" w:rsidRDefault="001835AC" w:rsidP="008579EE">
      <w:pPr>
        <w:shd w:val="clear" w:color="000000" w:fill="auto"/>
        <w:suppressAutoHyphens/>
        <w:ind w:firstLine="709"/>
        <w:jc w:val="both"/>
      </w:pPr>
      <w:r w:rsidRPr="008579EE">
        <w:t>В соответствии с заданным типом шпоночного соединения определить допуски и предельные размеры всех элементов соединения, а также представить схему расположения полей допусков по ширине шпонки и сборочный чертеж шпоночного соединения.</w:t>
      </w:r>
    </w:p>
    <w:p w:rsidR="001835AC" w:rsidRPr="008579EE" w:rsidRDefault="001835AC" w:rsidP="008579EE">
      <w:pPr>
        <w:shd w:val="clear" w:color="000000" w:fill="auto"/>
        <w:suppressAutoHyphens/>
        <w:ind w:firstLine="709"/>
        <w:jc w:val="both"/>
        <w:rPr>
          <w:b/>
        </w:rPr>
      </w:pPr>
      <w:r w:rsidRPr="008579EE">
        <w:rPr>
          <w:b/>
        </w:rPr>
        <w:t>Расчет шпоночного соединения</w:t>
      </w:r>
    </w:p>
    <w:p w:rsidR="001835AC" w:rsidRPr="008579EE" w:rsidRDefault="001835AC" w:rsidP="008579EE">
      <w:pPr>
        <w:shd w:val="clear" w:color="000000" w:fill="auto"/>
        <w:suppressAutoHyphens/>
        <w:ind w:firstLine="709"/>
        <w:jc w:val="both"/>
      </w:pPr>
      <w:r w:rsidRPr="008579EE">
        <w:t>Шпонка призматическая, исполнение В, соединение свободное. Диаметр вала - 30 мм, длина шпонки - 50 мм.</w:t>
      </w:r>
    </w:p>
    <w:p w:rsidR="001835AC" w:rsidRPr="008579EE" w:rsidRDefault="001835AC" w:rsidP="008579EE">
      <w:pPr>
        <w:numPr>
          <w:ilvl w:val="0"/>
          <w:numId w:val="11"/>
        </w:numPr>
        <w:shd w:val="clear" w:color="000000" w:fill="auto"/>
        <w:tabs>
          <w:tab w:val="num" w:pos="0"/>
        </w:tabs>
        <w:suppressAutoHyphens/>
        <w:ind w:left="0" w:firstLine="709"/>
        <w:jc w:val="both"/>
      </w:pPr>
      <w:r w:rsidRPr="008579EE">
        <w:t xml:space="preserve">Определим номинальные размеры элементов шпоночного соединения по ГОСТ 23360-78: </w:t>
      </w:r>
      <w:r w:rsidRPr="008579EE">
        <w:rPr>
          <w:lang w:val="en-US"/>
        </w:rPr>
        <w:t>b</w:t>
      </w:r>
      <w:r w:rsidRPr="008579EE">
        <w:t xml:space="preserve">=8 мм; </w:t>
      </w:r>
      <w:r w:rsidRPr="008579EE">
        <w:rPr>
          <w:lang w:val="en-US"/>
        </w:rPr>
        <w:t>h</w:t>
      </w:r>
      <w:r w:rsidRPr="008579EE">
        <w:t xml:space="preserve">=7 мм; </w:t>
      </w:r>
      <w:r w:rsidRPr="008579EE">
        <w:rPr>
          <w:lang w:val="en-US"/>
        </w:rPr>
        <w:t>t</w:t>
      </w:r>
      <w:r w:rsidRPr="008579EE">
        <w:t xml:space="preserve">1=4,0 мм; </w:t>
      </w:r>
      <w:r w:rsidRPr="008579EE">
        <w:rPr>
          <w:lang w:val="en-US"/>
        </w:rPr>
        <w:t>t</w:t>
      </w:r>
      <w:r w:rsidRPr="008579EE">
        <w:t>2=3,3 мм; (</w:t>
      </w:r>
      <w:r w:rsidRPr="008579EE">
        <w:rPr>
          <w:lang w:val="en-US"/>
        </w:rPr>
        <w:t>d</w:t>
      </w:r>
      <w:r w:rsidRPr="008579EE">
        <w:t>-</w:t>
      </w:r>
      <w:r w:rsidRPr="008579EE">
        <w:rPr>
          <w:lang w:val="en-US"/>
        </w:rPr>
        <w:t>t</w:t>
      </w:r>
      <w:r w:rsidRPr="008579EE">
        <w:t>1)=26 мм; (</w:t>
      </w:r>
      <w:r w:rsidRPr="008579EE">
        <w:rPr>
          <w:lang w:val="en-US"/>
        </w:rPr>
        <w:t>d</w:t>
      </w:r>
      <w:r w:rsidRPr="008579EE">
        <w:t>+</w:t>
      </w:r>
      <w:r w:rsidRPr="008579EE">
        <w:rPr>
          <w:lang w:val="en-US"/>
        </w:rPr>
        <w:t>t</w:t>
      </w:r>
      <w:r w:rsidRPr="008579EE">
        <w:t>2)=33,3 мм.</w:t>
      </w:r>
    </w:p>
    <w:p w:rsidR="001835AC" w:rsidRPr="008579EE" w:rsidRDefault="001835AC" w:rsidP="008579EE">
      <w:pPr>
        <w:numPr>
          <w:ilvl w:val="0"/>
          <w:numId w:val="11"/>
        </w:numPr>
        <w:shd w:val="clear" w:color="000000" w:fill="auto"/>
        <w:tabs>
          <w:tab w:val="num" w:pos="0"/>
        </w:tabs>
        <w:suppressAutoHyphens/>
        <w:ind w:left="0" w:firstLine="709"/>
        <w:jc w:val="both"/>
      </w:pPr>
      <w:r w:rsidRPr="008579EE">
        <w:t>Определим допуски непосадочных размеров по ГОСТ 23360-78:</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 xml:space="preserve">высота шпонки </w:t>
      </w:r>
      <w:r w:rsidRPr="008579EE">
        <w:rPr>
          <w:lang w:val="en-US"/>
        </w:rPr>
        <w:t>h</w:t>
      </w:r>
      <w:r w:rsidRPr="008579EE">
        <w:t>=7</w:t>
      </w:r>
      <w:r w:rsidRPr="008579EE">
        <w:rPr>
          <w:lang w:val="en-US"/>
        </w:rPr>
        <w:t>h</w:t>
      </w:r>
      <w:r w:rsidRPr="008579EE">
        <w:t>11=7-0,090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 xml:space="preserve">глубина паза вала </w:t>
      </w:r>
      <w:r w:rsidRPr="008579EE">
        <w:rPr>
          <w:lang w:val="en-US"/>
        </w:rPr>
        <w:t>t</w:t>
      </w:r>
      <w:r w:rsidRPr="008579EE">
        <w:t>1=4,0+0,2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 xml:space="preserve">глубина паза втулки </w:t>
      </w:r>
      <w:r w:rsidRPr="008579EE">
        <w:rPr>
          <w:lang w:val="en-US"/>
        </w:rPr>
        <w:t>t</w:t>
      </w:r>
      <w:r w:rsidRPr="008579EE">
        <w:t>2=3,3+0,2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w:t>
      </w:r>
      <w:r w:rsidRPr="008579EE">
        <w:rPr>
          <w:lang w:val="en-US"/>
        </w:rPr>
        <w:t>d</w:t>
      </w:r>
      <w:r w:rsidRPr="008579EE">
        <w:t>-</w:t>
      </w:r>
      <w:r w:rsidRPr="008579EE">
        <w:rPr>
          <w:lang w:val="en-US"/>
        </w:rPr>
        <w:t>t</w:t>
      </w:r>
      <w:r w:rsidRPr="008579EE">
        <w:t>1)=26-0,2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w:t>
      </w:r>
      <w:r w:rsidRPr="008579EE">
        <w:rPr>
          <w:lang w:val="en-US"/>
        </w:rPr>
        <w:t>d</w:t>
      </w:r>
      <w:r w:rsidRPr="008579EE">
        <w:t>+</w:t>
      </w:r>
      <w:r w:rsidRPr="008579EE">
        <w:rPr>
          <w:lang w:val="en-US"/>
        </w:rPr>
        <w:t>t</w:t>
      </w:r>
      <w:r w:rsidRPr="008579EE">
        <w:t>2)=33,3+0,2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 xml:space="preserve">длина шпонки </w:t>
      </w:r>
      <w:r w:rsidRPr="008579EE">
        <w:rPr>
          <w:lang w:val="en-US"/>
        </w:rPr>
        <w:t>l</w:t>
      </w:r>
      <w:r w:rsidRPr="008579EE">
        <w:t>=50</w:t>
      </w:r>
      <w:r w:rsidRPr="008579EE">
        <w:rPr>
          <w:lang w:val="en-US"/>
        </w:rPr>
        <w:t>h</w:t>
      </w:r>
      <w:r w:rsidRPr="008579EE">
        <w:t>14=50-0,74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 xml:space="preserve">длина паза вала под шпонку </w:t>
      </w:r>
      <w:r w:rsidRPr="008579EE">
        <w:rPr>
          <w:lang w:val="en-US"/>
        </w:rPr>
        <w:t>l</w:t>
      </w:r>
      <w:r w:rsidRPr="008579EE">
        <w:t>1=50</w:t>
      </w:r>
      <w:r w:rsidRPr="008579EE">
        <w:rPr>
          <w:lang w:val="en-US"/>
        </w:rPr>
        <w:t>H</w:t>
      </w:r>
      <w:r w:rsidRPr="008579EE">
        <w:t>15=50+1,2 мм.</w:t>
      </w:r>
    </w:p>
    <w:p w:rsidR="001835AC" w:rsidRPr="008579EE" w:rsidRDefault="001835AC" w:rsidP="008579EE">
      <w:pPr>
        <w:numPr>
          <w:ilvl w:val="0"/>
          <w:numId w:val="11"/>
        </w:numPr>
        <w:shd w:val="clear" w:color="000000" w:fill="auto"/>
        <w:tabs>
          <w:tab w:val="num" w:pos="0"/>
        </w:tabs>
        <w:suppressAutoHyphens/>
        <w:ind w:left="0" w:firstLine="709"/>
        <w:jc w:val="both"/>
      </w:pPr>
      <w:r w:rsidRPr="008579EE">
        <w:t xml:space="preserve">Определим допуски на посадочные размеры элементов шпоночного соединения по ширине шпонки </w:t>
      </w:r>
      <w:r w:rsidRPr="008579EE">
        <w:rPr>
          <w:lang w:val="en-US"/>
        </w:rPr>
        <w:t>b</w:t>
      </w:r>
      <w:r w:rsidRPr="008579EE">
        <w:t xml:space="preserve"> по ГОСТ 23360-78:</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ширина шпонки 8</w:t>
      </w:r>
      <w:r w:rsidRPr="008579EE">
        <w:rPr>
          <w:lang w:val="en-US"/>
        </w:rPr>
        <w:t>h</w:t>
      </w:r>
      <w:r w:rsidRPr="008579EE">
        <w:t>9=8-0,036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t>ширина паза вала 8</w:t>
      </w:r>
      <w:r w:rsidRPr="008579EE">
        <w:rPr>
          <w:lang w:val="en-US"/>
        </w:rPr>
        <w:t>H</w:t>
      </w:r>
      <w:r w:rsidRPr="008579EE">
        <w:t>9=8+0,036 мм;</w:t>
      </w:r>
    </w:p>
    <w:p w:rsidR="001835AC" w:rsidRPr="008579EE" w:rsidRDefault="001835AC" w:rsidP="008579EE">
      <w:pPr>
        <w:numPr>
          <w:ilvl w:val="1"/>
          <w:numId w:val="11"/>
        </w:numPr>
        <w:shd w:val="clear" w:color="000000" w:fill="auto"/>
        <w:tabs>
          <w:tab w:val="clear" w:pos="1980"/>
          <w:tab w:val="num" w:pos="0"/>
        </w:tabs>
        <w:suppressAutoHyphens/>
        <w:ind w:left="0" w:firstLine="709"/>
        <w:jc w:val="both"/>
      </w:pPr>
      <w:r w:rsidRPr="008579EE">
        <w:lastRenderedPageBreak/>
        <w:t>ширина паза втулки 8</w:t>
      </w:r>
      <w:r w:rsidRPr="008579EE">
        <w:rPr>
          <w:lang w:val="en-US"/>
        </w:rPr>
        <w:t>D</w:t>
      </w:r>
      <w:r w:rsidRPr="008579EE">
        <w:t>10=6</w:t>
      </w:r>
      <w:r w:rsidRPr="008579EE">
        <w:object w:dxaOrig="499" w:dyaOrig="400">
          <v:shape id="_x0000_i1038" type="#_x0000_t75" style="width:24.55pt;height:19.65pt" o:ole="">
            <v:imagedata r:id="rId34" o:title=""/>
          </v:shape>
          <o:OLEObject Type="Embed" ProgID="Equation.3" ShapeID="_x0000_i1038" DrawAspect="Content" ObjectID="_1581423131" r:id="rId35"/>
        </w:object>
      </w:r>
      <w:r w:rsidRPr="008579EE">
        <w:t xml:space="preserve"> мм.</w:t>
      </w:r>
    </w:p>
    <w:p w:rsidR="001835AC" w:rsidRPr="008579EE" w:rsidRDefault="001835AC" w:rsidP="008579EE">
      <w:pPr>
        <w:jc w:val="center"/>
        <w:rPr>
          <w:b/>
        </w:rPr>
      </w:pPr>
    </w:p>
    <w:p w:rsidR="001835AC" w:rsidRPr="008579EE" w:rsidRDefault="001835AC" w:rsidP="008579EE">
      <w:pPr>
        <w:jc w:val="center"/>
        <w:rPr>
          <w:b/>
        </w:rPr>
      </w:pPr>
    </w:p>
    <w:p w:rsidR="005A474E" w:rsidRPr="008579EE" w:rsidRDefault="005A474E" w:rsidP="008579EE">
      <w:pPr>
        <w:jc w:val="center"/>
        <w:rPr>
          <w:b/>
        </w:rPr>
      </w:pPr>
    </w:p>
    <w:p w:rsidR="001835AC" w:rsidRPr="008579EE" w:rsidRDefault="001835AC" w:rsidP="008579EE">
      <w:pPr>
        <w:jc w:val="center"/>
        <w:rPr>
          <w:b/>
        </w:rPr>
      </w:pPr>
      <w:r w:rsidRPr="008579EE">
        <w:rPr>
          <w:b/>
        </w:rPr>
        <w:t>Практическая работа № 3</w:t>
      </w:r>
    </w:p>
    <w:p w:rsidR="00A94EFC" w:rsidRPr="008579EE" w:rsidRDefault="00A94EFC" w:rsidP="008579EE">
      <w:pPr>
        <w:jc w:val="center"/>
        <w:rPr>
          <w:b/>
        </w:rPr>
      </w:pPr>
    </w:p>
    <w:p w:rsidR="00A94EFC" w:rsidRPr="008579EE" w:rsidRDefault="00A94EFC" w:rsidP="008579EE">
      <w:pPr>
        <w:ind w:firstLine="426"/>
        <w:jc w:val="center"/>
        <w:rPr>
          <w:b/>
        </w:rPr>
      </w:pPr>
      <w:r w:rsidRPr="008579EE">
        <w:rPr>
          <w:b/>
        </w:rPr>
        <w:t>ИЗМЕРЕНИЕ СРЕДНЕГО ДИАМЕТРА РЕЗЬБЫ БОЛТА МИКРОМЕТРОМ СО ВСТАВКАМИ</w:t>
      </w:r>
    </w:p>
    <w:p w:rsidR="00A94EFC" w:rsidRPr="008579EE" w:rsidRDefault="00A94EFC" w:rsidP="008579EE">
      <w:pPr>
        <w:ind w:firstLine="426"/>
        <w:jc w:val="both"/>
        <w:rPr>
          <w:b/>
        </w:rPr>
      </w:pPr>
    </w:p>
    <w:p w:rsidR="00A94EFC" w:rsidRPr="008579EE" w:rsidRDefault="00A94EFC" w:rsidP="008579EE">
      <w:pPr>
        <w:jc w:val="both"/>
      </w:pPr>
      <w:r w:rsidRPr="008579EE">
        <w:rPr>
          <w:b/>
        </w:rPr>
        <w:t>ЦЕЛЬ РАБОРЫ</w:t>
      </w:r>
      <w:r w:rsidRPr="008579EE">
        <w:t>–освоить навыки работы микрометром со вставками при измерении среднего диаметра резьбы.</w:t>
      </w:r>
    </w:p>
    <w:p w:rsidR="00A94EFC" w:rsidRPr="008579EE" w:rsidRDefault="00A94EFC" w:rsidP="008579EE">
      <w:pPr>
        <w:jc w:val="both"/>
      </w:pPr>
    </w:p>
    <w:p w:rsidR="00A94EFC" w:rsidRPr="008579EE" w:rsidRDefault="00A94EFC" w:rsidP="008579EE">
      <w:pPr>
        <w:jc w:val="both"/>
      </w:pPr>
    </w:p>
    <w:p w:rsidR="00A94EFC" w:rsidRPr="008579EE" w:rsidRDefault="00A94EFC" w:rsidP="008579EE">
      <w:pPr>
        <w:jc w:val="both"/>
      </w:pPr>
      <w:r w:rsidRPr="008579EE">
        <w:rPr>
          <w:b/>
        </w:rPr>
        <w:t>ЗАДАНИЕ –</w:t>
      </w:r>
      <w:r w:rsidRPr="008579EE">
        <w:t xml:space="preserve"> измерить средний диаметр </w:t>
      </w:r>
      <w:r w:rsidRPr="008579EE">
        <w:rPr>
          <w:lang w:val="en-US"/>
        </w:rPr>
        <w:t>d</w:t>
      </w:r>
      <w:r w:rsidRPr="008579EE">
        <w:rPr>
          <w:vertAlign w:val="subscript"/>
        </w:rPr>
        <w:t>2</w:t>
      </w:r>
      <w:r w:rsidRPr="008579EE">
        <w:t xml:space="preserve"> наружной резьбы винта или метчика микрометром со вставками.</w:t>
      </w:r>
    </w:p>
    <w:p w:rsidR="00A94EFC" w:rsidRPr="008579EE" w:rsidRDefault="00A94EFC" w:rsidP="008579EE">
      <w:pPr>
        <w:jc w:val="both"/>
      </w:pPr>
      <w:r w:rsidRPr="008579EE">
        <w:rPr>
          <w:b/>
        </w:rPr>
        <w:t>ИЗМЕРЯЕМАЯ ДЕТАЛЬ</w:t>
      </w:r>
      <w:r w:rsidRPr="008579EE">
        <w:t xml:space="preserve"> – винт или метчик с наружной метрической резьбой, нарезанной резцом или  шлифовальным кругом (</w:t>
      </w:r>
      <w:r w:rsidRPr="008579EE">
        <w:rPr>
          <w:b/>
        </w:rPr>
        <w:t>рисунок 25).</w:t>
      </w:r>
      <w:r w:rsidRPr="008579EE">
        <w:t xml:space="preserve"> Номинальный Размер резьбы от М6 до М42. Метчик должен быть выполнен с четным числом канавок. Резьба желательно правая, шаг резьбы </w:t>
      </w:r>
      <w:r w:rsidRPr="008579EE">
        <w:rPr>
          <w:b/>
        </w:rPr>
        <w:t>Р</w:t>
      </w:r>
      <w:r w:rsidRPr="008579EE">
        <w:t>от 1 до 5 мм с нечетным числом заходов.</w:t>
      </w:r>
    </w:p>
    <w:p w:rsidR="00A94EFC" w:rsidRPr="008579EE" w:rsidRDefault="00EB4A59" w:rsidP="008579EE">
      <w:pPr>
        <w:framePr w:h="2204" w:hSpace="10080" w:wrap="notBeside" w:vAnchor="text" w:hAnchor="margin" w:x="1" w:y="1"/>
        <w:jc w:val="both"/>
      </w:pPr>
      <w:r>
        <w:rPr>
          <w:noProof/>
        </w:rPr>
        <w:pict>
          <v:shape id="Рисунок 85" o:spid="_x0000_i1039" type="#_x0000_t75" style="width:284.75pt;height:111.25pt;visibility:visible;mso-wrap-style:square">
            <v:imagedata r:id="rId36" o:title=""/>
          </v:shape>
        </w:pict>
      </w:r>
    </w:p>
    <w:p w:rsidR="00A94EFC" w:rsidRPr="008579EE" w:rsidRDefault="00A94EFC" w:rsidP="008579EE">
      <w:pPr>
        <w:ind w:firstLine="426"/>
        <w:jc w:val="both"/>
      </w:pPr>
      <w:r w:rsidRPr="008579EE">
        <w:t xml:space="preserve">При данном измерении средним диаметром резьбы считают расстояние между диаметра резьбы </w:t>
      </w:r>
      <w:r w:rsidRPr="008579EE">
        <w:rPr>
          <w:b/>
        </w:rPr>
        <w:t>(см. схему измерения в приложении 6).</w:t>
      </w:r>
      <w:r w:rsidRPr="008579EE">
        <w:t xml:space="preserve"> Допуск на собственно средний диаметр откладывается в минус от его номинального размера. Номинальный размер среднего диаметра выдаваемой для измерения резьбы должен быть вместе с предельными отклонениями указан на чертеже этой детали: там должен быть указан и шаг резьбы </w:t>
      </w:r>
      <w:r w:rsidRPr="008579EE">
        <w:rPr>
          <w:b/>
        </w:rPr>
        <w:t>Р</w:t>
      </w:r>
      <w:r w:rsidRPr="008579EE">
        <w:t>.</w:t>
      </w:r>
    </w:p>
    <w:p w:rsidR="00A94EFC" w:rsidRPr="008579EE" w:rsidRDefault="00040782" w:rsidP="008579EE">
      <w:pPr>
        <w:ind w:firstLine="426"/>
        <w:jc w:val="both"/>
      </w:pPr>
      <w:r w:rsidRPr="00040782">
        <w:rPr>
          <w:b/>
          <w:noProof/>
        </w:rPr>
        <w:pict>
          <v:shape id="Рисунок 88" o:spid="_x0000_s1034" type="#_x0000_t75" style="position:absolute;left:0;text-align:left;margin-left:-4.8pt;margin-top:90.4pt;width:152.25pt;height:141pt;z-index:-3;visibility:visible" wrapcoords="-213 0 -213 21370 21706 21370 21706 0 -213 0">
            <v:imagedata r:id="rId37" o:title=""/>
            <w10:wrap type="tight"/>
          </v:shape>
        </w:pict>
      </w:r>
      <w:r w:rsidR="00A94EFC" w:rsidRPr="008579EE">
        <w:rPr>
          <w:b/>
        </w:rPr>
        <w:t>СРЕДСТВО ИЗМЕРЕНИЯ</w:t>
      </w:r>
      <w:r w:rsidR="00A94EFC" w:rsidRPr="008579EE">
        <w:t xml:space="preserve">: микрометр со вставками, диапазон измерения – от 0 до 25 мм или от 25 до 50 мм </w:t>
      </w:r>
      <w:r w:rsidR="00A94EFC" w:rsidRPr="008579EE">
        <w:rPr>
          <w:b/>
        </w:rPr>
        <w:t>(рисунок 26</w:t>
      </w:r>
      <w:r w:rsidR="00A94EFC" w:rsidRPr="008579EE">
        <w:t>). В отличие от гладкого микрометра малое яблоко микрометра со вставками имеет отверстие, в котором передвигается переставная пятка 2, имеющая наружную резьбу, на которую навинчены две контргайки – внешняя 1 и внутренняя 4. В отверстие пятки 2 вставляют призматическую вставку 5, а в отверстие микрометрического винта 7 – коническую вставку 6. Расстояние между измерительными поверхностями вставок отсчитывают по шкалам стебля 9 и барабана 10 этого микрометра так же, как и у гладкого микрометра (8 – стопор).Особенностью измерения среднего диаметра резьбы микрометром со вставками является значительная погрешность измерения, возникающая из-за разности соседних половин угла профиля резьбы и внутришаговых погрешностей винтовой поверхности резьбы.При нарезании резьбы плашками или накатывании резьбы эти ошибки обработки из-за перекоса плашек бывают настолько велики, что ось измерения микрометра во время контакта вставок с поверхностью резьбы оказывается неперпендикулярная  оси резьбы и средний диаметр резьбы измеряется неточно. Вызванная этим обстоятельством погрешность измерения среднего диаметра такой резьбы микрометром со вставками достигаетвеличины Δ = 0,15÷0,24 мм, т.е. практически недопустима.</w:t>
      </w:r>
    </w:p>
    <w:p w:rsidR="00A94EFC" w:rsidRPr="008579EE" w:rsidRDefault="00A94EFC" w:rsidP="008579EE">
      <w:pPr>
        <w:ind w:firstLine="426"/>
        <w:jc w:val="both"/>
      </w:pPr>
      <w:r w:rsidRPr="008579EE">
        <w:lastRenderedPageBreak/>
        <w:t>Если же наружная резьба нарезана резцом или шлифовальным кругом, то перекос режущего инструмента обычно не достигает значительных величин, а потому и погрешности половины угла профиля резьбы и ее внутришаговые ошибки значительно меньше. Положение микрометра со вставками правильнее и погрешность измерения среднего  диаметра резьбы составляет Δ=0,01÷0,03 мм в зависимости от величины номинального размера резьбы и величины ее шага.</w:t>
      </w:r>
    </w:p>
    <w:p w:rsidR="00A94EFC" w:rsidRPr="008579EE" w:rsidRDefault="00A94EFC" w:rsidP="008579EE">
      <w:pPr>
        <w:jc w:val="both"/>
      </w:pPr>
      <w:r w:rsidRPr="008579EE">
        <w:rPr>
          <w:b/>
        </w:rPr>
        <w:t>СХЕМА ИЗМЕРЕНИЯ</w:t>
      </w:r>
      <w:r w:rsidRPr="008579EE">
        <w:t xml:space="preserve"> показана в отчетном бланке для данной лабораторной работы </w:t>
      </w:r>
      <w:r w:rsidRPr="008579EE">
        <w:rPr>
          <w:b/>
        </w:rPr>
        <w:t>(см. Приложение 6</w:t>
      </w:r>
      <w:r w:rsidRPr="008579EE">
        <w:t>).</w:t>
      </w:r>
    </w:p>
    <w:p w:rsidR="00A94EFC" w:rsidRPr="008579EE" w:rsidRDefault="00A94EFC" w:rsidP="008579EE">
      <w:pPr>
        <w:jc w:val="both"/>
      </w:pPr>
    </w:p>
    <w:p w:rsidR="00A94EFC" w:rsidRPr="008579EE" w:rsidRDefault="00A94EFC" w:rsidP="008579EE">
      <w:pPr>
        <w:jc w:val="both"/>
      </w:pPr>
    </w:p>
    <w:p w:rsidR="00A94EFC" w:rsidRPr="008579EE" w:rsidRDefault="00A94EFC" w:rsidP="008579EE">
      <w:pPr>
        <w:jc w:val="both"/>
      </w:pPr>
    </w:p>
    <w:p w:rsidR="00A94EFC" w:rsidRPr="008579EE" w:rsidRDefault="00A94EFC" w:rsidP="008579EE">
      <w:pPr>
        <w:jc w:val="both"/>
        <w:rPr>
          <w:b/>
          <w:i/>
        </w:rPr>
      </w:pPr>
      <w:r w:rsidRPr="008579EE">
        <w:rPr>
          <w:b/>
          <w:i/>
        </w:rPr>
        <w:t>ПОДГОТОВКА К ИЗМЕРЕНИЮ</w:t>
      </w:r>
    </w:p>
    <w:p w:rsidR="00A94EFC" w:rsidRPr="008579EE" w:rsidRDefault="00A94EFC" w:rsidP="008579EE">
      <w:pPr>
        <w:pStyle w:val="a7"/>
        <w:numPr>
          <w:ilvl w:val="0"/>
          <w:numId w:val="9"/>
        </w:numPr>
        <w:spacing w:line="240" w:lineRule="auto"/>
        <w:jc w:val="both"/>
        <w:rPr>
          <w:rFonts w:ascii="Times New Roman" w:hAnsi="Times New Roman"/>
          <w:sz w:val="24"/>
          <w:szCs w:val="24"/>
        </w:rPr>
      </w:pPr>
      <w:r w:rsidRPr="008579EE">
        <w:rPr>
          <w:rFonts w:ascii="Times New Roman" w:hAnsi="Times New Roman"/>
          <w:sz w:val="24"/>
          <w:szCs w:val="24"/>
        </w:rPr>
        <w:t xml:space="preserve">Подсчитать предельные размеры среднего диаметра резьбы </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sz w:val="24"/>
          <w:szCs w:val="24"/>
        </w:rPr>
        <w:t>и занести в соответствующие графы отчетного бланка.</w:t>
      </w:r>
    </w:p>
    <w:p w:rsidR="00A94EFC" w:rsidRPr="008579EE" w:rsidRDefault="00A94EFC" w:rsidP="008579EE">
      <w:pPr>
        <w:pStyle w:val="a7"/>
        <w:numPr>
          <w:ilvl w:val="0"/>
          <w:numId w:val="9"/>
        </w:numPr>
        <w:spacing w:line="240" w:lineRule="auto"/>
        <w:jc w:val="both"/>
        <w:rPr>
          <w:rFonts w:ascii="Times New Roman" w:hAnsi="Times New Roman"/>
          <w:sz w:val="24"/>
          <w:szCs w:val="24"/>
        </w:rPr>
      </w:pPr>
      <w:r w:rsidRPr="008579EE">
        <w:rPr>
          <w:rFonts w:ascii="Times New Roman" w:hAnsi="Times New Roman"/>
          <w:sz w:val="24"/>
          <w:szCs w:val="24"/>
        </w:rPr>
        <w:t>Протереть винтовую поверхность резьбы чистой тканью.</w:t>
      </w:r>
    </w:p>
    <w:p w:rsidR="00A94EFC" w:rsidRPr="008579EE" w:rsidRDefault="00A94EFC" w:rsidP="008579EE">
      <w:pPr>
        <w:pStyle w:val="a7"/>
        <w:numPr>
          <w:ilvl w:val="0"/>
          <w:numId w:val="9"/>
        </w:numPr>
        <w:spacing w:line="240" w:lineRule="auto"/>
        <w:jc w:val="both"/>
        <w:rPr>
          <w:rFonts w:ascii="Times New Roman" w:hAnsi="Times New Roman"/>
          <w:sz w:val="24"/>
          <w:szCs w:val="24"/>
        </w:rPr>
      </w:pPr>
      <w:r w:rsidRPr="008579EE">
        <w:rPr>
          <w:rFonts w:ascii="Times New Roman" w:hAnsi="Times New Roman"/>
          <w:sz w:val="24"/>
          <w:szCs w:val="24"/>
        </w:rPr>
        <w:t xml:space="preserve">Выбрать пару вставок для измерения среднего диаметра </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b/>
          <w:sz w:val="24"/>
          <w:szCs w:val="24"/>
        </w:rPr>
        <w:t>.</w:t>
      </w:r>
    </w:p>
    <w:p w:rsidR="00A94EFC" w:rsidRPr="008579EE" w:rsidRDefault="00A94EFC" w:rsidP="008579EE">
      <w:pPr>
        <w:ind w:firstLine="426"/>
        <w:jc w:val="both"/>
      </w:pPr>
      <w:r w:rsidRPr="008579EE">
        <w:t>Для этого по величине шага резьбы Р измеряемой детали найти в наборе вставок, имеющихся в футляре микрометра, полученного для выполнения данной работы, требуемую пару – коническую и призматическую вставки. На присоединительныхцилиндриках вставок маркированы пределы шагов измеряемой резьбы, выбрать такую пару вставок, маркировка которых включает размер шага резьбы измеряемой детали.</w:t>
      </w:r>
    </w:p>
    <w:p w:rsidR="00A94EFC" w:rsidRPr="008579EE" w:rsidRDefault="00A94EFC" w:rsidP="008579EE">
      <w:pPr>
        <w:ind w:firstLine="426"/>
        <w:jc w:val="both"/>
      </w:pPr>
      <w:r w:rsidRPr="008579EE">
        <w:t>В эксплуатации встречаются микрометры, в футлярах которых находятся вставки с маркировкой не размера шага, а порядкового номера. Сами пределы шагов резьбы по порядку номеров вставок указаны в таблице, укрепленной на стенке футляра микрометра. В этом случае вставки выбирают в следующем порядке; в табличке на стенке футляра находят по шагу измеряемой резьбыпределы шагов, в которые входит этот шаг, определяют порядковый номер этих пределов, а по этому номеру находят вставки в гнездах футляра.</w:t>
      </w:r>
    </w:p>
    <w:p w:rsidR="00A94EFC" w:rsidRPr="008579EE" w:rsidRDefault="00A94EFC" w:rsidP="008579EE">
      <w:pPr>
        <w:pStyle w:val="a7"/>
        <w:numPr>
          <w:ilvl w:val="0"/>
          <w:numId w:val="9"/>
        </w:numPr>
        <w:spacing w:line="240" w:lineRule="auto"/>
        <w:ind w:left="0" w:firstLine="0"/>
        <w:jc w:val="both"/>
        <w:rPr>
          <w:rFonts w:ascii="Times New Roman" w:hAnsi="Times New Roman"/>
          <w:sz w:val="24"/>
          <w:szCs w:val="24"/>
        </w:rPr>
      </w:pPr>
      <w:r w:rsidRPr="008579EE">
        <w:rPr>
          <w:rFonts w:ascii="Times New Roman" w:hAnsi="Times New Roman"/>
          <w:sz w:val="24"/>
          <w:szCs w:val="24"/>
        </w:rPr>
        <w:t>Установить вставки в микрометр.</w:t>
      </w:r>
    </w:p>
    <w:p w:rsidR="00A94EFC" w:rsidRPr="008579EE" w:rsidRDefault="00A94EFC" w:rsidP="008579EE">
      <w:pPr>
        <w:pStyle w:val="a7"/>
        <w:spacing w:line="240" w:lineRule="auto"/>
        <w:ind w:left="0"/>
        <w:jc w:val="both"/>
        <w:rPr>
          <w:rFonts w:ascii="Times New Roman" w:hAnsi="Times New Roman"/>
          <w:sz w:val="24"/>
          <w:szCs w:val="24"/>
        </w:rPr>
      </w:pPr>
      <w:r w:rsidRPr="008579EE">
        <w:rPr>
          <w:rFonts w:ascii="Times New Roman" w:hAnsi="Times New Roman"/>
          <w:sz w:val="24"/>
          <w:szCs w:val="24"/>
        </w:rPr>
        <w:t xml:space="preserve">Для этого выбранные вставки вынуть из футляра, протереть чистой тканью измерительные, цилиндрические и торцевые поверхности присоединительныхцилиндриков. Освободить стопор 8 </w:t>
      </w:r>
      <w:r w:rsidRPr="008579EE">
        <w:rPr>
          <w:rFonts w:ascii="Times New Roman" w:hAnsi="Times New Roman"/>
          <w:b/>
          <w:sz w:val="24"/>
          <w:szCs w:val="24"/>
        </w:rPr>
        <w:t>(см.рисунок 26)</w:t>
      </w:r>
      <w:r w:rsidRPr="008579EE">
        <w:rPr>
          <w:rFonts w:ascii="Times New Roman" w:hAnsi="Times New Roman"/>
          <w:sz w:val="24"/>
          <w:szCs w:val="24"/>
        </w:rPr>
        <w:t xml:space="preserve"> микрометра, вывинтить на 20 мм и вставить вставки в присоединительные отверстия до упора торцов вставок  в шарики, расположенные в глубине этих отверстий. Призматическую вставку 5 поставить в переставную пятку 2, а коническую вставку 6 – в микровинт 7. Призматическую вставку 5 повернуть в отверстии пятки так, чтобы ось ее призмы стала перпендикулярной плоскости скобы микрометра.</w:t>
      </w:r>
    </w:p>
    <w:p w:rsidR="00A94EFC" w:rsidRPr="008579EE" w:rsidRDefault="00A94EFC" w:rsidP="008579EE">
      <w:pPr>
        <w:jc w:val="both"/>
        <w:rPr>
          <w:b/>
          <w:i/>
        </w:rPr>
      </w:pPr>
      <w:r w:rsidRPr="008579EE">
        <w:rPr>
          <w:b/>
          <w:i/>
        </w:rPr>
        <w:t>ИЗМЕРЕНИЕ</w:t>
      </w:r>
    </w:p>
    <w:p w:rsidR="00A94EFC" w:rsidRPr="008579EE" w:rsidRDefault="00A94EFC" w:rsidP="008579EE">
      <w:pPr>
        <w:ind w:firstLine="426"/>
        <w:jc w:val="both"/>
      </w:pPr>
      <w:r w:rsidRPr="008579EE">
        <w:rPr>
          <w:b/>
          <w:i/>
        </w:rPr>
        <w:t>Установка микрометра со вставками на «0».</w:t>
      </w:r>
      <w:r w:rsidRPr="008579EE">
        <w:t xml:space="preserve"> Здесь могут возникнуть два варианта действий в зависимости от конструкции полученного для измерения микрометра. Если микрометр со вставками изготовлен с переставной пяткой 2 </w:t>
      </w:r>
      <w:r w:rsidRPr="008579EE">
        <w:rPr>
          <w:b/>
        </w:rPr>
        <w:t>(см.рисунок 26),</w:t>
      </w:r>
      <w:r w:rsidRPr="008579EE">
        <w:t xml:space="preserve"> то выполняют следующие действия:</w:t>
      </w:r>
    </w:p>
    <w:p w:rsidR="00A94EFC" w:rsidRPr="008579EE" w:rsidRDefault="00A94EFC" w:rsidP="008579EE">
      <w:pPr>
        <w:jc w:val="both"/>
      </w:pPr>
      <w:r w:rsidRPr="008579EE">
        <w:t>-освободить пятку 2, для чего отвинтить контргайки 1 и 4 до получения свободного осевого хода пятки 2 в малом яблоке 3 скобы микрометра на 3-4 мм и выдвинуть пятку 2 наружу до отказа;</w:t>
      </w:r>
    </w:p>
    <w:p w:rsidR="00A94EFC" w:rsidRPr="008579EE" w:rsidRDefault="00A94EFC" w:rsidP="008579EE">
      <w:pPr>
        <w:jc w:val="both"/>
      </w:pPr>
      <w:r w:rsidRPr="008579EE">
        <w:t>-установить микрометрический винт и барабан в нулевое положение, для чего ввинтить микрометрический винт и барабан до установки их шкал на «0», закрепить стопор микрометра, вращая кольцо 8 на себя до прочного зажима микровинта;</w:t>
      </w:r>
    </w:p>
    <w:p w:rsidR="00A94EFC" w:rsidRPr="008579EE" w:rsidRDefault="00A94EFC" w:rsidP="008579EE">
      <w:pPr>
        <w:jc w:val="both"/>
      </w:pPr>
      <w:r w:rsidRPr="008579EE">
        <w:t xml:space="preserve">-привести вставки в соприкосновение друг с другом или с установочной мерой (для микрометров с диапазоном измерения свыше 25 мм), прижимая пальцем наружную контргайку, как показано </w:t>
      </w:r>
      <w:r w:rsidRPr="008579EE">
        <w:rPr>
          <w:b/>
        </w:rPr>
        <w:t>на рисунке 26</w:t>
      </w:r>
      <w:r w:rsidRPr="008579EE">
        <w:t>. Приблизить пятку к микровинту до плотного контакта призматической вставки с  конической или установочной мерой, поставленной между ними, а затем закрепить положение контргайками наружной 1 и внутренней 4;</w:t>
      </w:r>
    </w:p>
    <w:p w:rsidR="00A94EFC" w:rsidRPr="008579EE" w:rsidRDefault="00A94EFC" w:rsidP="008579EE">
      <w:pPr>
        <w:jc w:val="both"/>
      </w:pPr>
      <w:r w:rsidRPr="008579EE">
        <w:t xml:space="preserve">-проверить установку микровинта на «0», освободить стопор микрометра, вращением микровинта за трещотку на себя (против часовой стрелки) отвести коническую вставку от </w:t>
      </w:r>
      <w:r w:rsidRPr="008579EE">
        <w:lastRenderedPageBreak/>
        <w:t>призматической на 1-2 мм и снова подвести к ней до упора вставок друг в друга (или в установочную меру) и прижать до провертываниятрещетки.</w:t>
      </w:r>
    </w:p>
    <w:p w:rsidR="00A94EFC" w:rsidRPr="008579EE" w:rsidRDefault="00A94EFC" w:rsidP="008579EE">
      <w:pPr>
        <w:ind w:firstLine="426"/>
        <w:jc w:val="both"/>
      </w:pPr>
      <w:r w:rsidRPr="008579EE">
        <w:t>Если в этом положении «0»не получился, то установить на «0» только барабан такими же приемами, как у гладкого микрометра.</w:t>
      </w:r>
    </w:p>
    <w:p w:rsidR="00A94EFC" w:rsidRPr="008579EE" w:rsidRDefault="00A94EFC" w:rsidP="008579EE">
      <w:pPr>
        <w:ind w:firstLine="426"/>
        <w:jc w:val="both"/>
      </w:pPr>
    </w:p>
    <w:p w:rsidR="00A94EFC" w:rsidRPr="008579EE" w:rsidRDefault="00A94EFC" w:rsidP="008579EE">
      <w:pPr>
        <w:ind w:firstLine="426"/>
        <w:jc w:val="both"/>
      </w:pPr>
      <w:r w:rsidRPr="008579EE">
        <w:t>Следует помнить, что барабан микрометра с переставной пяткой соединяется со своим микровинтом коническим соединением.</w:t>
      </w:r>
    </w:p>
    <w:p w:rsidR="00A94EFC" w:rsidRPr="008579EE" w:rsidRDefault="00A94EFC" w:rsidP="008579EE">
      <w:pPr>
        <w:ind w:firstLine="426"/>
        <w:jc w:val="both"/>
      </w:pPr>
      <w:r w:rsidRPr="008579EE">
        <w:t>Если же микрометр со ставками изготовлен с жесткой пяткой и раздвижным барабаном, то надо выполнить следующие действия:</w:t>
      </w:r>
    </w:p>
    <w:p w:rsidR="00A94EFC" w:rsidRPr="008579EE" w:rsidRDefault="00A94EFC" w:rsidP="008579EE">
      <w:pPr>
        <w:jc w:val="both"/>
      </w:pPr>
      <w:r w:rsidRPr="008579EE">
        <w:t>-приблизить коническую вставку к призматической или к установочной мере, вращая микровинт за трещотку до провертывания трещотки;</w:t>
      </w:r>
    </w:p>
    <w:p w:rsidR="00A94EFC" w:rsidRPr="008579EE" w:rsidRDefault="00A94EFC" w:rsidP="008579EE">
      <w:pPr>
        <w:jc w:val="both"/>
      </w:pPr>
      <w:r w:rsidRPr="008579EE">
        <w:t>-в этом положении проверить совмещение среза барабана с нулевым штрихом шкалы стебля. Если совмещения нет, то закрепить стопор микрометра и подогнать длину барабана до этого совпадения, для чего освободить контргайку барабана и укоротить или удлинить барабан – переместить втулку с конусом и шкалой относительно корпуса барабана так, чтобы срез конуса втулки совместился с нулевым штрихом шкалы стебля и здесь закрепить контргайку барабана;</w:t>
      </w:r>
    </w:p>
    <w:p w:rsidR="00A94EFC" w:rsidRPr="008579EE" w:rsidRDefault="00A94EFC" w:rsidP="008579EE">
      <w:pPr>
        <w:jc w:val="both"/>
      </w:pPr>
      <w:r w:rsidRPr="008579EE">
        <w:t>-проверить снова установку микровинта на «0».</w:t>
      </w:r>
    </w:p>
    <w:p w:rsidR="00A94EFC" w:rsidRPr="008579EE" w:rsidRDefault="00A94EFC" w:rsidP="008579EE">
      <w:pPr>
        <w:jc w:val="both"/>
        <w:rPr>
          <w:b/>
          <w:i/>
        </w:rPr>
      </w:pPr>
      <w:r w:rsidRPr="008579EE">
        <w:rPr>
          <w:b/>
          <w:i/>
        </w:rPr>
        <w:t>Измерение среднего диаметра резьбы:</w:t>
      </w:r>
    </w:p>
    <w:p w:rsidR="00A94EFC" w:rsidRPr="008579EE" w:rsidRDefault="00EB4A59" w:rsidP="008579EE">
      <w:pPr>
        <w:jc w:val="both"/>
        <w:rPr>
          <w:b/>
          <w:i/>
        </w:rPr>
      </w:pPr>
      <w:r>
        <w:rPr>
          <w:noProof/>
        </w:rPr>
        <w:pict>
          <v:shape id="Рисунок 91" o:spid="_x0000_i1040" type="#_x0000_t75" style="width:152.2pt;height:199.65pt;visibility:visible;mso-wrap-style:square">
            <v:imagedata r:id="rId38" o:title=""/>
          </v:shape>
        </w:pict>
      </w:r>
    </w:p>
    <w:p w:rsidR="00A94EFC" w:rsidRPr="008579EE" w:rsidRDefault="00A94EFC" w:rsidP="008579EE">
      <w:pPr>
        <w:pStyle w:val="a7"/>
        <w:numPr>
          <w:ilvl w:val="0"/>
          <w:numId w:val="10"/>
        </w:numPr>
        <w:spacing w:line="240" w:lineRule="auto"/>
        <w:ind w:left="0" w:firstLine="360"/>
        <w:jc w:val="both"/>
        <w:rPr>
          <w:rFonts w:ascii="Times New Roman" w:hAnsi="Times New Roman"/>
          <w:sz w:val="24"/>
          <w:szCs w:val="24"/>
        </w:rPr>
      </w:pPr>
      <w:r w:rsidRPr="008579EE">
        <w:rPr>
          <w:rFonts w:ascii="Times New Roman" w:hAnsi="Times New Roman"/>
          <w:sz w:val="24"/>
          <w:szCs w:val="24"/>
        </w:rPr>
        <w:t>Установить микрометр в сходное положение – вывинтить микровинт за трещотку до получения на шкалах стебля и барабана микрометра показания, равного номинальному размеру</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sz w:val="24"/>
          <w:szCs w:val="24"/>
        </w:rPr>
        <w:t xml:space="preserve"> измеряемой детали плюс 0,20 мм.</w:t>
      </w:r>
    </w:p>
    <w:p w:rsidR="00A94EFC" w:rsidRPr="008579EE" w:rsidRDefault="00A94EFC" w:rsidP="008579EE">
      <w:pPr>
        <w:pStyle w:val="a7"/>
        <w:numPr>
          <w:ilvl w:val="0"/>
          <w:numId w:val="10"/>
        </w:numPr>
        <w:spacing w:line="240" w:lineRule="auto"/>
        <w:ind w:left="0" w:firstLine="426"/>
        <w:jc w:val="both"/>
        <w:rPr>
          <w:rFonts w:ascii="Times New Roman" w:hAnsi="Times New Roman"/>
          <w:sz w:val="24"/>
          <w:szCs w:val="24"/>
        </w:rPr>
      </w:pPr>
      <w:r w:rsidRPr="008579EE">
        <w:rPr>
          <w:rFonts w:ascii="Times New Roman" w:hAnsi="Times New Roman"/>
          <w:sz w:val="24"/>
          <w:szCs w:val="24"/>
        </w:rPr>
        <w:t xml:space="preserve">Ввести деталь в микрометр, для чего взять ее в левую руку, а микрометр в правую, как показано </w:t>
      </w:r>
      <w:r w:rsidRPr="008579EE">
        <w:rPr>
          <w:rFonts w:ascii="Times New Roman" w:hAnsi="Times New Roman"/>
          <w:b/>
          <w:sz w:val="24"/>
          <w:szCs w:val="24"/>
        </w:rPr>
        <w:t>на рисунке 27</w:t>
      </w:r>
      <w:r w:rsidRPr="008579EE">
        <w:rPr>
          <w:rFonts w:ascii="Times New Roman" w:hAnsi="Times New Roman"/>
          <w:sz w:val="24"/>
          <w:szCs w:val="24"/>
        </w:rPr>
        <w:t>, и ввести деталь между вставками, располагая ось резьбы горизонтально, как показано на схеме измерения (</w:t>
      </w:r>
      <w:r w:rsidRPr="008579EE">
        <w:rPr>
          <w:rFonts w:ascii="Times New Roman" w:hAnsi="Times New Roman"/>
          <w:b/>
          <w:sz w:val="24"/>
          <w:szCs w:val="24"/>
        </w:rPr>
        <w:t>см. приложение 6).</w:t>
      </w:r>
      <w:r w:rsidRPr="008579EE">
        <w:rPr>
          <w:rFonts w:ascii="Times New Roman" w:hAnsi="Times New Roman"/>
          <w:sz w:val="24"/>
          <w:szCs w:val="24"/>
        </w:rPr>
        <w:t xml:space="preserve"> При этом один из витков должен войти в выемку призматической вставки, а конус конической вставки должен войти в выемку резьбы, противоположную этому витку.</w:t>
      </w:r>
    </w:p>
    <w:p w:rsidR="00A94EFC" w:rsidRPr="008579EE" w:rsidRDefault="00A94EFC" w:rsidP="008579EE">
      <w:pPr>
        <w:pStyle w:val="a7"/>
        <w:numPr>
          <w:ilvl w:val="0"/>
          <w:numId w:val="10"/>
        </w:numPr>
        <w:spacing w:line="240" w:lineRule="auto"/>
        <w:ind w:left="0" w:firstLine="426"/>
        <w:jc w:val="both"/>
        <w:rPr>
          <w:rFonts w:ascii="Times New Roman" w:hAnsi="Times New Roman"/>
          <w:sz w:val="24"/>
          <w:szCs w:val="24"/>
        </w:rPr>
      </w:pPr>
      <w:r w:rsidRPr="008579EE">
        <w:rPr>
          <w:rFonts w:ascii="Times New Roman" w:hAnsi="Times New Roman"/>
          <w:sz w:val="24"/>
          <w:szCs w:val="24"/>
        </w:rPr>
        <w:t>Найти диаметральное положение резьбы детали между вставками, для чего вращая барабан подвести микровинт до касания конусом с винтовой поверхностью резьбы. В этом положении провести измеряемую деталь между вставками поперечным движением, следуя направлению винтовой поверхности и, меняя движение (то на себя, то от себя), определить место диаметрального сечения.</w:t>
      </w:r>
    </w:p>
    <w:p w:rsidR="00A94EFC" w:rsidRPr="008579EE" w:rsidRDefault="00A94EFC" w:rsidP="008579EE">
      <w:pPr>
        <w:pStyle w:val="a7"/>
        <w:numPr>
          <w:ilvl w:val="0"/>
          <w:numId w:val="10"/>
        </w:numPr>
        <w:spacing w:line="240" w:lineRule="auto"/>
        <w:ind w:left="0" w:firstLine="426"/>
        <w:jc w:val="both"/>
        <w:rPr>
          <w:rFonts w:ascii="Times New Roman" w:hAnsi="Times New Roman"/>
          <w:sz w:val="24"/>
          <w:szCs w:val="24"/>
        </w:rPr>
      </w:pPr>
      <w:r w:rsidRPr="008579EE">
        <w:rPr>
          <w:rFonts w:ascii="Times New Roman" w:hAnsi="Times New Roman"/>
          <w:sz w:val="24"/>
          <w:szCs w:val="24"/>
        </w:rPr>
        <w:t>Пальцами правой руки вращать барабан до контакта вставок с поверхностью резьбы детали.</w:t>
      </w:r>
    </w:p>
    <w:p w:rsidR="00A94EFC" w:rsidRPr="008579EE" w:rsidRDefault="00A94EFC" w:rsidP="008579EE">
      <w:pPr>
        <w:pStyle w:val="a7"/>
        <w:numPr>
          <w:ilvl w:val="0"/>
          <w:numId w:val="10"/>
        </w:numPr>
        <w:spacing w:line="240" w:lineRule="auto"/>
        <w:ind w:hanging="294"/>
        <w:jc w:val="both"/>
        <w:rPr>
          <w:rFonts w:ascii="Times New Roman" w:hAnsi="Times New Roman"/>
          <w:sz w:val="24"/>
          <w:szCs w:val="24"/>
        </w:rPr>
      </w:pPr>
      <w:r w:rsidRPr="008579EE">
        <w:rPr>
          <w:rFonts w:ascii="Times New Roman" w:hAnsi="Times New Roman"/>
          <w:sz w:val="24"/>
          <w:szCs w:val="24"/>
        </w:rPr>
        <w:t xml:space="preserve">Определить измеренный размер </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sz w:val="24"/>
          <w:szCs w:val="24"/>
        </w:rPr>
        <w:t>:</w:t>
      </w:r>
    </w:p>
    <w:p w:rsidR="00A94EFC" w:rsidRPr="008579EE" w:rsidRDefault="00A94EFC" w:rsidP="008579EE">
      <w:pPr>
        <w:pStyle w:val="a7"/>
        <w:spacing w:line="240" w:lineRule="auto"/>
        <w:ind w:left="0" w:firstLine="426"/>
        <w:jc w:val="both"/>
        <w:rPr>
          <w:rFonts w:ascii="Times New Roman" w:hAnsi="Times New Roman"/>
          <w:sz w:val="24"/>
          <w:szCs w:val="24"/>
        </w:rPr>
      </w:pPr>
      <w:r w:rsidRPr="008579EE">
        <w:rPr>
          <w:rFonts w:ascii="Times New Roman" w:hAnsi="Times New Roman"/>
          <w:sz w:val="24"/>
          <w:szCs w:val="24"/>
        </w:rPr>
        <w:t xml:space="preserve">-снять по шкалам микрометра показание и запомнить его, а затем поворотом барабана на себя сбить размер и в том же месте повторить измерение </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sz w:val="24"/>
          <w:szCs w:val="24"/>
        </w:rPr>
        <w:t xml:space="preserve"> еще два раза действиями, указанными в п. 2 и 3, записывая каждое показание. После этого подсчитать  средний размер</w:t>
      </w:r>
      <w:r w:rsidRPr="008579EE">
        <w:rPr>
          <w:rFonts w:ascii="Times New Roman" w:hAnsi="Times New Roman"/>
          <w:b/>
          <w:sz w:val="24"/>
          <w:szCs w:val="24"/>
          <w:lang w:val="en-US"/>
        </w:rPr>
        <w:t>d</w:t>
      </w:r>
      <w:r w:rsidRPr="008579EE">
        <w:rPr>
          <w:rFonts w:ascii="Times New Roman" w:hAnsi="Times New Roman"/>
          <w:b/>
          <w:sz w:val="24"/>
          <w:szCs w:val="24"/>
          <w:vertAlign w:val="subscript"/>
        </w:rPr>
        <w:t>2</w:t>
      </w:r>
      <w:r w:rsidRPr="008579EE">
        <w:rPr>
          <w:rFonts w:ascii="Times New Roman" w:hAnsi="Times New Roman"/>
          <w:sz w:val="24"/>
          <w:szCs w:val="24"/>
        </w:rPr>
        <w:t xml:space="preserve"> и записать его в графу «среднего размера в сеченииll-ll».</w:t>
      </w:r>
    </w:p>
    <w:p w:rsidR="00A94EFC" w:rsidRPr="008579EE" w:rsidRDefault="00A94EFC" w:rsidP="008579EE">
      <w:pPr>
        <w:pStyle w:val="a7"/>
        <w:spacing w:line="240" w:lineRule="auto"/>
        <w:ind w:left="0" w:firstLine="426"/>
        <w:jc w:val="both"/>
        <w:rPr>
          <w:rFonts w:ascii="Times New Roman" w:hAnsi="Times New Roman"/>
          <w:sz w:val="24"/>
          <w:szCs w:val="24"/>
        </w:rPr>
      </w:pPr>
    </w:p>
    <w:p w:rsidR="00A94EFC" w:rsidRPr="008579EE" w:rsidRDefault="00A94EFC" w:rsidP="008579EE">
      <w:pPr>
        <w:pStyle w:val="a7"/>
        <w:spacing w:line="240" w:lineRule="auto"/>
        <w:ind w:left="0" w:firstLine="426"/>
        <w:jc w:val="both"/>
        <w:rPr>
          <w:rFonts w:ascii="Times New Roman" w:hAnsi="Times New Roman"/>
          <w:sz w:val="24"/>
          <w:szCs w:val="24"/>
        </w:rPr>
      </w:pPr>
    </w:p>
    <w:p w:rsidR="00A94EFC" w:rsidRPr="008579EE" w:rsidRDefault="00A94EFC" w:rsidP="008579EE">
      <w:pPr>
        <w:ind w:firstLine="426"/>
        <w:jc w:val="both"/>
      </w:pPr>
      <w:r w:rsidRPr="008579EE">
        <w:t>6.   Измерить</w:t>
      </w:r>
      <w:r w:rsidRPr="008579EE">
        <w:rPr>
          <w:b/>
          <w:lang w:val="en-US"/>
        </w:rPr>
        <w:t>d</w:t>
      </w:r>
      <w:r w:rsidRPr="008579EE">
        <w:rPr>
          <w:b/>
          <w:vertAlign w:val="subscript"/>
        </w:rPr>
        <w:t>2</w:t>
      </w:r>
      <w:r w:rsidRPr="008579EE">
        <w:t xml:space="preserve"> резьбы детали такими же приемами в сечениях l-l и lll-lll по три раза в каждом,      подсчитать средние размеры и записать их в соответствующие графы отчетного бланка, после чего определить конусообразность резьбы по</w:t>
      </w:r>
      <w:r w:rsidRPr="008579EE">
        <w:rPr>
          <w:b/>
          <w:lang w:val="en-US"/>
        </w:rPr>
        <w:t>d</w:t>
      </w:r>
      <w:r w:rsidRPr="008579EE">
        <w:rPr>
          <w:b/>
          <w:vertAlign w:val="subscript"/>
        </w:rPr>
        <w:t>2</w:t>
      </w:r>
      <w:r w:rsidRPr="008579EE">
        <w:t xml:space="preserve">, для чего подсчитать разность величин </w:t>
      </w:r>
      <w:r w:rsidRPr="008579EE">
        <w:rPr>
          <w:b/>
          <w:lang w:val="en-US"/>
        </w:rPr>
        <w:t>d</w:t>
      </w:r>
      <w:r w:rsidRPr="008579EE">
        <w:rPr>
          <w:b/>
          <w:vertAlign w:val="subscript"/>
        </w:rPr>
        <w:t>2</w:t>
      </w:r>
      <w:r w:rsidRPr="008579EE">
        <w:t>в сечениях l-l и lll-lll.</w:t>
      </w:r>
    </w:p>
    <w:p w:rsidR="00A94EFC" w:rsidRPr="008579EE" w:rsidRDefault="00A94EFC" w:rsidP="008579EE">
      <w:pPr>
        <w:ind w:firstLine="426"/>
        <w:jc w:val="both"/>
      </w:pPr>
      <w:r w:rsidRPr="008579EE">
        <w:t>Определение годности</w:t>
      </w:r>
      <w:r w:rsidRPr="008579EE">
        <w:rPr>
          <w:b/>
          <w:lang w:val="en-US"/>
        </w:rPr>
        <w:t>d</w:t>
      </w:r>
      <w:r w:rsidRPr="008579EE">
        <w:rPr>
          <w:b/>
          <w:vertAlign w:val="subscript"/>
        </w:rPr>
        <w:t>2</w:t>
      </w:r>
      <w:r w:rsidRPr="008579EE">
        <w:t xml:space="preserve"> резьбы измеренной детали: измеренные размеры</w:t>
      </w:r>
      <w:r w:rsidRPr="008579EE">
        <w:rPr>
          <w:b/>
          <w:lang w:val="en-US"/>
        </w:rPr>
        <w:t>d</w:t>
      </w:r>
      <w:r w:rsidRPr="008579EE">
        <w:rPr>
          <w:b/>
          <w:vertAlign w:val="subscript"/>
        </w:rPr>
        <w:t>2</w:t>
      </w:r>
      <w:r w:rsidRPr="008579EE">
        <w:t>резьбы в каждом сечении сопоставить с предельными размерами</w:t>
      </w:r>
      <w:r w:rsidRPr="008579EE">
        <w:rPr>
          <w:lang w:val="en-US"/>
        </w:rPr>
        <w:t>d</w:t>
      </w:r>
      <w:r w:rsidRPr="008579EE">
        <w:rPr>
          <w:vertAlign w:val="subscript"/>
        </w:rPr>
        <w:t>2</w:t>
      </w:r>
      <w:r w:rsidRPr="008579EE">
        <w:t xml:space="preserve"> детали и заключение о годности записать в соответствующую графу отчетного бланка.</w:t>
      </w:r>
    </w:p>
    <w:p w:rsidR="00A94EFC" w:rsidRPr="008579EE" w:rsidRDefault="00A94EFC" w:rsidP="008579EE">
      <w:pPr>
        <w:jc w:val="both"/>
        <w:rPr>
          <w:b/>
          <w:i/>
        </w:rPr>
      </w:pPr>
      <w:r w:rsidRPr="008579EE">
        <w:rPr>
          <w:b/>
          <w:i/>
        </w:rPr>
        <w:t>ОТЧЕТ О ВЫПОЛНЕНИИ РАБОТЫ</w:t>
      </w:r>
    </w:p>
    <w:p w:rsidR="00A94EFC" w:rsidRPr="008579EE" w:rsidRDefault="00A94EFC" w:rsidP="008579EE">
      <w:pPr>
        <w:ind w:firstLine="426"/>
        <w:jc w:val="both"/>
      </w:pPr>
      <w:r w:rsidRPr="008579EE">
        <w:t xml:space="preserve">Заполнить в отчетном бланке заключительные графы, как указано </w:t>
      </w:r>
      <w:r w:rsidRPr="008579EE">
        <w:rPr>
          <w:b/>
        </w:rPr>
        <w:t>в работе № 1</w:t>
      </w:r>
      <w:r w:rsidRPr="008579EE">
        <w:t>, и предъявить руководителю измеренную деталь, микрометр со вставками в положении, показывающем размер последнего измеренного среднего диаметра резьбы, и отчетный бланк с заполненными графами.</w:t>
      </w:r>
    </w:p>
    <w:p w:rsidR="00A94EFC" w:rsidRPr="008579EE" w:rsidRDefault="00A94EFC" w:rsidP="008579EE">
      <w:pPr>
        <w:ind w:firstLine="426"/>
        <w:jc w:val="both"/>
      </w:pPr>
      <w:r w:rsidRPr="008579EE">
        <w:t>После проверки правильности выполнения работы руководителем и подписи им отчетного бланка учащийся должен:</w:t>
      </w:r>
    </w:p>
    <w:p w:rsidR="00A94EFC" w:rsidRPr="008579EE" w:rsidRDefault="00A94EFC" w:rsidP="008579EE">
      <w:pPr>
        <w:jc w:val="both"/>
      </w:pPr>
      <w:r w:rsidRPr="008579EE">
        <w:t>-вынуть вставки из микрометра, для чего сначала вывинтить микровинт до получения размера, допускающего свободный выход вставок из присоединительных отверстий, а затем вынуть вставки;</w:t>
      </w:r>
    </w:p>
    <w:p w:rsidR="00A94EFC" w:rsidRPr="008579EE" w:rsidRDefault="00A94EFC" w:rsidP="008579EE">
      <w:pPr>
        <w:jc w:val="both"/>
      </w:pPr>
      <w:r w:rsidRPr="008579EE">
        <w:t>-найти в футляре гнезда, предназначенные для этих вставок, и установить в них вставки присоединительными цилиндрами;</w:t>
      </w:r>
    </w:p>
    <w:p w:rsidR="00A94EFC" w:rsidRPr="008579EE" w:rsidRDefault="00A94EFC" w:rsidP="008579EE">
      <w:pPr>
        <w:jc w:val="both"/>
        <w:rPr>
          <w:b/>
          <w:i/>
        </w:rPr>
      </w:pPr>
      <w:r w:rsidRPr="008579EE">
        <w:t>-ввинтить микровинт до наименьшего размера микрометра, протереть микрометр чистой тканью и уложить в футляр.</w:t>
      </w:r>
    </w:p>
    <w:p w:rsidR="00A94EFC" w:rsidRPr="008579EE" w:rsidRDefault="00A94EFC" w:rsidP="008579EE">
      <w:pPr>
        <w:jc w:val="center"/>
        <w:rPr>
          <w:b/>
        </w:rPr>
      </w:pPr>
    </w:p>
    <w:p w:rsidR="00A94EFC" w:rsidRPr="008579EE" w:rsidRDefault="00A94EFC" w:rsidP="008579EE">
      <w:pPr>
        <w:jc w:val="both"/>
      </w:pPr>
      <w:r w:rsidRPr="008579EE">
        <w:t>ЗАДАНИЕ:</w:t>
      </w:r>
    </w:p>
    <w:p w:rsidR="00A94EFC" w:rsidRPr="008579EE" w:rsidRDefault="00A94EFC" w:rsidP="008579EE">
      <w:pPr>
        <w:jc w:val="both"/>
      </w:pPr>
      <w:r w:rsidRPr="008579EE">
        <w:t>ИЗМЕРЯЕМАЯ ДЕТАЛЬ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A94EFC" w:rsidRPr="008579EE" w:rsidTr="00A94EFC">
        <w:tc>
          <w:tcPr>
            <w:tcW w:w="9571" w:type="dxa"/>
            <w:gridSpan w:val="2"/>
          </w:tcPr>
          <w:p w:rsidR="00A94EFC" w:rsidRPr="008579EE" w:rsidRDefault="00A94EFC" w:rsidP="008579EE">
            <w:pPr>
              <w:jc w:val="both"/>
            </w:pPr>
            <w:r w:rsidRPr="008579EE">
              <w:t xml:space="preserve">                                                                      Параметры детали</w:t>
            </w:r>
          </w:p>
        </w:tc>
      </w:tr>
      <w:tr w:rsidR="00A94EFC" w:rsidRPr="008579EE" w:rsidTr="00A94EFC">
        <w:tc>
          <w:tcPr>
            <w:tcW w:w="9571" w:type="dxa"/>
            <w:gridSpan w:val="2"/>
          </w:tcPr>
          <w:p w:rsidR="00A94EFC" w:rsidRPr="008579EE" w:rsidRDefault="00A94EFC" w:rsidP="008579EE">
            <w:pPr>
              <w:jc w:val="both"/>
            </w:pPr>
            <w:r w:rsidRPr="008579EE">
              <w:t xml:space="preserve">                                                                  Обозначение резьбы:</w:t>
            </w:r>
          </w:p>
        </w:tc>
      </w:tr>
      <w:tr w:rsidR="00A94EFC" w:rsidRPr="008579EE" w:rsidTr="00A94EFC">
        <w:tc>
          <w:tcPr>
            <w:tcW w:w="4785" w:type="dxa"/>
          </w:tcPr>
          <w:p w:rsidR="00A94EFC" w:rsidRPr="008579EE" w:rsidRDefault="00A94EFC" w:rsidP="008579EE">
            <w:pPr>
              <w:jc w:val="both"/>
              <w:rPr>
                <w:vertAlign w:val="subscript"/>
                <w:lang w:val="en-US"/>
              </w:rPr>
            </w:pPr>
            <w:r w:rsidRPr="008579EE">
              <w:rPr>
                <w:lang w:val="en-US"/>
              </w:rPr>
              <w:t>d</w:t>
            </w:r>
            <w:r w:rsidRPr="008579EE">
              <w:rPr>
                <w:vertAlign w:val="subscript"/>
                <w:lang w:val="en-US"/>
              </w:rPr>
              <w:t>2</w:t>
            </w:r>
          </w:p>
        </w:tc>
        <w:tc>
          <w:tcPr>
            <w:tcW w:w="4786" w:type="dxa"/>
          </w:tcPr>
          <w:p w:rsidR="00A94EFC" w:rsidRPr="008579EE" w:rsidRDefault="00A94EFC" w:rsidP="008579EE">
            <w:pPr>
              <w:jc w:val="both"/>
            </w:pPr>
          </w:p>
        </w:tc>
      </w:tr>
      <w:tr w:rsidR="00A94EFC" w:rsidRPr="008579EE" w:rsidTr="00A94EFC">
        <w:tc>
          <w:tcPr>
            <w:tcW w:w="4785" w:type="dxa"/>
          </w:tcPr>
          <w:p w:rsidR="00A94EFC" w:rsidRPr="008579EE" w:rsidRDefault="00A94EFC" w:rsidP="008579EE">
            <w:pPr>
              <w:jc w:val="both"/>
              <w:rPr>
                <w:lang w:val="en-US"/>
              </w:rPr>
            </w:pPr>
            <w:r w:rsidRPr="008579EE">
              <w:rPr>
                <w:lang w:val="en-US"/>
              </w:rPr>
              <w:t>p</w:t>
            </w:r>
          </w:p>
        </w:tc>
        <w:tc>
          <w:tcPr>
            <w:tcW w:w="4786" w:type="dxa"/>
          </w:tcPr>
          <w:p w:rsidR="00A94EFC" w:rsidRPr="008579EE" w:rsidRDefault="00A94EFC" w:rsidP="008579EE">
            <w:pPr>
              <w:jc w:val="both"/>
            </w:pPr>
          </w:p>
        </w:tc>
      </w:tr>
      <w:tr w:rsidR="00A94EFC" w:rsidRPr="008579EE" w:rsidTr="00A94EFC">
        <w:tc>
          <w:tcPr>
            <w:tcW w:w="9571" w:type="dxa"/>
            <w:gridSpan w:val="2"/>
          </w:tcPr>
          <w:p w:rsidR="00A94EFC" w:rsidRPr="008579EE" w:rsidRDefault="00A94EFC" w:rsidP="008579EE">
            <w:pPr>
              <w:jc w:val="both"/>
            </w:pPr>
            <w:r w:rsidRPr="008579EE">
              <w:t xml:space="preserve">                                                                 Предельные отклонения:</w:t>
            </w:r>
          </w:p>
        </w:tc>
      </w:tr>
      <w:tr w:rsidR="00A94EFC" w:rsidRPr="008579EE" w:rsidTr="00A94EFC">
        <w:tc>
          <w:tcPr>
            <w:tcW w:w="4785" w:type="dxa"/>
          </w:tcPr>
          <w:p w:rsidR="00A94EFC" w:rsidRPr="008579EE" w:rsidRDefault="00A94EFC" w:rsidP="008579EE">
            <w:pPr>
              <w:jc w:val="both"/>
              <w:rPr>
                <w:lang w:val="en-US"/>
              </w:rPr>
            </w:pPr>
            <w:r w:rsidRPr="008579EE">
              <w:rPr>
                <w:lang w:val="en-US"/>
              </w:rPr>
              <w:t>es</w:t>
            </w:r>
          </w:p>
        </w:tc>
        <w:tc>
          <w:tcPr>
            <w:tcW w:w="4786" w:type="dxa"/>
          </w:tcPr>
          <w:p w:rsidR="00A94EFC" w:rsidRPr="008579EE" w:rsidRDefault="00A94EFC" w:rsidP="008579EE">
            <w:pPr>
              <w:jc w:val="both"/>
            </w:pPr>
          </w:p>
        </w:tc>
      </w:tr>
      <w:tr w:rsidR="00A94EFC" w:rsidRPr="008579EE" w:rsidTr="00A94EFC">
        <w:tc>
          <w:tcPr>
            <w:tcW w:w="4785" w:type="dxa"/>
          </w:tcPr>
          <w:p w:rsidR="00A94EFC" w:rsidRPr="008579EE" w:rsidRDefault="00A94EFC" w:rsidP="008579EE">
            <w:pPr>
              <w:jc w:val="both"/>
              <w:rPr>
                <w:lang w:val="en-US"/>
              </w:rPr>
            </w:pPr>
            <w:r w:rsidRPr="008579EE">
              <w:rPr>
                <w:lang w:val="en-US"/>
              </w:rPr>
              <w:t>ei</w:t>
            </w:r>
          </w:p>
        </w:tc>
        <w:tc>
          <w:tcPr>
            <w:tcW w:w="4786" w:type="dxa"/>
          </w:tcPr>
          <w:p w:rsidR="00A94EFC" w:rsidRPr="008579EE" w:rsidRDefault="00A94EFC" w:rsidP="008579EE">
            <w:pPr>
              <w:jc w:val="both"/>
            </w:pPr>
          </w:p>
        </w:tc>
      </w:tr>
      <w:tr w:rsidR="00A94EFC" w:rsidRPr="008579EE" w:rsidTr="00A94EFC">
        <w:tc>
          <w:tcPr>
            <w:tcW w:w="9571" w:type="dxa"/>
            <w:gridSpan w:val="2"/>
          </w:tcPr>
          <w:p w:rsidR="00A94EFC" w:rsidRPr="008579EE" w:rsidRDefault="00A94EFC" w:rsidP="008579EE">
            <w:pPr>
              <w:jc w:val="both"/>
            </w:pPr>
            <w:r w:rsidRPr="008579EE">
              <w:t xml:space="preserve">                                                                  Предельные размеры:</w:t>
            </w:r>
          </w:p>
        </w:tc>
      </w:tr>
      <w:tr w:rsidR="00A94EFC" w:rsidRPr="008579EE" w:rsidTr="00A94EFC">
        <w:tc>
          <w:tcPr>
            <w:tcW w:w="4785" w:type="dxa"/>
          </w:tcPr>
          <w:p w:rsidR="00A94EFC" w:rsidRPr="008579EE" w:rsidRDefault="00A94EFC" w:rsidP="008579EE">
            <w:pPr>
              <w:jc w:val="both"/>
              <w:rPr>
                <w:vertAlign w:val="subscript"/>
                <w:lang w:val="en-US"/>
              </w:rPr>
            </w:pPr>
            <w:r w:rsidRPr="008579EE">
              <w:rPr>
                <w:lang w:val="en-US"/>
              </w:rPr>
              <w:t>d</w:t>
            </w:r>
            <w:r w:rsidRPr="008579EE">
              <w:rPr>
                <w:vertAlign w:val="subscript"/>
                <w:lang w:val="en-US"/>
              </w:rPr>
              <w:t>MAX</w:t>
            </w:r>
          </w:p>
        </w:tc>
        <w:tc>
          <w:tcPr>
            <w:tcW w:w="4786" w:type="dxa"/>
          </w:tcPr>
          <w:p w:rsidR="00A94EFC" w:rsidRPr="008579EE" w:rsidRDefault="00A94EFC" w:rsidP="008579EE">
            <w:pPr>
              <w:jc w:val="both"/>
            </w:pPr>
          </w:p>
        </w:tc>
      </w:tr>
      <w:tr w:rsidR="00A94EFC" w:rsidRPr="008579EE" w:rsidTr="00A94EFC">
        <w:tc>
          <w:tcPr>
            <w:tcW w:w="4785" w:type="dxa"/>
          </w:tcPr>
          <w:p w:rsidR="00A94EFC" w:rsidRPr="008579EE" w:rsidRDefault="00A94EFC" w:rsidP="008579EE">
            <w:pPr>
              <w:jc w:val="both"/>
              <w:rPr>
                <w:vertAlign w:val="subscript"/>
                <w:lang w:val="en-US"/>
              </w:rPr>
            </w:pPr>
            <w:r w:rsidRPr="008579EE">
              <w:rPr>
                <w:lang w:val="en-US"/>
              </w:rPr>
              <w:t>d</w:t>
            </w:r>
            <w:r w:rsidRPr="008579EE">
              <w:rPr>
                <w:vertAlign w:val="subscript"/>
                <w:lang w:val="en-US"/>
              </w:rPr>
              <w:t>MIN</w:t>
            </w:r>
          </w:p>
        </w:tc>
        <w:tc>
          <w:tcPr>
            <w:tcW w:w="4786" w:type="dxa"/>
          </w:tcPr>
          <w:p w:rsidR="00A94EFC" w:rsidRPr="008579EE" w:rsidRDefault="00A94EFC" w:rsidP="008579EE">
            <w:pPr>
              <w:jc w:val="both"/>
            </w:pPr>
          </w:p>
        </w:tc>
      </w:tr>
    </w:tbl>
    <w:p w:rsidR="00A94EFC" w:rsidRPr="008579EE" w:rsidRDefault="00A94EFC" w:rsidP="008579EE">
      <w:pPr>
        <w:jc w:val="both"/>
      </w:pPr>
      <w:r w:rsidRPr="008579EE">
        <w:t>ИЗМЕРИТЕЛЬНОЕ СРЕДСТВО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A94EFC" w:rsidRPr="008579EE" w:rsidTr="00A94EFC">
        <w:tc>
          <w:tcPr>
            <w:tcW w:w="4785" w:type="dxa"/>
          </w:tcPr>
          <w:p w:rsidR="00A94EFC" w:rsidRPr="008579EE" w:rsidRDefault="00A94EFC" w:rsidP="008579EE">
            <w:pPr>
              <w:jc w:val="both"/>
            </w:pPr>
            <w:r w:rsidRPr="008579EE">
              <w:t>Наименование измерительного средства</w:t>
            </w:r>
          </w:p>
        </w:tc>
        <w:tc>
          <w:tcPr>
            <w:tcW w:w="4786" w:type="dxa"/>
          </w:tcPr>
          <w:p w:rsidR="00A94EFC" w:rsidRPr="008579EE" w:rsidRDefault="00A94EFC" w:rsidP="008579EE">
            <w:pPr>
              <w:jc w:val="both"/>
            </w:pPr>
          </w:p>
        </w:tc>
      </w:tr>
      <w:tr w:rsidR="00A94EFC" w:rsidRPr="008579EE" w:rsidTr="00A94EFC">
        <w:tc>
          <w:tcPr>
            <w:tcW w:w="4785" w:type="dxa"/>
          </w:tcPr>
          <w:p w:rsidR="00A94EFC" w:rsidRPr="008579EE" w:rsidRDefault="00A94EFC" w:rsidP="008579EE">
            <w:pPr>
              <w:jc w:val="both"/>
            </w:pPr>
            <w:r w:rsidRPr="008579EE">
              <w:t>Цена деления</w:t>
            </w:r>
          </w:p>
        </w:tc>
        <w:tc>
          <w:tcPr>
            <w:tcW w:w="4786" w:type="dxa"/>
          </w:tcPr>
          <w:p w:rsidR="00A94EFC" w:rsidRPr="008579EE" w:rsidRDefault="00A94EFC" w:rsidP="008579EE">
            <w:pPr>
              <w:jc w:val="both"/>
            </w:pPr>
          </w:p>
        </w:tc>
      </w:tr>
      <w:tr w:rsidR="00A94EFC" w:rsidRPr="008579EE" w:rsidTr="00A94EFC">
        <w:tc>
          <w:tcPr>
            <w:tcW w:w="4785" w:type="dxa"/>
          </w:tcPr>
          <w:p w:rsidR="00A94EFC" w:rsidRPr="008579EE" w:rsidRDefault="00A94EFC" w:rsidP="008579EE">
            <w:pPr>
              <w:jc w:val="both"/>
            </w:pPr>
            <w:r w:rsidRPr="008579EE">
              <w:t>Диапазон измерения</w:t>
            </w:r>
          </w:p>
        </w:tc>
        <w:tc>
          <w:tcPr>
            <w:tcW w:w="4786" w:type="dxa"/>
          </w:tcPr>
          <w:p w:rsidR="00A94EFC" w:rsidRPr="008579EE" w:rsidRDefault="00A94EFC" w:rsidP="008579EE">
            <w:pPr>
              <w:jc w:val="both"/>
            </w:pPr>
          </w:p>
        </w:tc>
      </w:tr>
    </w:tbl>
    <w:p w:rsidR="00A94EFC" w:rsidRPr="008579EE" w:rsidRDefault="00A94EFC" w:rsidP="008579EE">
      <w:pPr>
        <w:jc w:val="both"/>
      </w:pPr>
      <w:r w:rsidRPr="008579EE">
        <w:t>СХЕМА ИЗМЕРЕНИЯ</w:t>
      </w:r>
    </w:p>
    <w:p w:rsidR="00A94EFC" w:rsidRPr="008579EE" w:rsidRDefault="00EB4A59" w:rsidP="008579EE">
      <w:pPr>
        <w:framePr w:h="1801" w:hSpace="10080" w:wrap="notBeside" w:vAnchor="text" w:hAnchor="margin" w:x="299" w:y="1"/>
        <w:jc w:val="both"/>
      </w:pPr>
      <w:r>
        <w:rPr>
          <w:noProof/>
        </w:rPr>
        <w:pict>
          <v:shape id="Рисунок 115" o:spid="_x0000_i1041" type="#_x0000_t75" style="width:91.65pt;height:93.25pt;visibility:visible;mso-wrap-style:square">
            <v:imagedata r:id="rId39" o:title=""/>
          </v:shape>
        </w:pict>
      </w:r>
    </w:p>
    <w:p w:rsidR="00A94EFC" w:rsidRPr="008579EE" w:rsidRDefault="00A94EFC" w:rsidP="008579EE">
      <w:pPr>
        <w:jc w:val="both"/>
      </w:pPr>
      <w:r w:rsidRPr="008579EE">
        <w:t>РЕЗУЛЬТАТЫ ИЗМЕРЕНИЯ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4"/>
        <w:gridCol w:w="1914"/>
        <w:gridCol w:w="1914"/>
        <w:gridCol w:w="1914"/>
        <w:gridCol w:w="1915"/>
      </w:tblGrid>
      <w:tr w:rsidR="00A94EFC" w:rsidRPr="008579EE" w:rsidTr="00A94EFC">
        <w:tc>
          <w:tcPr>
            <w:tcW w:w="1914" w:type="dxa"/>
          </w:tcPr>
          <w:p w:rsidR="00A94EFC" w:rsidRPr="008579EE" w:rsidRDefault="00A94EFC" w:rsidP="008579EE">
            <w:pPr>
              <w:jc w:val="both"/>
            </w:pPr>
            <w:r w:rsidRPr="008579EE">
              <w:t>Средний диаметр</w:t>
            </w:r>
          </w:p>
        </w:tc>
        <w:tc>
          <w:tcPr>
            <w:tcW w:w="1914" w:type="dxa"/>
          </w:tcPr>
          <w:p w:rsidR="00A94EFC" w:rsidRPr="008579EE" w:rsidRDefault="00A94EFC" w:rsidP="008579EE">
            <w:pPr>
              <w:jc w:val="both"/>
            </w:pPr>
            <w:r w:rsidRPr="008579EE">
              <w:t>Первый отсчет</w:t>
            </w:r>
          </w:p>
        </w:tc>
        <w:tc>
          <w:tcPr>
            <w:tcW w:w="1914" w:type="dxa"/>
          </w:tcPr>
          <w:p w:rsidR="00A94EFC" w:rsidRPr="008579EE" w:rsidRDefault="00A94EFC" w:rsidP="008579EE">
            <w:pPr>
              <w:jc w:val="both"/>
            </w:pPr>
            <w:r w:rsidRPr="008579EE">
              <w:t>Второй отсчет</w:t>
            </w:r>
          </w:p>
        </w:tc>
        <w:tc>
          <w:tcPr>
            <w:tcW w:w="1914" w:type="dxa"/>
          </w:tcPr>
          <w:p w:rsidR="00A94EFC" w:rsidRPr="008579EE" w:rsidRDefault="00A94EFC" w:rsidP="008579EE">
            <w:pPr>
              <w:jc w:val="both"/>
            </w:pPr>
            <w:r w:rsidRPr="008579EE">
              <w:t>Третий отсчет</w:t>
            </w:r>
          </w:p>
        </w:tc>
        <w:tc>
          <w:tcPr>
            <w:tcW w:w="1915" w:type="dxa"/>
          </w:tcPr>
          <w:p w:rsidR="00A94EFC" w:rsidRPr="008579EE" w:rsidRDefault="00A94EFC" w:rsidP="008579EE">
            <w:pPr>
              <w:jc w:val="both"/>
              <w:rPr>
                <w:lang w:val="en-US"/>
              </w:rPr>
            </w:pPr>
            <w:r w:rsidRPr="008579EE">
              <w:t>Средний размер</w:t>
            </w:r>
          </w:p>
        </w:tc>
      </w:tr>
      <w:tr w:rsidR="00A94EFC" w:rsidRPr="008579EE" w:rsidTr="00A94EFC">
        <w:tc>
          <w:tcPr>
            <w:tcW w:w="1914" w:type="dxa"/>
          </w:tcPr>
          <w:p w:rsidR="00A94EFC" w:rsidRPr="008579EE" w:rsidRDefault="00A94EFC" w:rsidP="008579EE">
            <w:pPr>
              <w:jc w:val="both"/>
              <w:rPr>
                <w:lang w:val="en-US"/>
              </w:rPr>
            </w:pPr>
            <w:r w:rsidRPr="008579EE">
              <w:rPr>
                <w:lang w:val="en-US"/>
              </w:rPr>
              <w:t>d</w:t>
            </w:r>
            <w:r w:rsidRPr="008579EE">
              <w:rPr>
                <w:vertAlign w:val="subscript"/>
                <w:lang w:val="en-US"/>
              </w:rPr>
              <w:t>2</w:t>
            </w:r>
            <w:r w:rsidRPr="008579EE">
              <w:rPr>
                <w:lang w:val="en-US"/>
              </w:rPr>
              <w:t xml:space="preserve"> l</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tc>
      </w:tr>
      <w:tr w:rsidR="00A94EFC" w:rsidRPr="008579EE" w:rsidTr="00A94EFC">
        <w:tc>
          <w:tcPr>
            <w:tcW w:w="1914" w:type="dxa"/>
          </w:tcPr>
          <w:p w:rsidR="00A94EFC" w:rsidRPr="008579EE" w:rsidRDefault="00A94EFC" w:rsidP="008579EE">
            <w:pPr>
              <w:jc w:val="both"/>
              <w:rPr>
                <w:lang w:val="en-US"/>
              </w:rPr>
            </w:pPr>
            <w:r w:rsidRPr="008579EE">
              <w:rPr>
                <w:lang w:val="en-US"/>
              </w:rPr>
              <w:lastRenderedPageBreak/>
              <w:t>d</w:t>
            </w:r>
            <w:r w:rsidRPr="008579EE">
              <w:rPr>
                <w:vertAlign w:val="subscript"/>
                <w:lang w:val="en-US"/>
              </w:rPr>
              <w:t>2</w:t>
            </w:r>
            <w:r w:rsidRPr="008579EE">
              <w:rPr>
                <w:lang w:val="en-US"/>
              </w:rPr>
              <w:t>ll</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tc>
      </w:tr>
      <w:tr w:rsidR="00A94EFC" w:rsidRPr="008579EE" w:rsidTr="00A94EFC">
        <w:tc>
          <w:tcPr>
            <w:tcW w:w="1914" w:type="dxa"/>
          </w:tcPr>
          <w:p w:rsidR="00A94EFC" w:rsidRPr="008579EE" w:rsidRDefault="00A94EFC" w:rsidP="008579EE">
            <w:pPr>
              <w:jc w:val="both"/>
            </w:pPr>
            <w:r w:rsidRPr="008579EE">
              <w:rPr>
                <w:lang w:val="en-US"/>
              </w:rPr>
              <w:t>d</w:t>
            </w:r>
            <w:r w:rsidRPr="008579EE">
              <w:rPr>
                <w:vertAlign w:val="subscript"/>
                <w:lang w:val="en-US"/>
              </w:rPr>
              <w:t>2</w:t>
            </w:r>
            <w:r w:rsidRPr="008579EE">
              <w:rPr>
                <w:lang w:val="en-US"/>
              </w:rPr>
              <w:t>lll</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tc>
      </w:tr>
      <w:tr w:rsidR="00A94EFC" w:rsidRPr="008579EE" w:rsidTr="00A94EFC">
        <w:tc>
          <w:tcPr>
            <w:tcW w:w="1914" w:type="dxa"/>
          </w:tcPr>
          <w:p w:rsidR="00A94EFC" w:rsidRPr="008579EE" w:rsidRDefault="00A94EFC" w:rsidP="008579EE">
            <w:pPr>
              <w:jc w:val="both"/>
            </w:pPr>
            <w:r w:rsidRPr="008579EE">
              <w:t>Конусообразность</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tc>
      </w:tr>
      <w:tr w:rsidR="00A94EFC" w:rsidRPr="008579EE" w:rsidTr="00A94EFC">
        <w:tc>
          <w:tcPr>
            <w:tcW w:w="1914" w:type="dxa"/>
          </w:tcPr>
          <w:p w:rsidR="00A94EFC" w:rsidRPr="008579EE" w:rsidRDefault="00A94EFC" w:rsidP="008579EE">
            <w:pPr>
              <w:jc w:val="both"/>
            </w:pPr>
            <w:r w:rsidRPr="008579EE">
              <w:t>Бочкообразность</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tc>
      </w:tr>
      <w:tr w:rsidR="00A94EFC" w:rsidRPr="008579EE" w:rsidTr="00A94EFC">
        <w:tc>
          <w:tcPr>
            <w:tcW w:w="1914" w:type="dxa"/>
          </w:tcPr>
          <w:p w:rsidR="00A94EFC" w:rsidRPr="008579EE" w:rsidRDefault="00A94EFC" w:rsidP="008579EE">
            <w:pPr>
              <w:jc w:val="both"/>
            </w:pPr>
            <w:r w:rsidRPr="008579EE">
              <w:t>Заключение о годности</w:t>
            </w: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4" w:type="dxa"/>
          </w:tcPr>
          <w:p w:rsidR="00A94EFC" w:rsidRPr="008579EE" w:rsidRDefault="00A94EFC" w:rsidP="008579EE">
            <w:pPr>
              <w:jc w:val="both"/>
            </w:pPr>
          </w:p>
        </w:tc>
        <w:tc>
          <w:tcPr>
            <w:tcW w:w="1915" w:type="dxa"/>
          </w:tcPr>
          <w:p w:rsidR="00A94EFC" w:rsidRPr="008579EE" w:rsidRDefault="00A94EFC" w:rsidP="008579EE">
            <w:pPr>
              <w:jc w:val="both"/>
            </w:pPr>
          </w:p>
          <w:p w:rsidR="00A94EFC" w:rsidRPr="008579EE" w:rsidRDefault="00A94EFC" w:rsidP="008579EE">
            <w:pPr>
              <w:jc w:val="both"/>
            </w:pPr>
          </w:p>
          <w:p w:rsidR="00A94EFC" w:rsidRPr="008579EE" w:rsidRDefault="00A94EFC" w:rsidP="008579EE">
            <w:pPr>
              <w:jc w:val="both"/>
            </w:pPr>
          </w:p>
        </w:tc>
      </w:tr>
    </w:tbl>
    <w:p w:rsidR="00A94EFC" w:rsidRPr="008579EE" w:rsidRDefault="00A94EFC" w:rsidP="008579EE">
      <w:pPr>
        <w:jc w:val="both"/>
      </w:pPr>
      <w:r w:rsidRPr="008579EE">
        <w:t>РАБОТУ ВЫПОЛНИЛ:</w:t>
      </w:r>
    </w:p>
    <w:p w:rsidR="00A94EFC" w:rsidRPr="008579EE" w:rsidRDefault="00A94EFC" w:rsidP="008579EE">
      <w:pPr>
        <w:jc w:val="both"/>
      </w:pPr>
      <w:r w:rsidRPr="008579EE">
        <w:t>РАБОТУ ПРИНЯЛ:</w:t>
      </w:r>
    </w:p>
    <w:p w:rsidR="00A94EFC" w:rsidRPr="008579EE" w:rsidRDefault="00A94EFC" w:rsidP="008579EE">
      <w:pPr>
        <w:jc w:val="both"/>
      </w:pPr>
      <w:r w:rsidRPr="008579EE">
        <w:t>ДАТА:</w:t>
      </w:r>
    </w:p>
    <w:p w:rsidR="005A474E" w:rsidRPr="008579EE" w:rsidRDefault="005A474E" w:rsidP="008579EE">
      <w:pPr>
        <w:jc w:val="center"/>
        <w:rPr>
          <w:b/>
        </w:rPr>
      </w:pPr>
    </w:p>
    <w:p w:rsidR="005A474E" w:rsidRPr="008579EE" w:rsidRDefault="005A474E" w:rsidP="008579EE">
      <w:pPr>
        <w:jc w:val="center"/>
        <w:rPr>
          <w:b/>
        </w:rPr>
      </w:pPr>
    </w:p>
    <w:p w:rsidR="006571C5" w:rsidRPr="008579EE" w:rsidRDefault="006571C5" w:rsidP="008579EE">
      <w:pPr>
        <w:jc w:val="center"/>
        <w:rPr>
          <w:b/>
        </w:rPr>
      </w:pPr>
      <w:r w:rsidRPr="008579EE">
        <w:rPr>
          <w:b/>
        </w:rPr>
        <w:t>Контрольная работа № 1</w:t>
      </w:r>
    </w:p>
    <w:p w:rsidR="006571C5" w:rsidRPr="008579EE" w:rsidRDefault="006571C5" w:rsidP="008579EE">
      <w:pPr>
        <w:jc w:val="center"/>
        <w:rPr>
          <w:b/>
        </w:rPr>
      </w:pPr>
      <w:r w:rsidRPr="008579EE">
        <w:t>Тема: «</w:t>
      </w:r>
      <w:r w:rsidR="005A474E" w:rsidRPr="008579EE">
        <w:rPr>
          <w:bCs/>
        </w:rPr>
        <w:t>Средства для измерения линейных размеров</w:t>
      </w:r>
      <w:r w:rsidRPr="008579EE">
        <w:t>»</w:t>
      </w:r>
    </w:p>
    <w:p w:rsidR="00713FE7" w:rsidRPr="008579EE" w:rsidRDefault="00713FE7" w:rsidP="008579EE">
      <w:r w:rsidRPr="008579EE">
        <w:rPr>
          <w:i/>
          <w:iCs/>
        </w:rPr>
        <w:t>Вариант 1.</w:t>
      </w:r>
    </w:p>
    <w:p w:rsidR="00713FE7" w:rsidRPr="008579EE" w:rsidRDefault="00713FE7" w:rsidP="008579EE">
      <w:pPr>
        <w:numPr>
          <w:ilvl w:val="0"/>
          <w:numId w:val="20"/>
        </w:numPr>
        <w:spacing w:before="100" w:beforeAutospacing="1" w:after="100" w:afterAutospacing="1"/>
      </w:pPr>
      <w:r w:rsidRPr="008579EE">
        <w:br/>
        <w:t>Что такое шероховатость поверхности?</w:t>
      </w:r>
    </w:p>
    <w:p w:rsidR="00713FE7" w:rsidRPr="008579EE" w:rsidRDefault="00713FE7" w:rsidP="008579EE">
      <w:pPr>
        <w:numPr>
          <w:ilvl w:val="0"/>
          <w:numId w:val="20"/>
        </w:numPr>
        <w:spacing w:before="100" w:beforeAutospacing="1" w:after="100" w:afterAutospacing="1"/>
      </w:pPr>
      <w:r w:rsidRPr="008579EE">
        <w:br/>
        <w:t>Виды калибров.</w:t>
      </w:r>
    </w:p>
    <w:p w:rsidR="00713FE7" w:rsidRPr="008579EE" w:rsidRDefault="00713FE7" w:rsidP="008579EE">
      <w:pPr>
        <w:numPr>
          <w:ilvl w:val="0"/>
          <w:numId w:val="20"/>
        </w:numPr>
        <w:spacing w:before="100" w:beforeAutospacing="1" w:after="100" w:afterAutospacing="1"/>
      </w:pPr>
      <w:r w:rsidRPr="008579EE">
        <w:br/>
        <w:t>Пределы измерения микрометров.</w:t>
      </w:r>
    </w:p>
    <w:p w:rsidR="00713FE7" w:rsidRPr="008579EE" w:rsidRDefault="00713FE7" w:rsidP="008579EE">
      <w:pPr>
        <w:numPr>
          <w:ilvl w:val="0"/>
          <w:numId w:val="20"/>
        </w:numPr>
        <w:spacing w:before="100" w:beforeAutospacing="1" w:after="100" w:afterAutospacing="1"/>
      </w:pPr>
      <w:r w:rsidRPr="008579EE">
        <w:br/>
        <w:t>Устройство штангенциркуля?</w:t>
      </w:r>
    </w:p>
    <w:p w:rsidR="00713FE7" w:rsidRPr="008579EE" w:rsidRDefault="00713FE7" w:rsidP="008579EE">
      <w:r w:rsidRPr="008579EE">
        <w:br/>
      </w:r>
      <w:r w:rsidRPr="008579EE">
        <w:br/>
      </w:r>
      <w:r w:rsidRPr="008579EE">
        <w:rPr>
          <w:i/>
          <w:iCs/>
        </w:rPr>
        <w:t>Вариант 2.</w:t>
      </w:r>
    </w:p>
    <w:p w:rsidR="00713FE7" w:rsidRPr="008579EE" w:rsidRDefault="00713FE7" w:rsidP="008579EE">
      <w:pPr>
        <w:numPr>
          <w:ilvl w:val="0"/>
          <w:numId w:val="21"/>
        </w:numPr>
        <w:spacing w:before="100" w:beforeAutospacing="1" w:after="100" w:afterAutospacing="1"/>
      </w:pPr>
      <w:r w:rsidRPr="008579EE">
        <w:br/>
        <w:t>Условное обозначение шероховатости.</w:t>
      </w:r>
    </w:p>
    <w:p w:rsidR="00713FE7" w:rsidRPr="008579EE" w:rsidRDefault="00713FE7" w:rsidP="008579EE">
      <w:pPr>
        <w:numPr>
          <w:ilvl w:val="0"/>
          <w:numId w:val="21"/>
        </w:numPr>
        <w:spacing w:before="100" w:beforeAutospacing="1" w:after="100" w:afterAutospacing="1"/>
      </w:pPr>
      <w:r w:rsidRPr="008579EE">
        <w:br/>
        <w:t>Устройство микрометра.</w:t>
      </w:r>
    </w:p>
    <w:p w:rsidR="00713FE7" w:rsidRPr="008579EE" w:rsidRDefault="00713FE7" w:rsidP="008579EE">
      <w:pPr>
        <w:numPr>
          <w:ilvl w:val="0"/>
          <w:numId w:val="21"/>
        </w:numPr>
        <w:spacing w:before="100" w:beforeAutospacing="1" w:after="100" w:afterAutospacing="1"/>
      </w:pPr>
      <w:r w:rsidRPr="008579EE">
        <w:br/>
        <w:t>Виды шаблонов.</w:t>
      </w:r>
    </w:p>
    <w:p w:rsidR="00713FE7" w:rsidRPr="008579EE" w:rsidRDefault="00713FE7" w:rsidP="008579EE">
      <w:pPr>
        <w:numPr>
          <w:ilvl w:val="0"/>
          <w:numId w:val="21"/>
        </w:numPr>
        <w:spacing w:before="100" w:beforeAutospacing="1" w:after="100" w:afterAutospacing="1"/>
      </w:pPr>
      <w:r w:rsidRPr="008579EE">
        <w:br/>
        <w:t>Назначение плоскопараллельных концевых мер.</w:t>
      </w:r>
    </w:p>
    <w:p w:rsidR="00713FE7" w:rsidRPr="008579EE" w:rsidRDefault="00713FE7" w:rsidP="008579EE">
      <w:r w:rsidRPr="008579EE">
        <w:br/>
      </w:r>
      <w:r w:rsidRPr="008579EE">
        <w:rPr>
          <w:i/>
          <w:iCs/>
        </w:rPr>
        <w:t>Вариант 3.</w:t>
      </w:r>
    </w:p>
    <w:p w:rsidR="00713FE7" w:rsidRPr="008579EE" w:rsidRDefault="00713FE7" w:rsidP="008579EE">
      <w:pPr>
        <w:numPr>
          <w:ilvl w:val="0"/>
          <w:numId w:val="22"/>
        </w:numPr>
        <w:spacing w:before="100" w:beforeAutospacing="1" w:after="100" w:afterAutospacing="1"/>
      </w:pPr>
      <w:r w:rsidRPr="008579EE">
        <w:br/>
        <w:t>Типы штангенинструментов.</w:t>
      </w:r>
    </w:p>
    <w:p w:rsidR="00713FE7" w:rsidRPr="008579EE" w:rsidRDefault="00713FE7" w:rsidP="008579EE">
      <w:pPr>
        <w:numPr>
          <w:ilvl w:val="0"/>
          <w:numId w:val="22"/>
        </w:numPr>
        <w:spacing w:before="100" w:beforeAutospacing="1" w:after="100" w:afterAutospacing="1"/>
      </w:pPr>
      <w:r w:rsidRPr="008579EE">
        <w:br/>
        <w:t>Параметры шероховатости поверхности?</w:t>
      </w:r>
    </w:p>
    <w:p w:rsidR="00713FE7" w:rsidRPr="008579EE" w:rsidRDefault="00713FE7" w:rsidP="008579EE">
      <w:pPr>
        <w:numPr>
          <w:ilvl w:val="0"/>
          <w:numId w:val="22"/>
        </w:numPr>
        <w:spacing w:before="100" w:beforeAutospacing="1" w:after="100" w:afterAutospacing="1"/>
      </w:pPr>
      <w:r w:rsidRPr="008579EE">
        <w:br/>
        <w:t>Назначение оптико-механи-ческих приборов?</w:t>
      </w:r>
    </w:p>
    <w:p w:rsidR="00713FE7" w:rsidRPr="008579EE" w:rsidRDefault="00713FE7" w:rsidP="008579EE">
      <w:pPr>
        <w:numPr>
          <w:ilvl w:val="0"/>
          <w:numId w:val="22"/>
        </w:numPr>
        <w:spacing w:before="100" w:beforeAutospacing="1" w:after="100" w:afterAutospacing="1"/>
      </w:pPr>
      <w:r w:rsidRPr="008579EE">
        <w:br/>
        <w:t>Чтение показаний микрометров.</w:t>
      </w:r>
    </w:p>
    <w:p w:rsidR="00713FE7" w:rsidRPr="008579EE" w:rsidRDefault="00713FE7" w:rsidP="008579EE">
      <w:r w:rsidRPr="008579EE">
        <w:lastRenderedPageBreak/>
        <w:br/>
      </w:r>
      <w:r w:rsidRPr="008579EE">
        <w:br/>
      </w:r>
      <w:r w:rsidRPr="008579EE">
        <w:rPr>
          <w:i/>
          <w:iCs/>
        </w:rPr>
        <w:t>Вариант 4.</w:t>
      </w:r>
    </w:p>
    <w:p w:rsidR="00713FE7" w:rsidRPr="008579EE" w:rsidRDefault="00713FE7" w:rsidP="008579EE">
      <w:pPr>
        <w:numPr>
          <w:ilvl w:val="0"/>
          <w:numId w:val="23"/>
        </w:numPr>
        <w:spacing w:before="100" w:beforeAutospacing="1" w:after="100" w:afterAutospacing="1"/>
      </w:pPr>
      <w:r w:rsidRPr="008579EE">
        <w:br/>
        <w:t>Назначение штангенрейсмаса?</w:t>
      </w:r>
    </w:p>
    <w:p w:rsidR="00713FE7" w:rsidRPr="008579EE" w:rsidRDefault="00713FE7" w:rsidP="008579EE">
      <w:pPr>
        <w:numPr>
          <w:ilvl w:val="0"/>
          <w:numId w:val="23"/>
        </w:numPr>
        <w:spacing w:before="100" w:beforeAutospacing="1" w:after="100" w:afterAutospacing="1"/>
      </w:pPr>
      <w:r w:rsidRPr="008579EE">
        <w:br/>
        <w:t>Цена деления штангенциркуля?</w:t>
      </w:r>
    </w:p>
    <w:p w:rsidR="00713FE7" w:rsidRPr="008579EE" w:rsidRDefault="00713FE7" w:rsidP="008579EE">
      <w:pPr>
        <w:numPr>
          <w:ilvl w:val="0"/>
          <w:numId w:val="23"/>
        </w:numPr>
        <w:spacing w:before="100" w:beforeAutospacing="1" w:after="100" w:afterAutospacing="1"/>
      </w:pPr>
      <w:r w:rsidRPr="008579EE">
        <w:br/>
        <w:t>Назначение оптико-механических приборов.</w:t>
      </w:r>
    </w:p>
    <w:p w:rsidR="00713FE7" w:rsidRPr="008579EE" w:rsidRDefault="00713FE7" w:rsidP="008579EE">
      <w:pPr>
        <w:numPr>
          <w:ilvl w:val="0"/>
          <w:numId w:val="23"/>
        </w:numPr>
        <w:spacing w:before="100" w:beforeAutospacing="1" w:after="100" w:afterAutospacing="1"/>
      </w:pPr>
      <w:r w:rsidRPr="008579EE">
        <w:br/>
        <w:t>Чтение показания с микрометра.</w:t>
      </w:r>
    </w:p>
    <w:p w:rsidR="00713FE7" w:rsidRPr="008579EE" w:rsidRDefault="00713FE7" w:rsidP="008579EE"/>
    <w:p w:rsidR="00713FE7" w:rsidRPr="008579EE" w:rsidRDefault="00713FE7" w:rsidP="008579EE">
      <w:pPr>
        <w:shd w:val="clear" w:color="auto" w:fill="FFFFFF"/>
        <w:rPr>
          <w:color w:val="000000"/>
        </w:rPr>
      </w:pPr>
      <w:r w:rsidRPr="008579EE">
        <w:rPr>
          <w:color w:val="000000"/>
        </w:rPr>
        <w:br/>
      </w:r>
      <w:r w:rsidRPr="008579EE">
        <w:rPr>
          <w:i/>
          <w:iCs/>
          <w:color w:val="000000"/>
        </w:rPr>
        <w:t>Вариант 5.</w:t>
      </w:r>
    </w:p>
    <w:p w:rsidR="00713FE7" w:rsidRPr="008579EE" w:rsidRDefault="00713FE7" w:rsidP="008579EE">
      <w:pPr>
        <w:numPr>
          <w:ilvl w:val="0"/>
          <w:numId w:val="24"/>
        </w:numPr>
        <w:shd w:val="clear" w:color="auto" w:fill="FFFFFF"/>
        <w:spacing w:before="100" w:beforeAutospacing="1" w:after="100" w:afterAutospacing="1"/>
        <w:rPr>
          <w:color w:val="000000"/>
        </w:rPr>
      </w:pPr>
      <w:r w:rsidRPr="008579EE">
        <w:rPr>
          <w:color w:val="000000"/>
        </w:rPr>
        <w:br/>
        <w:t>Отклонение расположения поверхностей.</w:t>
      </w:r>
    </w:p>
    <w:p w:rsidR="00713FE7" w:rsidRPr="008579EE" w:rsidRDefault="00713FE7" w:rsidP="008579EE">
      <w:pPr>
        <w:numPr>
          <w:ilvl w:val="0"/>
          <w:numId w:val="24"/>
        </w:numPr>
        <w:shd w:val="clear" w:color="auto" w:fill="FFFFFF"/>
        <w:spacing w:before="100" w:beforeAutospacing="1" w:after="100" w:afterAutospacing="1"/>
        <w:rPr>
          <w:color w:val="000000"/>
        </w:rPr>
      </w:pPr>
      <w:r w:rsidRPr="008579EE">
        <w:rPr>
          <w:color w:val="000000"/>
        </w:rPr>
        <w:br/>
        <w:t>Нониусное устройство.</w:t>
      </w:r>
    </w:p>
    <w:p w:rsidR="00713FE7" w:rsidRPr="008579EE" w:rsidRDefault="00713FE7" w:rsidP="008579EE">
      <w:pPr>
        <w:numPr>
          <w:ilvl w:val="0"/>
          <w:numId w:val="24"/>
        </w:numPr>
        <w:shd w:val="clear" w:color="auto" w:fill="FFFFFF"/>
        <w:spacing w:before="100" w:beforeAutospacing="1" w:after="100" w:afterAutospacing="1"/>
        <w:rPr>
          <w:color w:val="000000"/>
        </w:rPr>
      </w:pPr>
      <w:r w:rsidRPr="008579EE">
        <w:rPr>
          <w:color w:val="000000"/>
        </w:rPr>
        <w:br/>
        <w:t>Типы калибров.</w:t>
      </w:r>
    </w:p>
    <w:p w:rsidR="00713FE7" w:rsidRPr="008579EE" w:rsidRDefault="00713FE7" w:rsidP="008579EE">
      <w:pPr>
        <w:numPr>
          <w:ilvl w:val="0"/>
          <w:numId w:val="24"/>
        </w:numPr>
        <w:shd w:val="clear" w:color="auto" w:fill="FFFFFF"/>
        <w:spacing w:before="100" w:beforeAutospacing="1" w:after="100" w:afterAutospacing="1"/>
        <w:rPr>
          <w:color w:val="000000"/>
        </w:rPr>
      </w:pPr>
      <w:r w:rsidRPr="008579EE">
        <w:rPr>
          <w:color w:val="000000"/>
        </w:rPr>
        <w:br/>
        <w:t>Что такое Rz, Ra, V на чертежах?</w:t>
      </w:r>
    </w:p>
    <w:p w:rsidR="006571C5" w:rsidRPr="008579EE" w:rsidRDefault="006571C5" w:rsidP="008579EE">
      <w:pPr>
        <w:jc w:val="center"/>
        <w:rPr>
          <w:b/>
        </w:rPr>
      </w:pPr>
    </w:p>
    <w:p w:rsidR="006571C5" w:rsidRPr="008579EE" w:rsidRDefault="006571C5" w:rsidP="008579EE">
      <w:pPr>
        <w:jc w:val="center"/>
        <w:rPr>
          <w:b/>
        </w:rPr>
      </w:pPr>
    </w:p>
    <w:p w:rsidR="006571C5" w:rsidRPr="008579EE" w:rsidRDefault="006571C5" w:rsidP="008579EE">
      <w:pPr>
        <w:jc w:val="center"/>
        <w:rPr>
          <w:b/>
        </w:rPr>
      </w:pPr>
      <w:r w:rsidRPr="008579EE">
        <w:rPr>
          <w:b/>
        </w:rPr>
        <w:t>Контрольная работа № 2</w:t>
      </w:r>
    </w:p>
    <w:p w:rsidR="006571C5" w:rsidRPr="008579EE" w:rsidRDefault="006571C5" w:rsidP="008579EE">
      <w:pPr>
        <w:jc w:val="center"/>
        <w:rPr>
          <w:b/>
        </w:rPr>
      </w:pPr>
      <w:r w:rsidRPr="008579EE">
        <w:t>Тема: «</w:t>
      </w:r>
      <w:r w:rsidR="005A474E" w:rsidRPr="008579EE">
        <w:rPr>
          <w:bCs/>
        </w:rPr>
        <w:t>Допуски и посадки основных видов соединений</w:t>
      </w:r>
      <w:r w:rsidRPr="008579EE">
        <w:t>»</w:t>
      </w:r>
    </w:p>
    <w:p w:rsidR="006571C5" w:rsidRPr="008579EE" w:rsidRDefault="006571C5" w:rsidP="008579EE">
      <w:pPr>
        <w:jc w:val="center"/>
        <w:rPr>
          <w:b/>
        </w:rPr>
      </w:pPr>
    </w:p>
    <w:p w:rsidR="00713FE7" w:rsidRPr="008579EE" w:rsidRDefault="00713FE7" w:rsidP="008579EE">
      <w:r w:rsidRPr="008579EE">
        <w:rPr>
          <w:i/>
          <w:iCs/>
        </w:rPr>
        <w:t>Вариант 1.</w:t>
      </w:r>
    </w:p>
    <w:p w:rsidR="00713FE7" w:rsidRPr="008579EE" w:rsidRDefault="00713FE7" w:rsidP="008579EE">
      <w:pPr>
        <w:numPr>
          <w:ilvl w:val="0"/>
          <w:numId w:val="14"/>
        </w:numPr>
        <w:spacing w:before="100" w:beforeAutospacing="1" w:after="100" w:afterAutospacing="1"/>
      </w:pPr>
      <w:r w:rsidRPr="008579EE">
        <w:br/>
        <w:t>Что такое действительный размер?</w:t>
      </w:r>
    </w:p>
    <w:p w:rsidR="00713FE7" w:rsidRPr="008579EE" w:rsidRDefault="00713FE7" w:rsidP="008579EE">
      <w:pPr>
        <w:numPr>
          <w:ilvl w:val="0"/>
          <w:numId w:val="14"/>
        </w:numPr>
        <w:spacing w:before="100" w:beforeAutospacing="1" w:after="100" w:afterAutospacing="1"/>
      </w:pPr>
      <w:r w:rsidRPr="008579EE">
        <w:br/>
        <w:t>Что такое квалитет?</w:t>
      </w:r>
    </w:p>
    <w:p w:rsidR="00713FE7" w:rsidRPr="008579EE" w:rsidRDefault="00713FE7" w:rsidP="008579EE">
      <w:pPr>
        <w:numPr>
          <w:ilvl w:val="0"/>
          <w:numId w:val="14"/>
        </w:numPr>
        <w:spacing w:before="100" w:beforeAutospacing="1" w:after="100" w:afterAutospacing="1"/>
      </w:pPr>
      <w:r w:rsidRPr="008579EE">
        <w:br/>
        <w:t>Определить поле допуска 20</w:t>
      </w:r>
      <w:r w:rsidR="00EB4A59">
        <w:rPr>
          <w:noProof/>
        </w:rPr>
        <w:pict>
          <v:shape id="Рисунок 1" o:spid="_x0000_i1042" type="#_x0000_t75" alt="http://do.gendocs.ru/pars_docs/tw_refs/326/325197/325197_html_m229fc9d5.gif" style="width:22.9pt;height:18pt;visibility:visible;mso-wrap-style:square">
            <v:imagedata r:id="rId40" o:title="325197_html_m229fc9d5"/>
          </v:shape>
        </w:pict>
      </w:r>
    </w:p>
    <w:p w:rsidR="00713FE7" w:rsidRPr="008579EE" w:rsidRDefault="00713FE7" w:rsidP="008579EE">
      <w:pPr>
        <w:numPr>
          <w:ilvl w:val="0"/>
          <w:numId w:val="14"/>
        </w:numPr>
        <w:spacing w:before="100" w:beforeAutospacing="1" w:after="100" w:afterAutospacing="1"/>
      </w:pPr>
      <w:r w:rsidRPr="008579EE">
        <w:br/>
        <w:t>Что такое вал?</w:t>
      </w:r>
    </w:p>
    <w:p w:rsidR="00713FE7" w:rsidRPr="008579EE" w:rsidRDefault="00713FE7" w:rsidP="008579EE">
      <w:r w:rsidRPr="008579EE">
        <w:br/>
      </w:r>
      <w:r w:rsidRPr="008579EE">
        <w:rPr>
          <w:i/>
          <w:iCs/>
        </w:rPr>
        <w:t>Вариант 2.</w:t>
      </w:r>
    </w:p>
    <w:p w:rsidR="00713FE7" w:rsidRPr="008579EE" w:rsidRDefault="00713FE7" w:rsidP="008579EE">
      <w:pPr>
        <w:numPr>
          <w:ilvl w:val="0"/>
          <w:numId w:val="15"/>
        </w:numPr>
        <w:spacing w:before="100" w:beforeAutospacing="1" w:after="100" w:afterAutospacing="1"/>
      </w:pPr>
      <w:r w:rsidRPr="008579EE">
        <w:br/>
        <w:t>Что такое предельный размер?</w:t>
      </w:r>
    </w:p>
    <w:p w:rsidR="00713FE7" w:rsidRPr="008579EE" w:rsidRDefault="00713FE7" w:rsidP="008579EE">
      <w:pPr>
        <w:numPr>
          <w:ilvl w:val="0"/>
          <w:numId w:val="15"/>
        </w:numPr>
        <w:spacing w:before="100" w:beforeAutospacing="1" w:after="100" w:afterAutospacing="1"/>
      </w:pPr>
      <w:r w:rsidRPr="008579EE">
        <w:br/>
        <w:t>Что такое ряд точности?</w:t>
      </w:r>
    </w:p>
    <w:p w:rsidR="00713FE7" w:rsidRPr="008579EE" w:rsidRDefault="00713FE7" w:rsidP="008579EE">
      <w:pPr>
        <w:numPr>
          <w:ilvl w:val="0"/>
          <w:numId w:val="15"/>
        </w:numPr>
        <w:spacing w:before="100" w:beforeAutospacing="1" w:after="100" w:afterAutospacing="1"/>
      </w:pPr>
      <w:r w:rsidRPr="008579EE">
        <w:br/>
        <w:t>Что такое предельное отклонение?</w:t>
      </w:r>
    </w:p>
    <w:p w:rsidR="00713FE7" w:rsidRPr="008579EE" w:rsidRDefault="00713FE7" w:rsidP="008579EE">
      <w:pPr>
        <w:numPr>
          <w:ilvl w:val="0"/>
          <w:numId w:val="15"/>
        </w:numPr>
        <w:spacing w:before="100" w:beforeAutospacing="1" w:after="100" w:afterAutospacing="1"/>
      </w:pPr>
      <w:r w:rsidRPr="008579EE">
        <w:lastRenderedPageBreak/>
        <w:br/>
        <w:t>Определить тип посадки: вал 20</w:t>
      </w:r>
      <w:r w:rsidR="00EB4A59">
        <w:rPr>
          <w:noProof/>
        </w:rPr>
        <w:pict>
          <v:shape id="Рисунок 2" o:spid="_x0000_i1043" type="#_x0000_t75" alt="http://do.gendocs.ru/pars_docs/tw_refs/326/325197/325197_html_m229fc9d5.gif" style="width:22.9pt;height:18pt;visibility:visible;mso-wrap-style:square">
            <v:imagedata r:id="rId40" o:title="325197_html_m229fc9d5"/>
          </v:shape>
        </w:pict>
      </w:r>
      <w:r w:rsidRPr="008579EE">
        <w:t> отв. 20</w:t>
      </w:r>
      <w:r w:rsidR="00EB4A59">
        <w:rPr>
          <w:noProof/>
        </w:rPr>
        <w:pict>
          <v:shape id="Рисунок 3" o:spid="_x0000_i1044" type="#_x0000_t75" alt="http://do.gendocs.ru/pars_docs/tw_refs/326/325197/325197_html_7d1b63d8.gif" style="width:22.9pt;height:18pt;visibility:visible;mso-wrap-style:square">
            <v:imagedata r:id="rId41" o:title="325197_html_7d1b63d8"/>
          </v:shape>
        </w:pict>
      </w:r>
    </w:p>
    <w:p w:rsidR="00713FE7" w:rsidRPr="008579EE" w:rsidRDefault="00713FE7" w:rsidP="008579EE">
      <w:r w:rsidRPr="008579EE">
        <w:br/>
      </w:r>
      <w:r w:rsidRPr="008579EE">
        <w:br/>
      </w:r>
      <w:r w:rsidRPr="008579EE">
        <w:rPr>
          <w:i/>
          <w:iCs/>
        </w:rPr>
        <w:t>Вариант 3.</w:t>
      </w:r>
    </w:p>
    <w:p w:rsidR="00713FE7" w:rsidRPr="008579EE" w:rsidRDefault="00713FE7" w:rsidP="008579EE">
      <w:pPr>
        <w:numPr>
          <w:ilvl w:val="0"/>
          <w:numId w:val="16"/>
        </w:numPr>
        <w:spacing w:before="100" w:beforeAutospacing="1" w:after="100" w:afterAutospacing="1"/>
      </w:pPr>
      <w:r w:rsidRPr="008579EE">
        <w:br/>
        <w:t>Какие отклонения вы знаете?</w:t>
      </w:r>
    </w:p>
    <w:p w:rsidR="00713FE7" w:rsidRPr="008579EE" w:rsidRDefault="00713FE7" w:rsidP="008579EE">
      <w:pPr>
        <w:numPr>
          <w:ilvl w:val="0"/>
          <w:numId w:val="16"/>
        </w:numPr>
        <w:spacing w:before="100" w:beforeAutospacing="1" w:after="100" w:afterAutospacing="1"/>
      </w:pPr>
      <w:r w:rsidRPr="008579EE">
        <w:br/>
        <w:t>В чем суть селективной сборки?</w:t>
      </w:r>
    </w:p>
    <w:p w:rsidR="00713FE7" w:rsidRPr="008579EE" w:rsidRDefault="00713FE7" w:rsidP="008579EE">
      <w:pPr>
        <w:numPr>
          <w:ilvl w:val="0"/>
          <w:numId w:val="16"/>
        </w:numPr>
        <w:spacing w:before="100" w:beforeAutospacing="1" w:after="100" w:afterAutospacing="1"/>
      </w:pPr>
      <w:r w:rsidRPr="008579EE">
        <w:br/>
        <w:t>Основные виды стандартов.</w:t>
      </w:r>
    </w:p>
    <w:p w:rsidR="00713FE7" w:rsidRPr="008579EE" w:rsidRDefault="00713FE7" w:rsidP="008579EE">
      <w:pPr>
        <w:numPr>
          <w:ilvl w:val="0"/>
          <w:numId w:val="16"/>
        </w:numPr>
        <w:spacing w:before="100" w:beforeAutospacing="1" w:after="100" w:afterAutospacing="1"/>
      </w:pPr>
      <w:r w:rsidRPr="008579EE">
        <w:br/>
        <w:t>Типы посадок. Привести примеры.</w:t>
      </w:r>
    </w:p>
    <w:p w:rsidR="00713FE7" w:rsidRPr="008579EE" w:rsidRDefault="00713FE7" w:rsidP="008579EE">
      <w:r w:rsidRPr="008579EE">
        <w:br/>
      </w:r>
      <w:r w:rsidRPr="008579EE">
        <w:br/>
      </w:r>
      <w:r w:rsidRPr="008579EE">
        <w:br/>
      </w:r>
      <w:r w:rsidRPr="008579EE">
        <w:rPr>
          <w:i/>
          <w:iCs/>
        </w:rPr>
        <w:t>Вариант 4</w:t>
      </w:r>
      <w:r w:rsidRPr="008579EE">
        <w:t>.</w:t>
      </w:r>
    </w:p>
    <w:p w:rsidR="00713FE7" w:rsidRPr="008579EE" w:rsidRDefault="00713FE7" w:rsidP="008579EE">
      <w:pPr>
        <w:numPr>
          <w:ilvl w:val="0"/>
          <w:numId w:val="17"/>
        </w:numPr>
        <w:spacing w:before="100" w:beforeAutospacing="1" w:after="100" w:afterAutospacing="1"/>
      </w:pPr>
      <w:r w:rsidRPr="008579EE">
        <w:br/>
        <w:t>Что такое посадка?</w:t>
      </w:r>
    </w:p>
    <w:p w:rsidR="00713FE7" w:rsidRPr="008579EE" w:rsidRDefault="00713FE7" w:rsidP="008579EE">
      <w:pPr>
        <w:numPr>
          <w:ilvl w:val="0"/>
          <w:numId w:val="17"/>
        </w:numPr>
        <w:spacing w:before="100" w:beforeAutospacing="1" w:after="100" w:afterAutospacing="1"/>
      </w:pPr>
      <w:r w:rsidRPr="008579EE">
        <w:br/>
        <w:t>Что такое действительный размер?</w:t>
      </w:r>
    </w:p>
    <w:p w:rsidR="00713FE7" w:rsidRPr="008579EE" w:rsidRDefault="00713FE7" w:rsidP="008579EE">
      <w:pPr>
        <w:numPr>
          <w:ilvl w:val="0"/>
          <w:numId w:val="17"/>
        </w:numPr>
        <w:spacing w:before="100" w:beforeAutospacing="1" w:after="100" w:afterAutospacing="1"/>
      </w:pPr>
      <w:r w:rsidRPr="008579EE">
        <w:br/>
        <w:t>Что такое взаимозаменяемость и её виды.</w:t>
      </w:r>
    </w:p>
    <w:p w:rsidR="00713FE7" w:rsidRPr="008579EE" w:rsidRDefault="00713FE7" w:rsidP="008579EE">
      <w:pPr>
        <w:numPr>
          <w:ilvl w:val="0"/>
          <w:numId w:val="17"/>
        </w:numPr>
        <w:spacing w:before="100" w:beforeAutospacing="1" w:after="100" w:afterAutospacing="1"/>
      </w:pPr>
      <w:r w:rsidRPr="008579EE">
        <w:br/>
        <w:t>Изобразить графически размеры: </w:t>
      </w:r>
    </w:p>
    <w:p w:rsidR="00713FE7" w:rsidRPr="008579EE" w:rsidRDefault="00713FE7" w:rsidP="008579EE">
      <w:r w:rsidRPr="008579EE">
        <w:br/>
        <w:t>20</w:t>
      </w:r>
      <w:r w:rsidR="00EB4A59">
        <w:rPr>
          <w:noProof/>
        </w:rPr>
        <w:pict>
          <v:shape id="Рисунок 4" o:spid="_x0000_i1045" type="#_x0000_t75" alt="http://do.gendocs.ru/pars_docs/tw_refs/326/325197/325197_html_m229fc9d5.gif" style="width:22.9pt;height:18pt;visibility:visible;mso-wrap-style:square">
            <v:imagedata r:id="rId40" o:title="325197_html_m229fc9d5"/>
          </v:shape>
        </w:pict>
      </w:r>
      <w:r w:rsidRPr="008579EE">
        <w:t> 20</w:t>
      </w:r>
      <w:r w:rsidRPr="008579EE">
        <w:rPr>
          <w:vertAlign w:val="superscript"/>
        </w:rPr>
        <w:t>+0,4</w:t>
      </w:r>
      <w:r w:rsidRPr="008579EE">
        <w:t> 15</w:t>
      </w:r>
      <w:r w:rsidRPr="008579EE">
        <w:rPr>
          <w:vertAlign w:val="superscript"/>
        </w:rPr>
        <w:t>-0.3</w:t>
      </w:r>
      <w:r w:rsidRPr="008579EE">
        <w:t> 4</w:t>
      </w:r>
      <w:r w:rsidRPr="008579EE">
        <w:rPr>
          <w:vertAlign w:val="superscript"/>
        </w:rPr>
        <w:t>-0,2</w:t>
      </w:r>
      <w:r w:rsidRPr="008579EE">
        <w:br/>
      </w:r>
      <w:r w:rsidRPr="008579EE">
        <w:br/>
      </w:r>
      <w:r w:rsidRPr="008579EE">
        <w:rPr>
          <w:i/>
          <w:iCs/>
        </w:rPr>
        <w:t>Вариант 5.</w:t>
      </w:r>
    </w:p>
    <w:p w:rsidR="00713FE7" w:rsidRPr="008579EE" w:rsidRDefault="00713FE7" w:rsidP="008579EE">
      <w:pPr>
        <w:numPr>
          <w:ilvl w:val="0"/>
          <w:numId w:val="18"/>
        </w:numPr>
        <w:spacing w:before="100" w:beforeAutospacing="1" w:after="100" w:afterAutospacing="1"/>
      </w:pPr>
      <w:r w:rsidRPr="008579EE">
        <w:br/>
        <w:t>Что такое натяг?</w:t>
      </w:r>
    </w:p>
    <w:p w:rsidR="00713FE7" w:rsidRPr="008579EE" w:rsidRDefault="00713FE7" w:rsidP="008579EE">
      <w:pPr>
        <w:numPr>
          <w:ilvl w:val="0"/>
          <w:numId w:val="18"/>
        </w:numPr>
        <w:spacing w:before="100" w:beforeAutospacing="1" w:after="100" w:afterAutospacing="1"/>
      </w:pPr>
      <w:r w:rsidRPr="008579EE">
        <w:br/>
        <w:t>Что такое квалитет?</w:t>
      </w:r>
    </w:p>
    <w:p w:rsidR="00713FE7" w:rsidRPr="008579EE" w:rsidRDefault="00713FE7" w:rsidP="008579EE">
      <w:pPr>
        <w:numPr>
          <w:ilvl w:val="0"/>
          <w:numId w:val="18"/>
        </w:numPr>
        <w:spacing w:before="100" w:beforeAutospacing="1" w:after="100" w:afterAutospacing="1"/>
      </w:pPr>
      <w:r w:rsidRPr="008579EE">
        <w:br/>
        <w:t>Условия годности деталей.</w:t>
      </w:r>
    </w:p>
    <w:p w:rsidR="00713FE7" w:rsidRPr="008579EE" w:rsidRDefault="00713FE7" w:rsidP="008579EE">
      <w:pPr>
        <w:numPr>
          <w:ilvl w:val="0"/>
          <w:numId w:val="18"/>
        </w:numPr>
        <w:spacing w:before="100" w:beforeAutospacing="1" w:after="100" w:afterAutospacing="1"/>
      </w:pPr>
      <w:r w:rsidRPr="008579EE">
        <w:br/>
        <w:t>Определить тип посадки:</w:t>
      </w:r>
    </w:p>
    <w:p w:rsidR="00713FE7" w:rsidRPr="008579EE" w:rsidRDefault="00713FE7" w:rsidP="008579EE">
      <w:r w:rsidRPr="008579EE">
        <w:br/>
        <w:t>вал 15</w:t>
      </w:r>
      <w:r w:rsidRPr="008579EE">
        <w:rPr>
          <w:vertAlign w:val="subscript"/>
        </w:rPr>
        <w:t>-0,3</w:t>
      </w:r>
      <w:r w:rsidRPr="008579EE">
        <w:t> отв. 15</w:t>
      </w:r>
      <w:r w:rsidR="00EB4A59">
        <w:rPr>
          <w:noProof/>
        </w:rPr>
        <w:pict>
          <v:shape id="Рисунок 5" o:spid="_x0000_i1046" type="#_x0000_t75" alt="http://do.gendocs.ru/pars_docs/tw_refs/326/325197/325197_html_20e64591.gif" style="width:22.9pt;height:18pt;visibility:visible;mso-wrap-style:square">
            <v:imagedata r:id="rId42" o:title="325197_html_20e64591"/>
          </v:shape>
        </w:pict>
      </w:r>
      <w:r w:rsidRPr="008579EE">
        <w:br/>
      </w:r>
      <w:r w:rsidRPr="008579EE">
        <w:br/>
      </w:r>
      <w:r w:rsidRPr="008579EE">
        <w:br/>
      </w:r>
      <w:r w:rsidRPr="008579EE">
        <w:rPr>
          <w:i/>
          <w:iCs/>
        </w:rPr>
        <w:t>Вариант 6.</w:t>
      </w:r>
    </w:p>
    <w:p w:rsidR="00713FE7" w:rsidRPr="008579EE" w:rsidRDefault="00713FE7" w:rsidP="008579EE">
      <w:pPr>
        <w:numPr>
          <w:ilvl w:val="0"/>
          <w:numId w:val="19"/>
        </w:numPr>
        <w:spacing w:before="100" w:beforeAutospacing="1" w:after="100" w:afterAutospacing="1"/>
      </w:pPr>
      <w:r w:rsidRPr="008579EE">
        <w:lastRenderedPageBreak/>
        <w:br/>
        <w:t>Что такое унификация?</w:t>
      </w:r>
    </w:p>
    <w:p w:rsidR="00713FE7" w:rsidRPr="008579EE" w:rsidRDefault="00713FE7" w:rsidP="008579EE">
      <w:pPr>
        <w:numPr>
          <w:ilvl w:val="0"/>
          <w:numId w:val="19"/>
        </w:numPr>
        <w:spacing w:before="100" w:beforeAutospacing="1" w:after="100" w:afterAutospacing="1"/>
      </w:pPr>
      <w:r w:rsidRPr="008579EE">
        <w:br/>
        <w:t>Типы отклонений?</w:t>
      </w:r>
    </w:p>
    <w:p w:rsidR="00713FE7" w:rsidRPr="008579EE" w:rsidRDefault="00713FE7" w:rsidP="008579EE">
      <w:pPr>
        <w:numPr>
          <w:ilvl w:val="0"/>
          <w:numId w:val="19"/>
        </w:numPr>
        <w:spacing w:before="100" w:beforeAutospacing="1" w:after="100" w:afterAutospacing="1"/>
      </w:pPr>
      <w:r w:rsidRPr="008579EE">
        <w:br/>
        <w:t>Единицы допуска?</w:t>
      </w:r>
    </w:p>
    <w:p w:rsidR="00713FE7" w:rsidRPr="008579EE" w:rsidRDefault="00713FE7" w:rsidP="008579EE">
      <w:pPr>
        <w:numPr>
          <w:ilvl w:val="0"/>
          <w:numId w:val="19"/>
        </w:numPr>
        <w:spacing w:before="100" w:beforeAutospacing="1" w:after="100" w:afterAutospacing="1"/>
      </w:pPr>
      <w:r w:rsidRPr="008579EE">
        <w:br/>
        <w:t>Определить годность детали на чертеже размер 16</w:t>
      </w:r>
      <w:r w:rsidRPr="008579EE">
        <w:rPr>
          <w:vertAlign w:val="superscript"/>
        </w:rPr>
        <w:t>+0.1</w:t>
      </w:r>
      <w:r w:rsidRPr="008579EE">
        <w:t>. Детали в партии изготовлены с размерами 16; 16,1; 16,5; 16,05.</w:t>
      </w:r>
    </w:p>
    <w:p w:rsidR="006571C5" w:rsidRPr="008579EE" w:rsidRDefault="006571C5" w:rsidP="008579EE">
      <w:pPr>
        <w:jc w:val="center"/>
        <w:rPr>
          <w:b/>
        </w:rPr>
      </w:pPr>
    </w:p>
    <w:p w:rsidR="00651D7D" w:rsidRPr="008579EE" w:rsidRDefault="00651D7D" w:rsidP="008579EE">
      <w:pPr>
        <w:pStyle w:val="2"/>
        <w:spacing w:before="0" w:after="0"/>
        <w:jc w:val="both"/>
        <w:rPr>
          <w:rFonts w:ascii="Times New Roman" w:hAnsi="Times New Roman"/>
          <w:i w:val="0"/>
          <w:sz w:val="24"/>
          <w:szCs w:val="24"/>
        </w:rPr>
      </w:pPr>
    </w:p>
    <w:p w:rsidR="008348D3" w:rsidRPr="008579EE" w:rsidRDefault="006571C5" w:rsidP="008579EE">
      <w:pPr>
        <w:pStyle w:val="2"/>
        <w:spacing w:before="0" w:after="0"/>
        <w:jc w:val="center"/>
        <w:rPr>
          <w:rFonts w:ascii="Times New Roman" w:hAnsi="Times New Roman"/>
          <w:b w:val="0"/>
          <w:i w:val="0"/>
          <w:iCs w:val="0"/>
          <w:sz w:val="24"/>
          <w:szCs w:val="24"/>
        </w:rPr>
      </w:pPr>
      <w:r w:rsidRPr="008579EE">
        <w:rPr>
          <w:rFonts w:ascii="Times New Roman" w:hAnsi="Times New Roman"/>
          <w:i w:val="0"/>
          <w:sz w:val="24"/>
          <w:szCs w:val="24"/>
        </w:rPr>
        <w:t xml:space="preserve">2.2. </w:t>
      </w:r>
      <w:r w:rsidR="008348D3" w:rsidRPr="008579EE">
        <w:rPr>
          <w:rFonts w:ascii="Times New Roman" w:hAnsi="Times New Roman"/>
          <w:i w:val="0"/>
          <w:sz w:val="24"/>
          <w:szCs w:val="24"/>
        </w:rPr>
        <w:t xml:space="preserve">Задания для проведения </w:t>
      </w:r>
      <w:r w:rsidR="00D93007" w:rsidRPr="008579EE">
        <w:rPr>
          <w:rFonts w:ascii="Times New Roman" w:hAnsi="Times New Roman"/>
          <w:i w:val="0"/>
          <w:sz w:val="24"/>
          <w:szCs w:val="24"/>
        </w:rPr>
        <w:t xml:space="preserve">дифференцированного </w:t>
      </w:r>
      <w:r w:rsidR="008348D3" w:rsidRPr="008579EE">
        <w:rPr>
          <w:rFonts w:ascii="Times New Roman" w:hAnsi="Times New Roman"/>
          <w:i w:val="0"/>
          <w:sz w:val="24"/>
          <w:szCs w:val="24"/>
        </w:rPr>
        <w:t>зачета</w:t>
      </w:r>
      <w:r w:rsidR="00FA0A11" w:rsidRPr="008579EE">
        <w:rPr>
          <w:rFonts w:ascii="Times New Roman" w:hAnsi="Times New Roman"/>
          <w:i w:val="0"/>
          <w:sz w:val="24"/>
          <w:szCs w:val="24"/>
        </w:rPr>
        <w:t>.</w:t>
      </w:r>
    </w:p>
    <w:p w:rsidR="00793439" w:rsidRPr="008579EE" w:rsidRDefault="00793439" w:rsidP="008579EE">
      <w:pPr>
        <w:pStyle w:val="2"/>
        <w:spacing w:before="0" w:after="0"/>
        <w:jc w:val="both"/>
        <w:rPr>
          <w:rFonts w:ascii="Times New Roman" w:hAnsi="Times New Roman"/>
          <w:i w:val="0"/>
          <w:iCs w:val="0"/>
          <w:sz w:val="24"/>
          <w:szCs w:val="24"/>
        </w:rPr>
      </w:pPr>
      <w:bookmarkStart w:id="5" w:name="_Toc316860042"/>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8"/>
        <w:gridCol w:w="6995"/>
        <w:gridCol w:w="2677"/>
      </w:tblGrid>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bookmarkStart w:id="6" w:name="_Toc316860046"/>
            <w:bookmarkEnd w:id="5"/>
            <w:r w:rsidRPr="008579EE">
              <w:t>№</w:t>
            </w: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r w:rsidRPr="008579EE">
              <w:t>Задание</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r w:rsidRPr="008579EE">
              <w:rPr>
                <w:lang w:eastAsia="en-US"/>
              </w:rPr>
              <w:t>Ответ</w:t>
            </w: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Алгебраическая разность между наибольшим предельным размером и номинальным размером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Алгебраическая разность между наименьшим предельным размером и номинальным размером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 xml:space="preserve">Размер, установленный измерением с допустимой погрешностью называется </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 Разность между наибольшим и наименьшим предельными размерами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040782" w:rsidP="008579EE">
            <w:pPr>
              <w:pStyle w:val="af7"/>
            </w:pPr>
            <w:r>
              <w:rPr>
                <w:lang w:eastAsia="en-US"/>
              </w:rPr>
              <w:pict>
                <v:shape id="_x0000_s1130" type="#_x0000_t75" style="position:absolute;margin-left:-.6pt;margin-top:18.75pt;width:163.95pt;height:76.75pt;z-index:15;mso-position-horizontal-relative:text;mso-position-vertical-relative:text" wrapcoords="-39 0 -39 21526 21600 21526 21600 0 -39 0">
                  <v:imagedata r:id="rId43" o:title="" croptop="7994f"/>
                  <w10:wrap type="through"/>
                </v:shape>
                <o:OLEObject Type="Embed" ProgID="PBrush" ShapeID="_x0000_s1130" DrawAspect="Content" ObjectID="_1581423133" r:id="rId44"/>
              </w:pict>
            </w:r>
            <w:r w:rsidR="008579EE" w:rsidRPr="008579EE">
              <w:t>Выберите охватываемые поверхности:</w:t>
            </w:r>
          </w:p>
          <w:p w:rsidR="008579EE" w:rsidRPr="008579EE" w:rsidRDefault="008579EE" w:rsidP="008579EE">
            <w:pPr>
              <w:pStyle w:val="af7"/>
            </w:pPr>
          </w:p>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040782" w:rsidP="008579EE">
            <w:pPr>
              <w:pStyle w:val="af7"/>
            </w:pPr>
            <w:r>
              <w:rPr>
                <w:lang w:eastAsia="en-US"/>
              </w:rPr>
              <w:pict>
                <v:shape id="_x0000_s1131" type="#_x0000_t75" style="position:absolute;margin-left:-.6pt;margin-top:18.75pt;width:168.45pt;height:78.85pt;z-index:16;mso-position-horizontal-relative:text;mso-position-vertical-relative:text" wrapcoords="-39 0 -39 21526 21600 21526 21600 0 -39 0">
                  <v:imagedata r:id="rId43" o:title="" croptop="7994f"/>
                  <w10:wrap type="through"/>
                </v:shape>
                <o:OLEObject Type="Embed" ProgID="PBrush" ShapeID="_x0000_s1131" DrawAspect="Content" ObjectID="_1581423134" r:id="rId45"/>
              </w:pict>
            </w:r>
            <w:r w:rsidR="008579EE" w:rsidRPr="008579EE">
              <w:t>Выберите охватывающие поверхности:</w:t>
            </w:r>
          </w:p>
          <w:p w:rsidR="008579EE" w:rsidRPr="008579EE" w:rsidRDefault="008579EE" w:rsidP="008579EE">
            <w:pPr>
              <w:pStyle w:val="af7"/>
            </w:pPr>
          </w:p>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Разность между верхним и нижним отклонением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Линия, соответствующая номинальному размеру, от которой откладываются отклонения размеров при графическом изображении допусков и посадок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Зона, ограниченная верхним и нижним отклонениями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 xml:space="preserve">Разность действительных размеров отверстия и вала, если размер отверстия больше размера вала - </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Соединение двух деталей - одной с наружной резьбой, а другой с внутренней резьбой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Документ, определяющий основные правила, нормы, требования к определенному объекту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Совокупность микронеровностей на поверхности детали -</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Разность действительных размеров вала и отверстия до сборки, если размер вала больше размера отверстия -</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 xml:space="preserve">Свойство элементов конструкции, изготовленных с </w:t>
            </w:r>
            <w:r w:rsidRPr="008579EE">
              <w:lastRenderedPageBreak/>
              <w:t>определённой точностью геометрических, механических, электрических и иных параметров, обеспечивать заданные эксплуатационные показатели вне зависимости от времени и места изготовления при сборке, ремонте и замене этих элементов называют</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 xml:space="preserve">Совокупность свойств, обеспечивающих использование продукции в соответствии с ее назначением - </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Взаимозаменяемость, при которой в процессе сборки допускаются операции, связанные с подбором или регулировкой некоторых деталей называется</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Дополните определение условия годности действительного размера:</w:t>
            </w:r>
          </w:p>
          <w:p w:rsidR="008579EE" w:rsidRPr="008579EE" w:rsidRDefault="008579EE" w:rsidP="008579EE">
            <w:pPr>
              <w:pStyle w:val="af7"/>
            </w:pPr>
            <w:r w:rsidRPr="008579EE">
              <w:t>Действительный размер будет годным, если он окажется не больше _____</w:t>
            </w:r>
            <w:r w:rsidRPr="008579EE">
              <w:rPr>
                <w:u w:val="single"/>
              </w:rPr>
              <w:t>1</w:t>
            </w:r>
            <w:r w:rsidRPr="008579EE">
              <w:t>____  предельного размера и не меньше ____</w:t>
            </w:r>
            <w:r w:rsidRPr="008579EE">
              <w:rPr>
                <w:u w:val="single"/>
              </w:rPr>
              <w:t>2</w:t>
            </w:r>
            <w:r w:rsidRPr="008579EE">
              <w:t>_____  предельного размера или равен им.</w:t>
            </w:r>
          </w:p>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rPr>
          <w:trHeight w:val="2688"/>
        </w:trPr>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Составьте соответствие показателей качества:</w:t>
            </w:r>
          </w:p>
          <w:p w:rsidR="008579EE" w:rsidRPr="008579EE" w:rsidRDefault="008579EE" w:rsidP="008579EE">
            <w:pPr>
              <w:pStyle w:val="af7"/>
            </w:pPr>
          </w:p>
          <w:tbl>
            <w:tblPr>
              <w:tblW w:w="6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
              <w:gridCol w:w="2021"/>
              <w:gridCol w:w="384"/>
              <w:gridCol w:w="3990"/>
            </w:tblGrid>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1</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назначение</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1</w:t>
                  </w: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характеристика затрат на изготовление</w:t>
                  </w:r>
                </w:p>
              </w:tc>
            </w:tr>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2</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экономичность</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2</w:t>
                  </w: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долговечность, безотказность</w:t>
                  </w:r>
                </w:p>
              </w:tc>
            </w:tr>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3</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надежность</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3</w:t>
                  </w: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основные функции продукции</w:t>
                  </w:r>
                </w:p>
              </w:tc>
            </w:tr>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4</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эстетичность</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4</w:t>
                  </w:r>
                </w:p>
                <w:p w:rsidR="008579EE" w:rsidRPr="008579EE" w:rsidRDefault="008579EE" w:rsidP="008579EE">
                  <w:pPr>
                    <w:rPr>
                      <w:lang w:eastAsia="en-US"/>
                    </w:rPr>
                  </w:pP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r w:rsidRPr="008579EE">
                    <w:t xml:space="preserve">способность изделия сохранять окружающую </w:t>
                  </w:r>
                </w:p>
                <w:p w:rsidR="008579EE" w:rsidRPr="008579EE" w:rsidRDefault="008579EE" w:rsidP="008579EE">
                  <w:pPr>
                    <w:rPr>
                      <w:lang w:eastAsia="en-US"/>
                    </w:rPr>
                  </w:pPr>
                  <w:r w:rsidRPr="008579EE">
                    <w:t>среду и безопасность обслуживания</w:t>
                  </w:r>
                </w:p>
              </w:tc>
            </w:tr>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5</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технологичность</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5</w:t>
                  </w: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r w:rsidRPr="008579EE">
                    <w:t xml:space="preserve">характеристика условий изготовления </w:t>
                  </w:r>
                </w:p>
                <w:p w:rsidR="008579EE" w:rsidRPr="008579EE" w:rsidRDefault="008579EE" w:rsidP="008579EE">
                  <w:pPr>
                    <w:rPr>
                      <w:lang w:eastAsia="en-US"/>
                    </w:rPr>
                  </w:pPr>
                  <w:r w:rsidRPr="008579EE">
                    <w:t>изделия</w:t>
                  </w:r>
                </w:p>
              </w:tc>
            </w:tr>
            <w:tr w:rsidR="008579EE" w:rsidRPr="008579EE" w:rsidTr="008579EE">
              <w:tc>
                <w:tcPr>
                  <w:tcW w:w="3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6</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ind w:left="68"/>
                    <w:rPr>
                      <w:lang w:eastAsia="en-US"/>
                    </w:rPr>
                  </w:pPr>
                  <w:r w:rsidRPr="008579EE">
                    <w:t>экологичность</w:t>
                  </w:r>
                </w:p>
              </w:tc>
              <w:tc>
                <w:tcPr>
                  <w:tcW w:w="3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6</w:t>
                  </w:r>
                </w:p>
                <w:p w:rsidR="008579EE" w:rsidRPr="008579EE" w:rsidRDefault="008579EE" w:rsidP="008579EE">
                  <w:pPr>
                    <w:rPr>
                      <w:lang w:eastAsia="en-US"/>
                    </w:rPr>
                  </w:pPr>
                </w:p>
              </w:tc>
              <w:tc>
                <w:tcPr>
                  <w:tcW w:w="42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r w:rsidRPr="008579EE">
                    <w:t xml:space="preserve">характеристика рациональности, </w:t>
                  </w:r>
                </w:p>
                <w:p w:rsidR="008579EE" w:rsidRPr="008579EE" w:rsidRDefault="008579EE" w:rsidP="008579EE">
                  <w:pPr>
                    <w:rPr>
                      <w:lang w:eastAsia="en-US"/>
                    </w:rPr>
                  </w:pPr>
                  <w:r w:rsidRPr="008579EE">
                    <w:t>совершенства форм</w:t>
                  </w:r>
                </w:p>
              </w:tc>
            </w:tr>
          </w:tbl>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pPr>
            <w:r w:rsidRPr="008579EE">
              <w:t>Размеры на чертежах проставляют в :</w:t>
            </w:r>
          </w:p>
          <w:p w:rsidR="008579EE" w:rsidRPr="008579EE" w:rsidRDefault="008579EE" w:rsidP="008579EE">
            <w:pPr>
              <w:pStyle w:val="af7"/>
              <w:rPr>
                <w:lang w:eastAsia="en-US"/>
              </w:rPr>
            </w:pPr>
            <w:r w:rsidRPr="008579EE">
              <w:t>1)   см,   2)   мм,    3)   м,  4)  дм,  5) км</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rPr>
          <w:trHeight w:val="2266"/>
        </w:trPr>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pPr>
            <w:r w:rsidRPr="008579EE">
              <w:t xml:space="preserve">Составьте соответствие  характеристик для размера:   </w:t>
            </w:r>
            <w:r w:rsidRPr="008579EE">
              <w:rPr>
                <w:rFonts w:eastAsia="Calibri"/>
                <w:position w:val="-14"/>
                <w:lang w:eastAsia="en-US"/>
              </w:rPr>
              <w:object w:dxaOrig="580" w:dyaOrig="400">
                <v:shape id="_x0000_i1047" type="#_x0000_t75" style="width:37.65pt;height:26.2pt" o:ole="">
                  <v:imagedata r:id="rId46" o:title=""/>
                </v:shape>
                <o:OLEObject Type="Embed" ProgID="Equation.3" ShapeID="_x0000_i1047" DrawAspect="Content" ObjectID="_1581423132" r:id="rId47"/>
              </w:object>
            </w:r>
            <w:r w:rsidRPr="008579EE">
              <w:t xml:space="preserve"> (вал).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
              <w:gridCol w:w="3119"/>
              <w:gridCol w:w="481"/>
              <w:gridCol w:w="936"/>
              <w:gridCol w:w="481"/>
              <w:gridCol w:w="1221"/>
            </w:tblGrid>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1</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Наибольший предельный размер</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1</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val="en-US" w:eastAsia="en-US"/>
                    </w:rPr>
                  </w:pPr>
                  <w:r w:rsidRPr="008579EE">
                    <w:rPr>
                      <w:lang w:val="en-US"/>
                    </w:rPr>
                    <w:t>es</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1</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-0,3 мм</w:t>
                  </w:r>
                </w:p>
              </w:tc>
            </w:tr>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2</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Наименьший предельный размер</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2</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val="en-US" w:eastAsia="en-US"/>
                    </w:rPr>
                  </w:pPr>
                  <w:r w:rsidRPr="008579EE">
                    <w:rPr>
                      <w:lang w:val="en-US"/>
                    </w:rPr>
                    <w:t>Td</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2</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54,1 мм</w:t>
                  </w:r>
                </w:p>
              </w:tc>
            </w:tr>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3</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Верхнее отклонение</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3</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vertAlign w:val="subscript"/>
                      <w:lang w:val="en-US" w:eastAsia="en-US"/>
                    </w:rPr>
                  </w:pPr>
                  <w:r w:rsidRPr="008579EE">
                    <w:rPr>
                      <w:lang w:val="en-US"/>
                    </w:rPr>
                    <w:t>d</w:t>
                  </w:r>
                  <w:r w:rsidRPr="008579EE">
                    <w:rPr>
                      <w:vertAlign w:val="subscript"/>
                      <w:lang w:val="en-US"/>
                    </w:rPr>
                    <w:t>max</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3</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+0,1 мм</w:t>
                  </w:r>
                </w:p>
              </w:tc>
            </w:tr>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4</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Нижнее отклонение</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4</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val="en-US" w:eastAsia="en-US"/>
                    </w:rPr>
                  </w:pPr>
                  <w:r w:rsidRPr="008579EE">
                    <w:rPr>
                      <w:lang w:val="en-US"/>
                    </w:rPr>
                    <w:t>d</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4</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54 мм</w:t>
                  </w:r>
                </w:p>
              </w:tc>
            </w:tr>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5</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Допуск</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5</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vertAlign w:val="subscript"/>
                      <w:lang w:val="en-US" w:eastAsia="en-US"/>
                    </w:rPr>
                  </w:pPr>
                  <w:r w:rsidRPr="008579EE">
                    <w:rPr>
                      <w:lang w:val="en-US"/>
                    </w:rPr>
                    <w:t>d</w:t>
                  </w:r>
                  <w:r w:rsidRPr="008579EE">
                    <w:rPr>
                      <w:vertAlign w:val="subscript"/>
                      <w:lang w:val="en-US"/>
                    </w:rPr>
                    <w:t>min</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5</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0,4 мм</w:t>
                  </w:r>
                </w:p>
              </w:tc>
            </w:tr>
            <w:tr w:rsidR="008579EE" w:rsidRPr="008579EE" w:rsidTr="008579EE">
              <w:tc>
                <w:tcPr>
                  <w:tcW w:w="4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6</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Номинальный размер</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6</w:t>
                  </w:r>
                </w:p>
              </w:tc>
              <w:tc>
                <w:tcPr>
                  <w:tcW w:w="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val="en-US" w:eastAsia="en-US"/>
                    </w:rPr>
                  </w:pPr>
                  <w:r w:rsidRPr="008579EE">
                    <w:rPr>
                      <w:lang w:val="en-US"/>
                    </w:rPr>
                    <w:t>ei</w:t>
                  </w:r>
                </w:p>
              </w:tc>
              <w:tc>
                <w:tcPr>
                  <w:tcW w:w="4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rsidR="008579EE" w:rsidRPr="008579EE" w:rsidRDefault="008579EE" w:rsidP="008579EE">
                  <w:pPr>
                    <w:pStyle w:val="af7"/>
                    <w:rPr>
                      <w:lang w:eastAsia="en-US"/>
                    </w:rPr>
                  </w:pPr>
                  <w:r w:rsidRPr="008579EE">
                    <w:t>6</w:t>
                  </w:r>
                </w:p>
              </w:tc>
              <w:tc>
                <w:tcPr>
                  <w:tcW w:w="1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rPr>
                      <w:lang w:eastAsia="en-US"/>
                    </w:rPr>
                  </w:pPr>
                  <w:r w:rsidRPr="008579EE">
                    <w:t>53,7 мм</w:t>
                  </w:r>
                </w:p>
              </w:tc>
            </w:tr>
          </w:tbl>
          <w:p w:rsidR="008579EE" w:rsidRPr="008579EE" w:rsidRDefault="008579EE" w:rsidP="008579EE">
            <w:pPr>
              <w:pStyle w:val="af7"/>
              <w:rPr>
                <w:vertAlign w:val="superscript"/>
                <w:lang w:val="en-US"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Снимите показания измерительного прибора:</w:t>
            </w:r>
          </w:p>
          <w:p w:rsidR="008579EE" w:rsidRPr="008579EE" w:rsidRDefault="00040782" w:rsidP="008579EE">
            <w:pPr>
              <w:pStyle w:val="af7"/>
            </w:pPr>
            <w:r>
              <w:rPr>
                <w:lang w:eastAsia="en-US"/>
              </w:rPr>
              <w:pict>
                <v:shape id="Рисунок 56" o:spid="_x0000_s1132" type="#_x0000_t75" style="position:absolute;margin-left:194.3pt;margin-top:-.15pt;width:163.4pt;height:72.8pt;z-index:17;visibility:visible">
                  <v:imagedata r:id="rId48" o:title="" croptop="23593f" cropbottom="12491f" cropright="16124f"/>
                </v:shape>
              </w:pict>
            </w:r>
            <w:r w:rsidR="00EB4A59">
              <w:rPr>
                <w:noProof/>
              </w:rPr>
              <w:pict>
                <v:shape id="Рисунок 47" o:spid="_x0000_i1048" type="#_x0000_t75" style="width:168.55pt;height:1in;visibility:visible;mso-wrap-style:square">
                  <v:imagedata r:id="rId49" o:title="" croptop="16457f" cropbottom="17476f" cropleft="2645f" cropright="13350f"/>
                </v:shape>
              </w:pict>
            </w:r>
            <w:r w:rsidR="008579EE" w:rsidRPr="008579EE">
              <w:t xml:space="preserve"> </w:t>
            </w:r>
          </w:p>
          <w:p w:rsidR="008579EE" w:rsidRPr="008579EE" w:rsidRDefault="008579EE" w:rsidP="008579EE">
            <w:pPr>
              <w:pStyle w:val="af7"/>
            </w:pPr>
          </w:p>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pPr>
            <w:r w:rsidRPr="008579EE">
              <w:t>Укажите основные части инструмента и дайте ему название.</w:t>
            </w:r>
          </w:p>
          <w:p w:rsidR="008579EE" w:rsidRPr="008579EE" w:rsidRDefault="00EB4A59" w:rsidP="008579EE">
            <w:pPr>
              <w:pStyle w:val="af7"/>
              <w:rPr>
                <w:lang w:eastAsia="en-US"/>
              </w:rPr>
            </w:pPr>
            <w:r>
              <w:rPr>
                <w:noProof/>
              </w:rPr>
              <w:pict>
                <v:shape id="Рисунок 50" o:spid="_x0000_i1049" type="#_x0000_t75" style="width:273.25pt;height:109.65pt;visibility:visible;mso-wrap-style:square">
                  <v:imagedata r:id="rId50" o:title=""/>
                </v:shape>
              </w:pic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rPr>
          <w:trHeight w:val="2876"/>
        </w:trPr>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040782" w:rsidP="008579EE">
            <w:pPr>
              <w:pStyle w:val="af7"/>
            </w:pPr>
            <w:r>
              <w:rPr>
                <w:lang w:eastAsia="en-US"/>
              </w:rPr>
              <w:pict>
                <v:shape id="Рисунок 59" o:spid="_x0000_s1133" type="#_x0000_t75" style="position:absolute;margin-left:11.9pt;margin-top:18.5pt;width:232.75pt;height:120.4pt;z-index:18;visibility:visible;mso-position-horizontal-relative:text;mso-position-vertical-relative:text" wrapcoords="-139 0 -139 21259 21577 21259 21577 0 -139 0">
                  <v:imagedata r:id="rId51" o:title=""/>
                  <w10:wrap type="through"/>
                </v:shape>
              </w:pict>
            </w:r>
            <w:r w:rsidR="008579EE" w:rsidRPr="008579EE">
              <w:t>Укажите основные части инструмента и дайте ему название.</w:t>
            </w:r>
          </w:p>
          <w:p w:rsidR="008579EE" w:rsidRPr="008579EE" w:rsidRDefault="008579EE" w:rsidP="008579EE">
            <w:pPr>
              <w:pStyle w:val="af7"/>
              <w:rPr>
                <w:lang w:eastAsia="en-US"/>
              </w:rPr>
            </w:pP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r w:rsidR="008579EE" w:rsidRPr="008579EE" w:rsidTr="008579EE">
        <w:trPr>
          <w:trHeight w:val="1698"/>
        </w:trPr>
        <w:tc>
          <w:tcPr>
            <w:tcW w:w="7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numPr>
                <w:ilvl w:val="0"/>
                <w:numId w:val="25"/>
              </w:numPr>
              <w:ind w:left="142" w:firstLine="0"/>
              <w:jc w:val="center"/>
              <w:rPr>
                <w:lang w:eastAsia="en-US"/>
              </w:rPr>
            </w:pPr>
          </w:p>
        </w:tc>
        <w:tc>
          <w:tcPr>
            <w:tcW w:w="69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79EE" w:rsidRPr="008579EE" w:rsidRDefault="008579EE" w:rsidP="008579EE">
            <w:pPr>
              <w:pStyle w:val="af7"/>
            </w:pPr>
            <w:r w:rsidRPr="008579EE">
              <w:t>Снимите показания с прибора:</w:t>
            </w:r>
          </w:p>
          <w:p w:rsidR="008579EE" w:rsidRPr="008579EE" w:rsidRDefault="008579EE" w:rsidP="008579EE">
            <w:pPr>
              <w:pStyle w:val="af7"/>
            </w:pPr>
          </w:p>
          <w:p w:rsidR="008579EE" w:rsidRPr="008579EE" w:rsidRDefault="008579EE" w:rsidP="008579EE">
            <w:pPr>
              <w:pStyle w:val="af7"/>
            </w:pPr>
          </w:p>
          <w:p w:rsidR="008579EE" w:rsidRPr="008579EE" w:rsidRDefault="00040782" w:rsidP="008579EE">
            <w:pPr>
              <w:pStyle w:val="af7"/>
              <w:rPr>
                <w:lang w:eastAsia="en-US"/>
              </w:rPr>
            </w:pPr>
            <w:r>
              <w:rPr>
                <w:lang w:eastAsia="en-US"/>
              </w:rPr>
              <w:pict>
                <v:shape id="Рисунок 65" o:spid="_x0000_s1134" type="#_x0000_t75" style="position:absolute;margin-left:186.9pt;margin-top:-38.8pt;width:114.3pt;height:73.2pt;z-index:19;visibility:visible" wrapcoords="-283 0 -283 21246 21543 21246 21543 0 -283 0">
                  <v:imagedata r:id="rId52" o:title=""/>
                  <w10:wrap type="through"/>
                </v:shape>
              </w:pic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579EE" w:rsidRPr="008579EE" w:rsidRDefault="008579EE" w:rsidP="008579EE">
            <w:pPr>
              <w:pStyle w:val="af7"/>
              <w:jc w:val="center"/>
              <w:rPr>
                <w:lang w:eastAsia="en-US"/>
              </w:rPr>
            </w:pPr>
          </w:p>
        </w:tc>
      </w:tr>
    </w:tbl>
    <w:p w:rsidR="00651D7D" w:rsidRPr="008579EE" w:rsidRDefault="00651D7D" w:rsidP="008579EE"/>
    <w:bookmarkEnd w:id="6"/>
    <w:p w:rsidR="00651D7D" w:rsidRPr="008579EE" w:rsidRDefault="00651D7D" w:rsidP="008579EE"/>
    <w:sectPr w:rsidR="00651D7D" w:rsidRPr="008579EE" w:rsidSect="008579EE">
      <w:pgSz w:w="11906" w:h="16838"/>
      <w:pgMar w:top="1134" w:right="566" w:bottom="1134" w:left="1276"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034C" w:rsidRDefault="0003034C">
      <w:r>
        <w:separator/>
      </w:r>
    </w:p>
  </w:endnote>
  <w:endnote w:type="continuationSeparator" w:id="1">
    <w:p w:rsidR="0003034C" w:rsidRDefault="000303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034C" w:rsidRDefault="0003034C">
      <w:r>
        <w:separator/>
      </w:r>
    </w:p>
  </w:footnote>
  <w:footnote w:type="continuationSeparator" w:id="1">
    <w:p w:rsidR="0003034C" w:rsidRDefault="0003034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11111"/>
    <w:multiLevelType w:val="hybridMultilevel"/>
    <w:tmpl w:val="FED6EA54"/>
    <w:lvl w:ilvl="0" w:tplc="1E8E88B0">
      <w:numFmt w:val="bullet"/>
      <w:lvlText w:val="-"/>
      <w:lvlJc w:val="left"/>
      <w:pPr>
        <w:ind w:left="100" w:hanging="224"/>
      </w:pPr>
      <w:rPr>
        <w:rFonts w:ascii="Times New Roman" w:eastAsia="Times New Roman" w:hAnsi="Times New Roman" w:cs="Times New Roman" w:hint="default"/>
        <w:spacing w:val="-30"/>
        <w:w w:val="99"/>
        <w:sz w:val="24"/>
        <w:szCs w:val="24"/>
      </w:rPr>
    </w:lvl>
    <w:lvl w:ilvl="1" w:tplc="42D42EC6">
      <w:numFmt w:val="bullet"/>
      <w:lvlText w:val="•"/>
      <w:lvlJc w:val="left"/>
      <w:pPr>
        <w:ind w:left="631" w:hanging="224"/>
      </w:pPr>
      <w:rPr>
        <w:rFonts w:hint="default"/>
      </w:rPr>
    </w:lvl>
    <w:lvl w:ilvl="2" w:tplc="C2608B04">
      <w:numFmt w:val="bullet"/>
      <w:lvlText w:val="•"/>
      <w:lvlJc w:val="left"/>
      <w:pPr>
        <w:ind w:left="1162" w:hanging="224"/>
      </w:pPr>
      <w:rPr>
        <w:rFonts w:hint="default"/>
      </w:rPr>
    </w:lvl>
    <w:lvl w:ilvl="3" w:tplc="B9683D92">
      <w:numFmt w:val="bullet"/>
      <w:lvlText w:val="•"/>
      <w:lvlJc w:val="left"/>
      <w:pPr>
        <w:ind w:left="1694" w:hanging="224"/>
      </w:pPr>
      <w:rPr>
        <w:rFonts w:hint="default"/>
      </w:rPr>
    </w:lvl>
    <w:lvl w:ilvl="4" w:tplc="87D8D6AA">
      <w:numFmt w:val="bullet"/>
      <w:lvlText w:val="•"/>
      <w:lvlJc w:val="left"/>
      <w:pPr>
        <w:ind w:left="2225" w:hanging="224"/>
      </w:pPr>
      <w:rPr>
        <w:rFonts w:hint="default"/>
      </w:rPr>
    </w:lvl>
    <w:lvl w:ilvl="5" w:tplc="BF70B300">
      <w:numFmt w:val="bullet"/>
      <w:lvlText w:val="•"/>
      <w:lvlJc w:val="left"/>
      <w:pPr>
        <w:ind w:left="2757" w:hanging="224"/>
      </w:pPr>
      <w:rPr>
        <w:rFonts w:hint="default"/>
      </w:rPr>
    </w:lvl>
    <w:lvl w:ilvl="6" w:tplc="B56A5AE0">
      <w:numFmt w:val="bullet"/>
      <w:lvlText w:val="•"/>
      <w:lvlJc w:val="left"/>
      <w:pPr>
        <w:ind w:left="3288" w:hanging="224"/>
      </w:pPr>
      <w:rPr>
        <w:rFonts w:hint="default"/>
      </w:rPr>
    </w:lvl>
    <w:lvl w:ilvl="7" w:tplc="9FFE3D60">
      <w:numFmt w:val="bullet"/>
      <w:lvlText w:val="•"/>
      <w:lvlJc w:val="left"/>
      <w:pPr>
        <w:ind w:left="3820" w:hanging="224"/>
      </w:pPr>
      <w:rPr>
        <w:rFonts w:hint="default"/>
      </w:rPr>
    </w:lvl>
    <w:lvl w:ilvl="8" w:tplc="1B0E3BA8">
      <w:numFmt w:val="bullet"/>
      <w:lvlText w:val="•"/>
      <w:lvlJc w:val="left"/>
      <w:pPr>
        <w:ind w:left="4351" w:hanging="224"/>
      </w:pPr>
      <w:rPr>
        <w:rFonts w:hint="default"/>
      </w:rPr>
    </w:lvl>
  </w:abstractNum>
  <w:abstractNum w:abstractNumId="1">
    <w:nsid w:val="046417DB"/>
    <w:multiLevelType w:val="hybridMultilevel"/>
    <w:tmpl w:val="B8AC0C4E"/>
    <w:lvl w:ilvl="0" w:tplc="53F2F134">
      <w:start w:val="1"/>
      <w:numFmt w:val="decimal"/>
      <w:lvlText w:val="%1."/>
      <w:lvlJc w:val="left"/>
      <w:pPr>
        <w:ind w:left="101" w:hanging="267"/>
        <w:jc w:val="left"/>
      </w:pPr>
      <w:rPr>
        <w:rFonts w:ascii="Times New Roman" w:eastAsia="Times New Roman" w:hAnsi="Times New Roman" w:cs="Times New Roman" w:hint="default"/>
        <w:w w:val="100"/>
        <w:sz w:val="24"/>
        <w:szCs w:val="24"/>
      </w:rPr>
    </w:lvl>
    <w:lvl w:ilvl="1" w:tplc="0900A97E">
      <w:numFmt w:val="bullet"/>
      <w:lvlText w:val="•"/>
      <w:lvlJc w:val="left"/>
      <w:pPr>
        <w:ind w:left="1046" w:hanging="267"/>
      </w:pPr>
      <w:rPr>
        <w:rFonts w:hint="default"/>
      </w:rPr>
    </w:lvl>
    <w:lvl w:ilvl="2" w:tplc="DE8C469E">
      <w:numFmt w:val="bullet"/>
      <w:lvlText w:val="•"/>
      <w:lvlJc w:val="left"/>
      <w:pPr>
        <w:ind w:left="1993" w:hanging="267"/>
      </w:pPr>
      <w:rPr>
        <w:rFonts w:hint="default"/>
      </w:rPr>
    </w:lvl>
    <w:lvl w:ilvl="3" w:tplc="6B04F0D6">
      <w:numFmt w:val="bullet"/>
      <w:lvlText w:val="•"/>
      <w:lvlJc w:val="left"/>
      <w:pPr>
        <w:ind w:left="2939" w:hanging="267"/>
      </w:pPr>
      <w:rPr>
        <w:rFonts w:hint="default"/>
      </w:rPr>
    </w:lvl>
    <w:lvl w:ilvl="4" w:tplc="D95AD0AE">
      <w:numFmt w:val="bullet"/>
      <w:lvlText w:val="•"/>
      <w:lvlJc w:val="left"/>
      <w:pPr>
        <w:ind w:left="3886" w:hanging="267"/>
      </w:pPr>
      <w:rPr>
        <w:rFonts w:hint="default"/>
      </w:rPr>
    </w:lvl>
    <w:lvl w:ilvl="5" w:tplc="18AE449E">
      <w:numFmt w:val="bullet"/>
      <w:lvlText w:val="•"/>
      <w:lvlJc w:val="left"/>
      <w:pPr>
        <w:ind w:left="4833" w:hanging="267"/>
      </w:pPr>
      <w:rPr>
        <w:rFonts w:hint="default"/>
      </w:rPr>
    </w:lvl>
    <w:lvl w:ilvl="6" w:tplc="C1C0591E">
      <w:numFmt w:val="bullet"/>
      <w:lvlText w:val="•"/>
      <w:lvlJc w:val="left"/>
      <w:pPr>
        <w:ind w:left="5779" w:hanging="267"/>
      </w:pPr>
      <w:rPr>
        <w:rFonts w:hint="default"/>
      </w:rPr>
    </w:lvl>
    <w:lvl w:ilvl="7" w:tplc="42589474">
      <w:numFmt w:val="bullet"/>
      <w:lvlText w:val="•"/>
      <w:lvlJc w:val="left"/>
      <w:pPr>
        <w:ind w:left="6726" w:hanging="267"/>
      </w:pPr>
      <w:rPr>
        <w:rFonts w:hint="default"/>
      </w:rPr>
    </w:lvl>
    <w:lvl w:ilvl="8" w:tplc="AD449576">
      <w:numFmt w:val="bullet"/>
      <w:lvlText w:val="•"/>
      <w:lvlJc w:val="left"/>
      <w:pPr>
        <w:ind w:left="7673" w:hanging="267"/>
      </w:pPr>
      <w:rPr>
        <w:rFonts w:hint="default"/>
      </w:rPr>
    </w:lvl>
  </w:abstractNum>
  <w:abstractNum w:abstractNumId="2">
    <w:nsid w:val="05FD61A9"/>
    <w:multiLevelType w:val="multilevel"/>
    <w:tmpl w:val="DB422B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D83D56"/>
    <w:multiLevelType w:val="hybridMultilevel"/>
    <w:tmpl w:val="87A8C5FA"/>
    <w:lvl w:ilvl="0" w:tplc="A6B4E9FE">
      <w:numFmt w:val="bullet"/>
      <w:lvlText w:val="-"/>
      <w:lvlJc w:val="left"/>
      <w:pPr>
        <w:ind w:left="100" w:hanging="185"/>
      </w:pPr>
      <w:rPr>
        <w:rFonts w:ascii="Times New Roman" w:eastAsia="Times New Roman" w:hAnsi="Times New Roman" w:cs="Times New Roman" w:hint="default"/>
        <w:spacing w:val="-28"/>
        <w:w w:val="99"/>
        <w:sz w:val="24"/>
        <w:szCs w:val="24"/>
      </w:rPr>
    </w:lvl>
    <w:lvl w:ilvl="1" w:tplc="37EEF018">
      <w:numFmt w:val="bullet"/>
      <w:lvlText w:val="•"/>
      <w:lvlJc w:val="left"/>
      <w:pPr>
        <w:ind w:left="631" w:hanging="185"/>
      </w:pPr>
      <w:rPr>
        <w:rFonts w:hint="default"/>
      </w:rPr>
    </w:lvl>
    <w:lvl w:ilvl="2" w:tplc="84F2C888">
      <w:numFmt w:val="bullet"/>
      <w:lvlText w:val="•"/>
      <w:lvlJc w:val="left"/>
      <w:pPr>
        <w:ind w:left="1162" w:hanging="185"/>
      </w:pPr>
      <w:rPr>
        <w:rFonts w:hint="default"/>
      </w:rPr>
    </w:lvl>
    <w:lvl w:ilvl="3" w:tplc="7E003B6A">
      <w:numFmt w:val="bullet"/>
      <w:lvlText w:val="•"/>
      <w:lvlJc w:val="left"/>
      <w:pPr>
        <w:ind w:left="1694" w:hanging="185"/>
      </w:pPr>
      <w:rPr>
        <w:rFonts w:hint="default"/>
      </w:rPr>
    </w:lvl>
    <w:lvl w:ilvl="4" w:tplc="B3E01398">
      <w:numFmt w:val="bullet"/>
      <w:lvlText w:val="•"/>
      <w:lvlJc w:val="left"/>
      <w:pPr>
        <w:ind w:left="2225" w:hanging="185"/>
      </w:pPr>
      <w:rPr>
        <w:rFonts w:hint="default"/>
      </w:rPr>
    </w:lvl>
    <w:lvl w:ilvl="5" w:tplc="2CB459D2">
      <w:numFmt w:val="bullet"/>
      <w:lvlText w:val="•"/>
      <w:lvlJc w:val="left"/>
      <w:pPr>
        <w:ind w:left="2757" w:hanging="185"/>
      </w:pPr>
      <w:rPr>
        <w:rFonts w:hint="default"/>
      </w:rPr>
    </w:lvl>
    <w:lvl w:ilvl="6" w:tplc="6AE0B38A">
      <w:numFmt w:val="bullet"/>
      <w:lvlText w:val="•"/>
      <w:lvlJc w:val="left"/>
      <w:pPr>
        <w:ind w:left="3288" w:hanging="185"/>
      </w:pPr>
      <w:rPr>
        <w:rFonts w:hint="default"/>
      </w:rPr>
    </w:lvl>
    <w:lvl w:ilvl="7" w:tplc="63843204">
      <w:numFmt w:val="bullet"/>
      <w:lvlText w:val="•"/>
      <w:lvlJc w:val="left"/>
      <w:pPr>
        <w:ind w:left="3820" w:hanging="185"/>
      </w:pPr>
      <w:rPr>
        <w:rFonts w:hint="default"/>
      </w:rPr>
    </w:lvl>
    <w:lvl w:ilvl="8" w:tplc="1B82B2C4">
      <w:numFmt w:val="bullet"/>
      <w:lvlText w:val="•"/>
      <w:lvlJc w:val="left"/>
      <w:pPr>
        <w:ind w:left="4351" w:hanging="185"/>
      </w:pPr>
      <w:rPr>
        <w:rFonts w:hint="default"/>
      </w:rPr>
    </w:lvl>
  </w:abstractNum>
  <w:abstractNum w:abstractNumId="4">
    <w:nsid w:val="07DE7029"/>
    <w:multiLevelType w:val="hybridMultilevel"/>
    <w:tmpl w:val="4DA05940"/>
    <w:lvl w:ilvl="0" w:tplc="B9243CF8">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E1275D9"/>
    <w:multiLevelType w:val="multilevel"/>
    <w:tmpl w:val="95EAD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8F409D"/>
    <w:multiLevelType w:val="hybridMultilevel"/>
    <w:tmpl w:val="C11E2DCC"/>
    <w:lvl w:ilvl="0" w:tplc="D35C2826">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5644CC9"/>
    <w:multiLevelType w:val="hybridMultilevel"/>
    <w:tmpl w:val="577246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F62F49"/>
    <w:multiLevelType w:val="hybridMultilevel"/>
    <w:tmpl w:val="A08CA7A2"/>
    <w:lvl w:ilvl="0" w:tplc="7C3C981A">
      <w:numFmt w:val="bullet"/>
      <w:lvlText w:val="-"/>
      <w:lvlJc w:val="left"/>
      <w:pPr>
        <w:ind w:left="103" w:hanging="140"/>
      </w:pPr>
      <w:rPr>
        <w:rFonts w:ascii="Times New Roman" w:eastAsia="Times New Roman" w:hAnsi="Times New Roman" w:cs="Times New Roman" w:hint="default"/>
        <w:w w:val="99"/>
        <w:sz w:val="24"/>
        <w:szCs w:val="24"/>
      </w:rPr>
    </w:lvl>
    <w:lvl w:ilvl="1" w:tplc="BA6E9F10">
      <w:numFmt w:val="bullet"/>
      <w:lvlText w:val="•"/>
      <w:lvlJc w:val="left"/>
      <w:pPr>
        <w:ind w:left="758" w:hanging="140"/>
      </w:pPr>
      <w:rPr>
        <w:rFonts w:hint="default"/>
      </w:rPr>
    </w:lvl>
    <w:lvl w:ilvl="2" w:tplc="CCE02646">
      <w:numFmt w:val="bullet"/>
      <w:lvlText w:val="•"/>
      <w:lvlJc w:val="left"/>
      <w:pPr>
        <w:ind w:left="1417" w:hanging="140"/>
      </w:pPr>
      <w:rPr>
        <w:rFonts w:hint="default"/>
      </w:rPr>
    </w:lvl>
    <w:lvl w:ilvl="3" w:tplc="CC685E4A">
      <w:numFmt w:val="bullet"/>
      <w:lvlText w:val="•"/>
      <w:lvlJc w:val="left"/>
      <w:pPr>
        <w:ind w:left="2075" w:hanging="140"/>
      </w:pPr>
      <w:rPr>
        <w:rFonts w:hint="default"/>
      </w:rPr>
    </w:lvl>
    <w:lvl w:ilvl="4" w:tplc="C078562C">
      <w:numFmt w:val="bullet"/>
      <w:lvlText w:val="•"/>
      <w:lvlJc w:val="left"/>
      <w:pPr>
        <w:ind w:left="2734" w:hanging="140"/>
      </w:pPr>
      <w:rPr>
        <w:rFonts w:hint="default"/>
      </w:rPr>
    </w:lvl>
    <w:lvl w:ilvl="5" w:tplc="405448FA">
      <w:numFmt w:val="bullet"/>
      <w:lvlText w:val="•"/>
      <w:lvlJc w:val="left"/>
      <w:pPr>
        <w:ind w:left="3393" w:hanging="140"/>
      </w:pPr>
      <w:rPr>
        <w:rFonts w:hint="default"/>
      </w:rPr>
    </w:lvl>
    <w:lvl w:ilvl="6" w:tplc="238062F8">
      <w:numFmt w:val="bullet"/>
      <w:lvlText w:val="•"/>
      <w:lvlJc w:val="left"/>
      <w:pPr>
        <w:ind w:left="4051" w:hanging="140"/>
      </w:pPr>
      <w:rPr>
        <w:rFonts w:hint="default"/>
      </w:rPr>
    </w:lvl>
    <w:lvl w:ilvl="7" w:tplc="55FCFD9C">
      <w:numFmt w:val="bullet"/>
      <w:lvlText w:val="•"/>
      <w:lvlJc w:val="left"/>
      <w:pPr>
        <w:ind w:left="4710" w:hanging="140"/>
      </w:pPr>
      <w:rPr>
        <w:rFonts w:hint="default"/>
      </w:rPr>
    </w:lvl>
    <w:lvl w:ilvl="8" w:tplc="D4B83FDA">
      <w:numFmt w:val="bullet"/>
      <w:lvlText w:val="•"/>
      <w:lvlJc w:val="left"/>
      <w:pPr>
        <w:ind w:left="5369" w:hanging="140"/>
      </w:pPr>
      <w:rPr>
        <w:rFonts w:hint="default"/>
      </w:rPr>
    </w:lvl>
  </w:abstractNum>
  <w:abstractNum w:abstractNumId="9">
    <w:nsid w:val="1F0E21F4"/>
    <w:multiLevelType w:val="hybridMultilevel"/>
    <w:tmpl w:val="6F0C9D40"/>
    <w:lvl w:ilvl="0" w:tplc="56FC8BD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nsid w:val="22E42FDB"/>
    <w:multiLevelType w:val="multilevel"/>
    <w:tmpl w:val="5FDA93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D362118"/>
    <w:multiLevelType w:val="hybridMultilevel"/>
    <w:tmpl w:val="53566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1632EF"/>
    <w:multiLevelType w:val="multilevel"/>
    <w:tmpl w:val="769E3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188657E"/>
    <w:multiLevelType w:val="hybridMultilevel"/>
    <w:tmpl w:val="BECE9A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6B150F2"/>
    <w:multiLevelType w:val="hybridMultilevel"/>
    <w:tmpl w:val="CBA04EA2"/>
    <w:lvl w:ilvl="0" w:tplc="0419000F">
      <w:start w:val="1"/>
      <w:numFmt w:val="decimal"/>
      <w:lvlText w:val="%1."/>
      <w:lvlJc w:val="left"/>
      <w:pPr>
        <w:tabs>
          <w:tab w:val="num" w:pos="360"/>
        </w:tabs>
        <w:ind w:left="360" w:hanging="360"/>
      </w:pPr>
      <w:rPr>
        <w:rFonts w:cs="Times New Roman"/>
      </w:rPr>
    </w:lvl>
    <w:lvl w:ilvl="1" w:tplc="EE7A3DE0">
      <w:start w:val="1"/>
      <w:numFmt w:val="bullet"/>
      <w:lvlText w:val=""/>
      <w:lvlJc w:val="left"/>
      <w:pPr>
        <w:tabs>
          <w:tab w:val="num" w:pos="1980"/>
        </w:tabs>
        <w:ind w:left="1980" w:hanging="360"/>
      </w:pPr>
      <w:rPr>
        <w:rFonts w:ascii="Symbol" w:hAnsi="Symbol" w:hint="default"/>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15">
    <w:nsid w:val="3A384712"/>
    <w:multiLevelType w:val="multilevel"/>
    <w:tmpl w:val="9E4C4C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1"/>
        <w:szCs w:val="3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B7A7B60"/>
    <w:multiLevelType w:val="multilevel"/>
    <w:tmpl w:val="E6B087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BA027E7"/>
    <w:multiLevelType w:val="hybridMultilevel"/>
    <w:tmpl w:val="E74CEAAC"/>
    <w:lvl w:ilvl="0" w:tplc="7F009CFA">
      <w:numFmt w:val="bullet"/>
      <w:lvlText w:val="-"/>
      <w:lvlJc w:val="left"/>
      <w:pPr>
        <w:ind w:left="100" w:hanging="384"/>
      </w:pPr>
      <w:rPr>
        <w:rFonts w:hint="default"/>
        <w:spacing w:val="-5"/>
        <w:w w:val="99"/>
      </w:rPr>
    </w:lvl>
    <w:lvl w:ilvl="1" w:tplc="9E0E0A5E">
      <w:numFmt w:val="bullet"/>
      <w:lvlText w:val="•"/>
      <w:lvlJc w:val="left"/>
      <w:pPr>
        <w:ind w:left="631" w:hanging="384"/>
      </w:pPr>
      <w:rPr>
        <w:rFonts w:hint="default"/>
      </w:rPr>
    </w:lvl>
    <w:lvl w:ilvl="2" w:tplc="13C6EEC0">
      <w:numFmt w:val="bullet"/>
      <w:lvlText w:val="•"/>
      <w:lvlJc w:val="left"/>
      <w:pPr>
        <w:ind w:left="1162" w:hanging="384"/>
      </w:pPr>
      <w:rPr>
        <w:rFonts w:hint="default"/>
      </w:rPr>
    </w:lvl>
    <w:lvl w:ilvl="3" w:tplc="F3049170">
      <w:numFmt w:val="bullet"/>
      <w:lvlText w:val="•"/>
      <w:lvlJc w:val="left"/>
      <w:pPr>
        <w:ind w:left="1694" w:hanging="384"/>
      </w:pPr>
      <w:rPr>
        <w:rFonts w:hint="default"/>
      </w:rPr>
    </w:lvl>
    <w:lvl w:ilvl="4" w:tplc="D9529A96">
      <w:numFmt w:val="bullet"/>
      <w:lvlText w:val="•"/>
      <w:lvlJc w:val="left"/>
      <w:pPr>
        <w:ind w:left="2225" w:hanging="384"/>
      </w:pPr>
      <w:rPr>
        <w:rFonts w:hint="default"/>
      </w:rPr>
    </w:lvl>
    <w:lvl w:ilvl="5" w:tplc="EB081514">
      <w:numFmt w:val="bullet"/>
      <w:lvlText w:val="•"/>
      <w:lvlJc w:val="left"/>
      <w:pPr>
        <w:ind w:left="2757" w:hanging="384"/>
      </w:pPr>
      <w:rPr>
        <w:rFonts w:hint="default"/>
      </w:rPr>
    </w:lvl>
    <w:lvl w:ilvl="6" w:tplc="1F4A9BD0">
      <w:numFmt w:val="bullet"/>
      <w:lvlText w:val="•"/>
      <w:lvlJc w:val="left"/>
      <w:pPr>
        <w:ind w:left="3288" w:hanging="384"/>
      </w:pPr>
      <w:rPr>
        <w:rFonts w:hint="default"/>
      </w:rPr>
    </w:lvl>
    <w:lvl w:ilvl="7" w:tplc="F632869E">
      <w:numFmt w:val="bullet"/>
      <w:lvlText w:val="•"/>
      <w:lvlJc w:val="left"/>
      <w:pPr>
        <w:ind w:left="3820" w:hanging="384"/>
      </w:pPr>
      <w:rPr>
        <w:rFonts w:hint="default"/>
      </w:rPr>
    </w:lvl>
    <w:lvl w:ilvl="8" w:tplc="FBE890A2">
      <w:numFmt w:val="bullet"/>
      <w:lvlText w:val="•"/>
      <w:lvlJc w:val="left"/>
      <w:pPr>
        <w:ind w:left="4351" w:hanging="384"/>
      </w:pPr>
      <w:rPr>
        <w:rFonts w:hint="default"/>
      </w:rPr>
    </w:lvl>
  </w:abstractNum>
  <w:abstractNum w:abstractNumId="18">
    <w:nsid w:val="3E3835F1"/>
    <w:multiLevelType w:val="hybridMultilevel"/>
    <w:tmpl w:val="3CBC86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E4061F2"/>
    <w:multiLevelType w:val="hybridMultilevel"/>
    <w:tmpl w:val="A314BC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E6B4ED6"/>
    <w:multiLevelType w:val="hybridMultilevel"/>
    <w:tmpl w:val="357E75FA"/>
    <w:lvl w:ilvl="0" w:tplc="901AD0EE">
      <w:numFmt w:val="bullet"/>
      <w:lvlText w:val="-"/>
      <w:lvlJc w:val="left"/>
      <w:pPr>
        <w:ind w:left="221" w:hanging="154"/>
      </w:pPr>
      <w:rPr>
        <w:rFonts w:ascii="Times New Roman" w:eastAsia="Times New Roman" w:hAnsi="Times New Roman" w:cs="Times New Roman" w:hint="default"/>
        <w:w w:val="99"/>
        <w:sz w:val="24"/>
        <w:szCs w:val="24"/>
      </w:rPr>
    </w:lvl>
    <w:lvl w:ilvl="1" w:tplc="ED242C8E">
      <w:numFmt w:val="bullet"/>
      <w:lvlText w:val="•"/>
      <w:lvlJc w:val="left"/>
      <w:pPr>
        <w:ind w:left="1196" w:hanging="154"/>
      </w:pPr>
      <w:rPr>
        <w:rFonts w:hint="default"/>
      </w:rPr>
    </w:lvl>
    <w:lvl w:ilvl="2" w:tplc="B7B883C2">
      <w:numFmt w:val="bullet"/>
      <w:lvlText w:val="•"/>
      <w:lvlJc w:val="left"/>
      <w:pPr>
        <w:ind w:left="2173" w:hanging="154"/>
      </w:pPr>
      <w:rPr>
        <w:rFonts w:hint="default"/>
      </w:rPr>
    </w:lvl>
    <w:lvl w:ilvl="3" w:tplc="2E2CC0B0">
      <w:numFmt w:val="bullet"/>
      <w:lvlText w:val="•"/>
      <w:lvlJc w:val="left"/>
      <w:pPr>
        <w:ind w:left="3149" w:hanging="154"/>
      </w:pPr>
      <w:rPr>
        <w:rFonts w:hint="default"/>
      </w:rPr>
    </w:lvl>
    <w:lvl w:ilvl="4" w:tplc="DB422B22">
      <w:numFmt w:val="bullet"/>
      <w:lvlText w:val="•"/>
      <w:lvlJc w:val="left"/>
      <w:pPr>
        <w:ind w:left="4126" w:hanging="154"/>
      </w:pPr>
      <w:rPr>
        <w:rFonts w:hint="default"/>
      </w:rPr>
    </w:lvl>
    <w:lvl w:ilvl="5" w:tplc="282471B4">
      <w:numFmt w:val="bullet"/>
      <w:lvlText w:val="•"/>
      <w:lvlJc w:val="left"/>
      <w:pPr>
        <w:ind w:left="5103" w:hanging="154"/>
      </w:pPr>
      <w:rPr>
        <w:rFonts w:hint="default"/>
      </w:rPr>
    </w:lvl>
    <w:lvl w:ilvl="6" w:tplc="6FDCAF4E">
      <w:numFmt w:val="bullet"/>
      <w:lvlText w:val="•"/>
      <w:lvlJc w:val="left"/>
      <w:pPr>
        <w:ind w:left="6079" w:hanging="154"/>
      </w:pPr>
      <w:rPr>
        <w:rFonts w:hint="default"/>
      </w:rPr>
    </w:lvl>
    <w:lvl w:ilvl="7" w:tplc="E506AED0">
      <w:numFmt w:val="bullet"/>
      <w:lvlText w:val="•"/>
      <w:lvlJc w:val="left"/>
      <w:pPr>
        <w:ind w:left="7056" w:hanging="154"/>
      </w:pPr>
      <w:rPr>
        <w:rFonts w:hint="default"/>
      </w:rPr>
    </w:lvl>
    <w:lvl w:ilvl="8" w:tplc="D038A84E">
      <w:numFmt w:val="bullet"/>
      <w:lvlText w:val="•"/>
      <w:lvlJc w:val="left"/>
      <w:pPr>
        <w:ind w:left="8033" w:hanging="154"/>
      </w:pPr>
      <w:rPr>
        <w:rFonts w:hint="default"/>
      </w:rPr>
    </w:lvl>
  </w:abstractNum>
  <w:abstractNum w:abstractNumId="21">
    <w:nsid w:val="41F5107C"/>
    <w:multiLevelType w:val="hybridMultilevel"/>
    <w:tmpl w:val="C2189C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323932"/>
    <w:multiLevelType w:val="multilevel"/>
    <w:tmpl w:val="0538A72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7181611"/>
    <w:multiLevelType w:val="multilevel"/>
    <w:tmpl w:val="97ECE4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6721CD4"/>
    <w:multiLevelType w:val="multilevel"/>
    <w:tmpl w:val="71428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8DC4037"/>
    <w:multiLevelType w:val="multilevel"/>
    <w:tmpl w:val="645C8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BE64534"/>
    <w:multiLevelType w:val="multilevel"/>
    <w:tmpl w:val="1DEE9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D316737"/>
    <w:multiLevelType w:val="hybridMultilevel"/>
    <w:tmpl w:val="E7A8B2E2"/>
    <w:lvl w:ilvl="0" w:tplc="234A3FB0">
      <w:start w:val="16"/>
      <w:numFmt w:val="decimal"/>
      <w:lvlText w:val="%1."/>
      <w:lvlJc w:val="left"/>
      <w:pPr>
        <w:ind w:left="101" w:hanging="444"/>
      </w:pPr>
      <w:rPr>
        <w:rFonts w:ascii="Times New Roman" w:eastAsia="Times New Roman" w:hAnsi="Times New Roman" w:cs="Times New Roman" w:hint="default"/>
        <w:spacing w:val="-29"/>
        <w:w w:val="99"/>
        <w:sz w:val="24"/>
        <w:szCs w:val="24"/>
      </w:rPr>
    </w:lvl>
    <w:lvl w:ilvl="1" w:tplc="A852DDA6">
      <w:numFmt w:val="bullet"/>
      <w:lvlText w:val="-"/>
      <w:lvlJc w:val="left"/>
      <w:pPr>
        <w:ind w:left="221" w:hanging="178"/>
      </w:pPr>
      <w:rPr>
        <w:rFonts w:ascii="Times New Roman" w:eastAsia="Times New Roman" w:hAnsi="Times New Roman" w:cs="Times New Roman" w:hint="default"/>
        <w:spacing w:val="-23"/>
        <w:w w:val="99"/>
        <w:sz w:val="24"/>
        <w:szCs w:val="24"/>
      </w:rPr>
    </w:lvl>
    <w:lvl w:ilvl="2" w:tplc="E29406EA">
      <w:numFmt w:val="bullet"/>
      <w:lvlText w:val="•"/>
      <w:lvlJc w:val="left"/>
      <w:pPr>
        <w:ind w:left="3960" w:hanging="178"/>
      </w:pPr>
      <w:rPr>
        <w:rFonts w:hint="default"/>
      </w:rPr>
    </w:lvl>
    <w:lvl w:ilvl="3" w:tplc="A0BE2CDA">
      <w:numFmt w:val="bullet"/>
      <w:lvlText w:val="•"/>
      <w:lvlJc w:val="left"/>
      <w:pPr>
        <w:ind w:left="4660" w:hanging="178"/>
      </w:pPr>
      <w:rPr>
        <w:rFonts w:hint="default"/>
      </w:rPr>
    </w:lvl>
    <w:lvl w:ilvl="4" w:tplc="F5E2820E">
      <w:numFmt w:val="bullet"/>
      <w:lvlText w:val="•"/>
      <w:lvlJc w:val="left"/>
      <w:pPr>
        <w:ind w:left="5361" w:hanging="178"/>
      </w:pPr>
      <w:rPr>
        <w:rFonts w:hint="default"/>
      </w:rPr>
    </w:lvl>
    <w:lvl w:ilvl="5" w:tplc="BF6AC66C">
      <w:numFmt w:val="bullet"/>
      <w:lvlText w:val="•"/>
      <w:lvlJc w:val="left"/>
      <w:pPr>
        <w:ind w:left="6062" w:hanging="178"/>
      </w:pPr>
      <w:rPr>
        <w:rFonts w:hint="default"/>
      </w:rPr>
    </w:lvl>
    <w:lvl w:ilvl="6" w:tplc="906E3A3E">
      <w:numFmt w:val="bullet"/>
      <w:lvlText w:val="•"/>
      <w:lvlJc w:val="left"/>
      <w:pPr>
        <w:ind w:left="6763" w:hanging="178"/>
      </w:pPr>
      <w:rPr>
        <w:rFonts w:hint="default"/>
      </w:rPr>
    </w:lvl>
    <w:lvl w:ilvl="7" w:tplc="D132E9FC">
      <w:numFmt w:val="bullet"/>
      <w:lvlText w:val="•"/>
      <w:lvlJc w:val="left"/>
      <w:pPr>
        <w:ind w:left="7464" w:hanging="178"/>
      </w:pPr>
      <w:rPr>
        <w:rFonts w:hint="default"/>
      </w:rPr>
    </w:lvl>
    <w:lvl w:ilvl="8" w:tplc="E9DC44AC">
      <w:numFmt w:val="bullet"/>
      <w:lvlText w:val="•"/>
      <w:lvlJc w:val="left"/>
      <w:pPr>
        <w:ind w:left="8164" w:hanging="178"/>
      </w:pPr>
      <w:rPr>
        <w:rFonts w:hint="default"/>
      </w:rPr>
    </w:lvl>
  </w:abstractNum>
  <w:abstractNum w:abstractNumId="28">
    <w:nsid w:val="5E9E16A4"/>
    <w:multiLevelType w:val="multilevel"/>
    <w:tmpl w:val="AFAE2B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FFF026B"/>
    <w:multiLevelType w:val="hybridMultilevel"/>
    <w:tmpl w:val="C2666B52"/>
    <w:lvl w:ilvl="0" w:tplc="9CFE58E0">
      <w:numFmt w:val="bullet"/>
      <w:lvlText w:val="-"/>
      <w:lvlJc w:val="left"/>
      <w:pPr>
        <w:ind w:left="100" w:hanging="168"/>
      </w:pPr>
      <w:rPr>
        <w:rFonts w:ascii="Times New Roman" w:eastAsia="Times New Roman" w:hAnsi="Times New Roman" w:cs="Times New Roman" w:hint="default"/>
        <w:w w:val="99"/>
        <w:sz w:val="24"/>
        <w:szCs w:val="24"/>
      </w:rPr>
    </w:lvl>
    <w:lvl w:ilvl="1" w:tplc="EF0E8A70">
      <w:numFmt w:val="bullet"/>
      <w:lvlText w:val="•"/>
      <w:lvlJc w:val="left"/>
      <w:pPr>
        <w:ind w:left="631" w:hanging="168"/>
      </w:pPr>
      <w:rPr>
        <w:rFonts w:hint="default"/>
      </w:rPr>
    </w:lvl>
    <w:lvl w:ilvl="2" w:tplc="6A2462BE">
      <w:numFmt w:val="bullet"/>
      <w:lvlText w:val="•"/>
      <w:lvlJc w:val="left"/>
      <w:pPr>
        <w:ind w:left="1162" w:hanging="168"/>
      </w:pPr>
      <w:rPr>
        <w:rFonts w:hint="default"/>
      </w:rPr>
    </w:lvl>
    <w:lvl w:ilvl="3" w:tplc="A37C70D6">
      <w:numFmt w:val="bullet"/>
      <w:lvlText w:val="•"/>
      <w:lvlJc w:val="left"/>
      <w:pPr>
        <w:ind w:left="1694" w:hanging="168"/>
      </w:pPr>
      <w:rPr>
        <w:rFonts w:hint="default"/>
      </w:rPr>
    </w:lvl>
    <w:lvl w:ilvl="4" w:tplc="1F0C7B7C">
      <w:numFmt w:val="bullet"/>
      <w:lvlText w:val="•"/>
      <w:lvlJc w:val="left"/>
      <w:pPr>
        <w:ind w:left="2225" w:hanging="168"/>
      </w:pPr>
      <w:rPr>
        <w:rFonts w:hint="default"/>
      </w:rPr>
    </w:lvl>
    <w:lvl w:ilvl="5" w:tplc="E1F06884">
      <w:numFmt w:val="bullet"/>
      <w:lvlText w:val="•"/>
      <w:lvlJc w:val="left"/>
      <w:pPr>
        <w:ind w:left="2757" w:hanging="168"/>
      </w:pPr>
      <w:rPr>
        <w:rFonts w:hint="default"/>
      </w:rPr>
    </w:lvl>
    <w:lvl w:ilvl="6" w:tplc="F9DE82BA">
      <w:numFmt w:val="bullet"/>
      <w:lvlText w:val="•"/>
      <w:lvlJc w:val="left"/>
      <w:pPr>
        <w:ind w:left="3288" w:hanging="168"/>
      </w:pPr>
      <w:rPr>
        <w:rFonts w:hint="default"/>
      </w:rPr>
    </w:lvl>
    <w:lvl w:ilvl="7" w:tplc="9CD04F1E">
      <w:numFmt w:val="bullet"/>
      <w:lvlText w:val="•"/>
      <w:lvlJc w:val="left"/>
      <w:pPr>
        <w:ind w:left="3820" w:hanging="168"/>
      </w:pPr>
      <w:rPr>
        <w:rFonts w:hint="default"/>
      </w:rPr>
    </w:lvl>
    <w:lvl w:ilvl="8" w:tplc="9AD66FF6">
      <w:numFmt w:val="bullet"/>
      <w:lvlText w:val="•"/>
      <w:lvlJc w:val="left"/>
      <w:pPr>
        <w:ind w:left="4351" w:hanging="168"/>
      </w:pPr>
      <w:rPr>
        <w:rFonts w:hint="default"/>
      </w:rPr>
    </w:lvl>
  </w:abstractNum>
  <w:abstractNum w:abstractNumId="30">
    <w:nsid w:val="6243698E"/>
    <w:multiLevelType w:val="hybridMultilevel"/>
    <w:tmpl w:val="A1826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5D56627"/>
    <w:multiLevelType w:val="hybridMultilevel"/>
    <w:tmpl w:val="26B8B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2005E0"/>
    <w:multiLevelType w:val="hybridMultilevel"/>
    <w:tmpl w:val="86BA387A"/>
    <w:lvl w:ilvl="0" w:tplc="D6CCDB66">
      <w:start w:val="1"/>
      <w:numFmt w:val="decimal"/>
      <w:lvlText w:val="%1."/>
      <w:lvlJc w:val="left"/>
      <w:pPr>
        <w:ind w:left="750" w:hanging="360"/>
      </w:pPr>
      <w:rPr>
        <w:rFonts w:hint="default"/>
      </w:r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33">
    <w:nsid w:val="76EB72FF"/>
    <w:multiLevelType w:val="hybridMultilevel"/>
    <w:tmpl w:val="F980505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78006E75"/>
    <w:multiLevelType w:val="multilevel"/>
    <w:tmpl w:val="2522FE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3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1"/>
  </w:num>
  <w:num w:numId="2">
    <w:abstractNumId w:val="32"/>
  </w:num>
  <w:num w:numId="3">
    <w:abstractNumId w:val="30"/>
  </w:num>
  <w:num w:numId="4">
    <w:abstractNumId w:val="21"/>
  </w:num>
  <w:num w:numId="5">
    <w:abstractNumId w:val="19"/>
  </w:num>
  <w:num w:numId="6">
    <w:abstractNumId w:val="4"/>
  </w:num>
  <w:num w:numId="7">
    <w:abstractNumId w:val="6"/>
  </w:num>
  <w:num w:numId="8">
    <w:abstractNumId w:val="7"/>
  </w:num>
  <w:num w:numId="9">
    <w:abstractNumId w:val="11"/>
  </w:num>
  <w:num w:numId="10">
    <w:abstractNumId w:val="18"/>
  </w:num>
  <w:num w:numId="11">
    <w:abstractNumId w:val="14"/>
  </w:num>
  <w:num w:numId="12">
    <w:abstractNumId w:val="34"/>
  </w:num>
  <w:num w:numId="13">
    <w:abstractNumId w:val="15"/>
  </w:num>
  <w:num w:numId="14">
    <w:abstractNumId w:val="5"/>
  </w:num>
  <w:num w:numId="15">
    <w:abstractNumId w:val="25"/>
  </w:num>
  <w:num w:numId="16">
    <w:abstractNumId w:val="12"/>
  </w:num>
  <w:num w:numId="17">
    <w:abstractNumId w:val="24"/>
  </w:num>
  <w:num w:numId="18">
    <w:abstractNumId w:val="26"/>
  </w:num>
  <w:num w:numId="19">
    <w:abstractNumId w:val="23"/>
  </w:num>
  <w:num w:numId="20">
    <w:abstractNumId w:val="2"/>
  </w:num>
  <w:num w:numId="21">
    <w:abstractNumId w:val="28"/>
  </w:num>
  <w:num w:numId="22">
    <w:abstractNumId w:val="16"/>
  </w:num>
  <w:num w:numId="23">
    <w:abstractNumId w:val="22"/>
  </w:num>
  <w:num w:numId="24">
    <w:abstractNumId w:val="10"/>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num>
  <w:num w:numId="27">
    <w:abstractNumId w:val="8"/>
  </w:num>
  <w:num w:numId="28">
    <w:abstractNumId w:val="17"/>
  </w:num>
  <w:num w:numId="29">
    <w:abstractNumId w:val="0"/>
  </w:num>
  <w:num w:numId="30">
    <w:abstractNumId w:val="3"/>
  </w:num>
  <w:num w:numId="31">
    <w:abstractNumId w:val="29"/>
  </w:num>
  <w:num w:numId="32">
    <w:abstractNumId w:val="27"/>
  </w:num>
  <w:num w:numId="33">
    <w:abstractNumId w:val="13"/>
  </w:num>
  <w:num w:numId="34">
    <w:abstractNumId w:val="9"/>
  </w:num>
  <w:num w:numId="35">
    <w:abstractNumId w:val="1"/>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embedSystemFonts/>
  <w:stylePaneFormatFilter w:val="3F01"/>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C669E7"/>
    <w:rsid w:val="00002637"/>
    <w:rsid w:val="00002DC9"/>
    <w:rsid w:val="00004792"/>
    <w:rsid w:val="00012D0D"/>
    <w:rsid w:val="0003034C"/>
    <w:rsid w:val="00040782"/>
    <w:rsid w:val="00074917"/>
    <w:rsid w:val="00082C03"/>
    <w:rsid w:val="00086823"/>
    <w:rsid w:val="000A675F"/>
    <w:rsid w:val="000B7ADB"/>
    <w:rsid w:val="000C1F2F"/>
    <w:rsid w:val="000C2DFF"/>
    <w:rsid w:val="000C47DE"/>
    <w:rsid w:val="000E2DFC"/>
    <w:rsid w:val="00107E32"/>
    <w:rsid w:val="00110012"/>
    <w:rsid w:val="001134A1"/>
    <w:rsid w:val="0015602E"/>
    <w:rsid w:val="00162113"/>
    <w:rsid w:val="001629FE"/>
    <w:rsid w:val="00164223"/>
    <w:rsid w:val="00172367"/>
    <w:rsid w:val="00175291"/>
    <w:rsid w:val="0018177E"/>
    <w:rsid w:val="001835AC"/>
    <w:rsid w:val="001941E2"/>
    <w:rsid w:val="001A1D46"/>
    <w:rsid w:val="001E0066"/>
    <w:rsid w:val="001E4144"/>
    <w:rsid w:val="001E63CC"/>
    <w:rsid w:val="001F3470"/>
    <w:rsid w:val="001F67F1"/>
    <w:rsid w:val="00202324"/>
    <w:rsid w:val="0022540C"/>
    <w:rsid w:val="00233673"/>
    <w:rsid w:val="00240565"/>
    <w:rsid w:val="00241AE7"/>
    <w:rsid w:val="00250830"/>
    <w:rsid w:val="00250FFE"/>
    <w:rsid w:val="00252604"/>
    <w:rsid w:val="00275076"/>
    <w:rsid w:val="00277F5E"/>
    <w:rsid w:val="00285634"/>
    <w:rsid w:val="00291182"/>
    <w:rsid w:val="00291775"/>
    <w:rsid w:val="00291CB4"/>
    <w:rsid w:val="00295935"/>
    <w:rsid w:val="002A0D94"/>
    <w:rsid w:val="002A2369"/>
    <w:rsid w:val="002B0E97"/>
    <w:rsid w:val="002C7016"/>
    <w:rsid w:val="002D1140"/>
    <w:rsid w:val="002F3FBF"/>
    <w:rsid w:val="002F69E5"/>
    <w:rsid w:val="00313061"/>
    <w:rsid w:val="00313A9E"/>
    <w:rsid w:val="0031623D"/>
    <w:rsid w:val="0031633A"/>
    <w:rsid w:val="00341BBB"/>
    <w:rsid w:val="003475F0"/>
    <w:rsid w:val="0035311C"/>
    <w:rsid w:val="0036548D"/>
    <w:rsid w:val="00384C1A"/>
    <w:rsid w:val="003950D2"/>
    <w:rsid w:val="003A525F"/>
    <w:rsid w:val="003C118D"/>
    <w:rsid w:val="003C68B7"/>
    <w:rsid w:val="003F6DB7"/>
    <w:rsid w:val="00404FC4"/>
    <w:rsid w:val="004137BD"/>
    <w:rsid w:val="00414E42"/>
    <w:rsid w:val="00415B9D"/>
    <w:rsid w:val="004259AC"/>
    <w:rsid w:val="004351AD"/>
    <w:rsid w:val="00435F43"/>
    <w:rsid w:val="0043665E"/>
    <w:rsid w:val="0045455C"/>
    <w:rsid w:val="004562D2"/>
    <w:rsid w:val="00482658"/>
    <w:rsid w:val="00484B28"/>
    <w:rsid w:val="004964B4"/>
    <w:rsid w:val="004B6254"/>
    <w:rsid w:val="004B7F26"/>
    <w:rsid w:val="004C14EB"/>
    <w:rsid w:val="004C72C1"/>
    <w:rsid w:val="004D68FA"/>
    <w:rsid w:val="004E0F0C"/>
    <w:rsid w:val="004E27D0"/>
    <w:rsid w:val="004E4D4C"/>
    <w:rsid w:val="0050050C"/>
    <w:rsid w:val="00505303"/>
    <w:rsid w:val="00507578"/>
    <w:rsid w:val="005154CD"/>
    <w:rsid w:val="005167E9"/>
    <w:rsid w:val="00516FD4"/>
    <w:rsid w:val="0053768D"/>
    <w:rsid w:val="005450BA"/>
    <w:rsid w:val="00547D66"/>
    <w:rsid w:val="005549A9"/>
    <w:rsid w:val="00555C25"/>
    <w:rsid w:val="00562CE7"/>
    <w:rsid w:val="00564887"/>
    <w:rsid w:val="00567B8C"/>
    <w:rsid w:val="0057179A"/>
    <w:rsid w:val="00575864"/>
    <w:rsid w:val="00587076"/>
    <w:rsid w:val="00591F2D"/>
    <w:rsid w:val="005A474E"/>
    <w:rsid w:val="005A5943"/>
    <w:rsid w:val="005A76D0"/>
    <w:rsid w:val="005A7BC1"/>
    <w:rsid w:val="005A7E87"/>
    <w:rsid w:val="005B3949"/>
    <w:rsid w:val="005B7CB9"/>
    <w:rsid w:val="005C0A02"/>
    <w:rsid w:val="005C2A08"/>
    <w:rsid w:val="005C54EB"/>
    <w:rsid w:val="005C5D4F"/>
    <w:rsid w:val="005C70C7"/>
    <w:rsid w:val="005E2D82"/>
    <w:rsid w:val="005E43C5"/>
    <w:rsid w:val="005E69D4"/>
    <w:rsid w:val="00611EED"/>
    <w:rsid w:val="0061693C"/>
    <w:rsid w:val="006274B1"/>
    <w:rsid w:val="00632DB9"/>
    <w:rsid w:val="00636C0A"/>
    <w:rsid w:val="0064101B"/>
    <w:rsid w:val="00651D7D"/>
    <w:rsid w:val="00654771"/>
    <w:rsid w:val="006571C5"/>
    <w:rsid w:val="00661C57"/>
    <w:rsid w:val="006B4FF7"/>
    <w:rsid w:val="006D7E3C"/>
    <w:rsid w:val="006E1102"/>
    <w:rsid w:val="006E5A82"/>
    <w:rsid w:val="00702B39"/>
    <w:rsid w:val="00702F99"/>
    <w:rsid w:val="00703A9E"/>
    <w:rsid w:val="00713FE7"/>
    <w:rsid w:val="00722B8E"/>
    <w:rsid w:val="007265CA"/>
    <w:rsid w:val="00732019"/>
    <w:rsid w:val="007330BD"/>
    <w:rsid w:val="00746E07"/>
    <w:rsid w:val="00752BF7"/>
    <w:rsid w:val="0075645D"/>
    <w:rsid w:val="0075654C"/>
    <w:rsid w:val="00793439"/>
    <w:rsid w:val="007A7FE8"/>
    <w:rsid w:val="007C14FE"/>
    <w:rsid w:val="007C7AAB"/>
    <w:rsid w:val="007D1E43"/>
    <w:rsid w:val="007D4F61"/>
    <w:rsid w:val="007D7939"/>
    <w:rsid w:val="00822F2D"/>
    <w:rsid w:val="00833A40"/>
    <w:rsid w:val="008348D3"/>
    <w:rsid w:val="008377BF"/>
    <w:rsid w:val="008579EE"/>
    <w:rsid w:val="008619EF"/>
    <w:rsid w:val="00861E65"/>
    <w:rsid w:val="008801A2"/>
    <w:rsid w:val="008A59E3"/>
    <w:rsid w:val="008B3695"/>
    <w:rsid w:val="008F10D4"/>
    <w:rsid w:val="008F5C16"/>
    <w:rsid w:val="00906A78"/>
    <w:rsid w:val="00906B4E"/>
    <w:rsid w:val="00920DE0"/>
    <w:rsid w:val="009245C2"/>
    <w:rsid w:val="009352FB"/>
    <w:rsid w:val="0093791D"/>
    <w:rsid w:val="00972647"/>
    <w:rsid w:val="00973E7F"/>
    <w:rsid w:val="00985FE5"/>
    <w:rsid w:val="0098642E"/>
    <w:rsid w:val="009B77A9"/>
    <w:rsid w:val="009C1862"/>
    <w:rsid w:val="009D558A"/>
    <w:rsid w:val="009E56FD"/>
    <w:rsid w:val="009E666A"/>
    <w:rsid w:val="00A05C13"/>
    <w:rsid w:val="00A15FC2"/>
    <w:rsid w:val="00A408DC"/>
    <w:rsid w:val="00A42F3D"/>
    <w:rsid w:val="00A534C2"/>
    <w:rsid w:val="00A76D76"/>
    <w:rsid w:val="00A858EA"/>
    <w:rsid w:val="00A938B3"/>
    <w:rsid w:val="00A94EFC"/>
    <w:rsid w:val="00A97BD3"/>
    <w:rsid w:val="00AA4964"/>
    <w:rsid w:val="00AA594A"/>
    <w:rsid w:val="00AB0541"/>
    <w:rsid w:val="00AD237D"/>
    <w:rsid w:val="00AD525F"/>
    <w:rsid w:val="00AE083A"/>
    <w:rsid w:val="00AE0F7C"/>
    <w:rsid w:val="00AF40EF"/>
    <w:rsid w:val="00B3773B"/>
    <w:rsid w:val="00B6284E"/>
    <w:rsid w:val="00B674D8"/>
    <w:rsid w:val="00B709E3"/>
    <w:rsid w:val="00BB69ED"/>
    <w:rsid w:val="00BE402F"/>
    <w:rsid w:val="00BF4D6F"/>
    <w:rsid w:val="00C004E8"/>
    <w:rsid w:val="00C1201E"/>
    <w:rsid w:val="00C132AC"/>
    <w:rsid w:val="00C16C61"/>
    <w:rsid w:val="00C322D1"/>
    <w:rsid w:val="00C336F1"/>
    <w:rsid w:val="00C349A5"/>
    <w:rsid w:val="00C46B62"/>
    <w:rsid w:val="00C54ECE"/>
    <w:rsid w:val="00C669E7"/>
    <w:rsid w:val="00C677E8"/>
    <w:rsid w:val="00C7146E"/>
    <w:rsid w:val="00C73545"/>
    <w:rsid w:val="00C7498E"/>
    <w:rsid w:val="00CA48B9"/>
    <w:rsid w:val="00CB6AB2"/>
    <w:rsid w:val="00CC6527"/>
    <w:rsid w:val="00CD7DE8"/>
    <w:rsid w:val="00CE478A"/>
    <w:rsid w:val="00CE57D6"/>
    <w:rsid w:val="00D13701"/>
    <w:rsid w:val="00D22CED"/>
    <w:rsid w:val="00D27406"/>
    <w:rsid w:val="00D357FA"/>
    <w:rsid w:val="00D60D31"/>
    <w:rsid w:val="00D637C9"/>
    <w:rsid w:val="00D64BA2"/>
    <w:rsid w:val="00D70927"/>
    <w:rsid w:val="00D93007"/>
    <w:rsid w:val="00DA57ED"/>
    <w:rsid w:val="00DA779C"/>
    <w:rsid w:val="00DB6940"/>
    <w:rsid w:val="00DC7A4F"/>
    <w:rsid w:val="00DD38DF"/>
    <w:rsid w:val="00DD5A30"/>
    <w:rsid w:val="00DE0CFC"/>
    <w:rsid w:val="00E0001A"/>
    <w:rsid w:val="00E079A9"/>
    <w:rsid w:val="00E3305C"/>
    <w:rsid w:val="00E423AF"/>
    <w:rsid w:val="00E46E38"/>
    <w:rsid w:val="00E63915"/>
    <w:rsid w:val="00E718B9"/>
    <w:rsid w:val="00E73070"/>
    <w:rsid w:val="00E7482D"/>
    <w:rsid w:val="00E76125"/>
    <w:rsid w:val="00E85033"/>
    <w:rsid w:val="00E91CB0"/>
    <w:rsid w:val="00EA6148"/>
    <w:rsid w:val="00EB4A59"/>
    <w:rsid w:val="00ED1B61"/>
    <w:rsid w:val="00ED58FE"/>
    <w:rsid w:val="00EF088E"/>
    <w:rsid w:val="00EF0F2D"/>
    <w:rsid w:val="00EF3D5D"/>
    <w:rsid w:val="00F037D7"/>
    <w:rsid w:val="00F1073A"/>
    <w:rsid w:val="00F14D23"/>
    <w:rsid w:val="00F17326"/>
    <w:rsid w:val="00F21462"/>
    <w:rsid w:val="00F233CA"/>
    <w:rsid w:val="00F40E54"/>
    <w:rsid w:val="00F4711A"/>
    <w:rsid w:val="00F53FBE"/>
    <w:rsid w:val="00F91748"/>
    <w:rsid w:val="00FA0A11"/>
    <w:rsid w:val="00FC2753"/>
    <w:rsid w:val="00FD30F8"/>
    <w:rsid w:val="00FE6784"/>
    <w:rsid w:val="00FE6F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
    <w:qFormat/>
    <w:rsid w:val="003C118D"/>
    <w:pPr>
      <w:keepNext/>
      <w:spacing w:before="240" w:after="60"/>
      <w:outlineLvl w:val="0"/>
    </w:pPr>
    <w:rPr>
      <w:rFonts w:ascii="Arial" w:hAnsi="Arial"/>
      <w:b/>
      <w:bCs/>
      <w:kern w:val="32"/>
      <w:sz w:val="32"/>
      <w:szCs w:val="32"/>
      <w:lang/>
    </w:rPr>
  </w:style>
  <w:style w:type="paragraph" w:styleId="2">
    <w:name w:val="heading 2"/>
    <w:basedOn w:val="a"/>
    <w:next w:val="a"/>
    <w:link w:val="20"/>
    <w:uiPriority w:val="9"/>
    <w:qFormat/>
    <w:rsid w:val="004E4D4C"/>
    <w:pPr>
      <w:keepNext/>
      <w:spacing w:before="240" w:after="60"/>
      <w:outlineLvl w:val="1"/>
    </w:pPr>
    <w:rPr>
      <w:rFonts w:ascii="Cambria" w:hAnsi="Cambria"/>
      <w:b/>
      <w:bCs/>
      <w:i/>
      <w:iCs/>
      <w:sz w:val="28"/>
      <w:szCs w:val="28"/>
      <w:lang/>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rPr>
      <w:lang/>
    </w:r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lang/>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lang/>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uiPriority w:val="9"/>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rPr>
      <w:lang/>
    </w:r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iPriority w:val="99"/>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Подпись к картинке_"/>
    <w:basedOn w:val="a0"/>
    <w:rsid w:val="00A534C2"/>
    <w:rPr>
      <w:rFonts w:ascii="Times New Roman" w:eastAsia="Times New Roman" w:hAnsi="Times New Roman" w:cs="Times New Roman"/>
      <w:b w:val="0"/>
      <w:bCs w:val="0"/>
      <w:i w:val="0"/>
      <w:iCs w:val="0"/>
      <w:smallCaps w:val="0"/>
      <w:strike w:val="0"/>
      <w:spacing w:val="0"/>
      <w:sz w:val="27"/>
      <w:szCs w:val="27"/>
    </w:rPr>
  </w:style>
  <w:style w:type="character" w:customStyle="1" w:styleId="afe">
    <w:name w:val="Подпись к картинке"/>
    <w:basedOn w:val="afd"/>
    <w:rsid w:val="00A534C2"/>
  </w:style>
  <w:style w:type="character" w:customStyle="1" w:styleId="41">
    <w:name w:val="Основной текст (41)_"/>
    <w:basedOn w:val="a0"/>
    <w:rsid w:val="00A534C2"/>
    <w:rPr>
      <w:rFonts w:ascii="Times New Roman" w:eastAsia="Times New Roman" w:hAnsi="Times New Roman" w:cs="Times New Roman"/>
      <w:b w:val="0"/>
      <w:bCs w:val="0"/>
      <w:i w:val="0"/>
      <w:iCs w:val="0"/>
      <w:smallCaps w:val="0"/>
      <w:strike w:val="0"/>
      <w:spacing w:val="0"/>
      <w:sz w:val="31"/>
      <w:szCs w:val="31"/>
    </w:rPr>
  </w:style>
  <w:style w:type="character" w:customStyle="1" w:styleId="12">
    <w:name w:val="Заголовок №1 (2)_"/>
    <w:basedOn w:val="a0"/>
    <w:link w:val="120"/>
    <w:rsid w:val="00A534C2"/>
    <w:rPr>
      <w:sz w:val="31"/>
      <w:szCs w:val="31"/>
      <w:shd w:val="clear" w:color="auto" w:fill="FFFFFF"/>
    </w:rPr>
  </w:style>
  <w:style w:type="character" w:customStyle="1" w:styleId="aff">
    <w:name w:val="Колонтитул_"/>
    <w:basedOn w:val="a0"/>
    <w:link w:val="aff0"/>
    <w:rsid w:val="00A534C2"/>
    <w:rPr>
      <w:shd w:val="clear" w:color="auto" w:fill="FFFFFF"/>
    </w:rPr>
  </w:style>
  <w:style w:type="character" w:customStyle="1" w:styleId="95pt">
    <w:name w:val="Колонтитул + 9;5 pt"/>
    <w:basedOn w:val="aff"/>
    <w:rsid w:val="00A534C2"/>
    <w:rPr>
      <w:spacing w:val="0"/>
      <w:sz w:val="19"/>
      <w:szCs w:val="19"/>
    </w:rPr>
  </w:style>
  <w:style w:type="character" w:customStyle="1" w:styleId="410">
    <w:name w:val="Основной текст (41) + Полужирный;Курсив"/>
    <w:basedOn w:val="41"/>
    <w:rsid w:val="00A534C2"/>
    <w:rPr>
      <w:b/>
      <w:bCs/>
      <w:i/>
      <w:iCs/>
    </w:rPr>
  </w:style>
  <w:style w:type="character" w:customStyle="1" w:styleId="41135pt">
    <w:name w:val="Основной текст (41) + 13;5 pt"/>
    <w:basedOn w:val="41"/>
    <w:rsid w:val="00A534C2"/>
    <w:rPr>
      <w:sz w:val="27"/>
      <w:szCs w:val="27"/>
    </w:rPr>
  </w:style>
  <w:style w:type="character" w:customStyle="1" w:styleId="411">
    <w:name w:val="Основной текст (41) + Полужирный"/>
    <w:basedOn w:val="41"/>
    <w:rsid w:val="00A534C2"/>
    <w:rPr>
      <w:b/>
      <w:bCs/>
    </w:rPr>
  </w:style>
  <w:style w:type="character" w:customStyle="1" w:styleId="41Candara15pt-1pt">
    <w:name w:val="Основной текст (41) + Candara;15 pt;Курсив;Интервал -1 pt"/>
    <w:basedOn w:val="41"/>
    <w:rsid w:val="00A534C2"/>
    <w:rPr>
      <w:rFonts w:ascii="Candara" w:eastAsia="Candara" w:hAnsi="Candara" w:cs="Candara"/>
      <w:i/>
      <w:iCs/>
      <w:spacing w:val="-20"/>
      <w:sz w:val="30"/>
      <w:szCs w:val="30"/>
    </w:rPr>
  </w:style>
  <w:style w:type="character" w:customStyle="1" w:styleId="21">
    <w:name w:val="Основной текст (2)_"/>
    <w:basedOn w:val="a0"/>
    <w:link w:val="22"/>
    <w:rsid w:val="00A534C2"/>
    <w:rPr>
      <w:sz w:val="31"/>
      <w:szCs w:val="31"/>
      <w:shd w:val="clear" w:color="auto" w:fill="FFFFFF"/>
    </w:rPr>
  </w:style>
  <w:style w:type="character" w:customStyle="1" w:styleId="2135pt">
    <w:name w:val="Основной текст (2) + 13;5 pt;Не курсив"/>
    <w:basedOn w:val="21"/>
    <w:rsid w:val="00A534C2"/>
    <w:rPr>
      <w:i/>
      <w:iCs/>
      <w:sz w:val="27"/>
      <w:szCs w:val="27"/>
    </w:rPr>
  </w:style>
  <w:style w:type="character" w:customStyle="1" w:styleId="413pt">
    <w:name w:val="Основной текст (41) + Интервал 3 pt"/>
    <w:basedOn w:val="41"/>
    <w:rsid w:val="00A534C2"/>
    <w:rPr>
      <w:spacing w:val="60"/>
      <w:lang w:val="en-US"/>
    </w:rPr>
  </w:style>
  <w:style w:type="character" w:customStyle="1" w:styleId="412">
    <w:name w:val="Основной текст (41) + Курсив"/>
    <w:basedOn w:val="41"/>
    <w:rsid w:val="00A534C2"/>
    <w:rPr>
      <w:i/>
      <w:iCs/>
      <w:lang w:val="en-US"/>
    </w:rPr>
  </w:style>
  <w:style w:type="character" w:customStyle="1" w:styleId="11">
    <w:name w:val="Основной текст (11)_"/>
    <w:basedOn w:val="a0"/>
    <w:rsid w:val="00A534C2"/>
    <w:rPr>
      <w:rFonts w:ascii="Times New Roman" w:eastAsia="Times New Roman" w:hAnsi="Times New Roman" w:cs="Times New Roman"/>
      <w:b w:val="0"/>
      <w:bCs w:val="0"/>
      <w:i w:val="0"/>
      <w:iCs w:val="0"/>
      <w:smallCaps w:val="0"/>
      <w:strike w:val="0"/>
      <w:spacing w:val="0"/>
      <w:sz w:val="31"/>
      <w:szCs w:val="31"/>
    </w:rPr>
  </w:style>
  <w:style w:type="character" w:customStyle="1" w:styleId="110">
    <w:name w:val="Основной текст (11)"/>
    <w:basedOn w:val="11"/>
    <w:rsid w:val="00A534C2"/>
  </w:style>
  <w:style w:type="character" w:customStyle="1" w:styleId="112pt">
    <w:name w:val="Основной текст (11) + Интервал 2 pt"/>
    <w:basedOn w:val="11"/>
    <w:rsid w:val="00A534C2"/>
    <w:rPr>
      <w:spacing w:val="50"/>
    </w:rPr>
  </w:style>
  <w:style w:type="character" w:customStyle="1" w:styleId="111pt">
    <w:name w:val="Основной текст (11) + Интервал 1 pt"/>
    <w:basedOn w:val="11"/>
    <w:rsid w:val="00A534C2"/>
    <w:rPr>
      <w:spacing w:val="30"/>
    </w:rPr>
  </w:style>
  <w:style w:type="character" w:customStyle="1" w:styleId="111">
    <w:name w:val="Основной текст (11) + Не полужирный;Не курсив"/>
    <w:basedOn w:val="11"/>
    <w:rsid w:val="00A534C2"/>
    <w:rPr>
      <w:b/>
      <w:bCs/>
      <w:i/>
      <w:iCs/>
    </w:rPr>
  </w:style>
  <w:style w:type="character" w:customStyle="1" w:styleId="413">
    <w:name w:val="Основной текст (41)"/>
    <w:basedOn w:val="41"/>
    <w:rsid w:val="00A534C2"/>
  </w:style>
  <w:style w:type="character" w:customStyle="1" w:styleId="aff1">
    <w:name w:val="Основной текст_"/>
    <w:basedOn w:val="a0"/>
    <w:link w:val="13"/>
    <w:rsid w:val="00A534C2"/>
    <w:rPr>
      <w:sz w:val="31"/>
      <w:szCs w:val="31"/>
      <w:shd w:val="clear" w:color="auto" w:fill="FFFFFF"/>
    </w:rPr>
  </w:style>
  <w:style w:type="character" w:customStyle="1" w:styleId="aff2">
    <w:name w:val="Основной текст + Полужирный"/>
    <w:basedOn w:val="aff1"/>
    <w:rsid w:val="00A534C2"/>
    <w:rPr>
      <w:b/>
      <w:bCs/>
    </w:rPr>
  </w:style>
  <w:style w:type="paragraph" w:customStyle="1" w:styleId="120">
    <w:name w:val="Заголовок №1 (2)"/>
    <w:basedOn w:val="a"/>
    <w:link w:val="12"/>
    <w:rsid w:val="00A534C2"/>
    <w:pPr>
      <w:shd w:val="clear" w:color="auto" w:fill="FFFFFF"/>
      <w:spacing w:after="360" w:line="0" w:lineRule="atLeast"/>
      <w:outlineLvl w:val="0"/>
    </w:pPr>
    <w:rPr>
      <w:sz w:val="31"/>
      <w:szCs w:val="31"/>
    </w:rPr>
  </w:style>
  <w:style w:type="paragraph" w:customStyle="1" w:styleId="aff0">
    <w:name w:val="Колонтитул"/>
    <w:basedOn w:val="a"/>
    <w:link w:val="aff"/>
    <w:rsid w:val="00A534C2"/>
    <w:pPr>
      <w:shd w:val="clear" w:color="auto" w:fill="FFFFFF"/>
    </w:pPr>
    <w:rPr>
      <w:sz w:val="20"/>
      <w:szCs w:val="20"/>
    </w:rPr>
  </w:style>
  <w:style w:type="paragraph" w:customStyle="1" w:styleId="22">
    <w:name w:val="Основной текст (2)"/>
    <w:basedOn w:val="a"/>
    <w:link w:val="21"/>
    <w:rsid w:val="00A534C2"/>
    <w:pPr>
      <w:shd w:val="clear" w:color="auto" w:fill="FFFFFF"/>
      <w:spacing w:after="540" w:line="365" w:lineRule="exact"/>
      <w:ind w:hanging="380"/>
      <w:jc w:val="both"/>
    </w:pPr>
    <w:rPr>
      <w:sz w:val="31"/>
      <w:szCs w:val="31"/>
    </w:rPr>
  </w:style>
  <w:style w:type="paragraph" w:customStyle="1" w:styleId="13">
    <w:name w:val="Основной текст1"/>
    <w:basedOn w:val="a"/>
    <w:link w:val="aff1"/>
    <w:rsid w:val="00A534C2"/>
    <w:pPr>
      <w:shd w:val="clear" w:color="auto" w:fill="FFFFFF"/>
      <w:spacing w:after="300" w:line="370" w:lineRule="exact"/>
      <w:ind w:hanging="800"/>
      <w:jc w:val="center"/>
    </w:pPr>
    <w:rPr>
      <w:sz w:val="31"/>
      <w:szCs w:val="31"/>
    </w:rPr>
  </w:style>
</w:styles>
</file>

<file path=word/webSettings.xml><?xml version="1.0" encoding="utf-8"?>
<w:webSettings xmlns:r="http://schemas.openxmlformats.org/officeDocument/2006/relationships" xmlns:w="http://schemas.openxmlformats.org/wordprocessingml/2006/main">
  <w:divs>
    <w:div w:id="767577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eg"/><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5.wmf"/><Relationship Id="rId42" Type="http://schemas.openxmlformats.org/officeDocument/2006/relationships/image" Target="media/image32.gif"/><Relationship Id="rId47" Type="http://schemas.openxmlformats.org/officeDocument/2006/relationships/oleObject" Target="embeddings/oleObject4.bin"/><Relationship Id="rId50" Type="http://schemas.openxmlformats.org/officeDocument/2006/relationships/image" Target="media/image37.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image" Target="media/image34.wm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1.jpeg"/><Relationship Id="rId41" Type="http://schemas.openxmlformats.org/officeDocument/2006/relationships/image" Target="media/image31.gi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image" Target="media/image30.gif"/><Relationship Id="rId45" Type="http://schemas.openxmlformats.org/officeDocument/2006/relationships/oleObject" Target="embeddings/oleObject3.bin"/><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file:///C:\Users\22\AppData\Local\Temp\FineReader10\media\image1.jpeg" TargetMode="External"/><Relationship Id="rId28" Type="http://schemas.openxmlformats.org/officeDocument/2006/relationships/image" Target="file:///C:\Users\22\AppData\Local\Temp\FineReader10\media\image5.jpeg" TargetMode="External"/><Relationship Id="rId36" Type="http://schemas.openxmlformats.org/officeDocument/2006/relationships/image" Target="media/image26.jpeg"/><Relationship Id="rId49" Type="http://schemas.openxmlformats.org/officeDocument/2006/relationships/image" Target="media/image36.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2.jpeg"/><Relationship Id="rId44" Type="http://schemas.openxmlformats.org/officeDocument/2006/relationships/oleObject" Target="embeddings/oleObject2.bin"/><Relationship Id="rId52"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image" Target="file:///C:\Users\22\AppData\Local\Temp\FineReader10\media\image6.jpeg" TargetMode="External"/><Relationship Id="rId35" Type="http://schemas.openxmlformats.org/officeDocument/2006/relationships/oleObject" Target="embeddings/oleObject1.bin"/><Relationship Id="rId43" Type="http://schemas.openxmlformats.org/officeDocument/2006/relationships/image" Target="media/image33.png"/><Relationship Id="rId48" Type="http://schemas.openxmlformats.org/officeDocument/2006/relationships/image" Target="media/image35.png"/><Relationship Id="rId8" Type="http://schemas.openxmlformats.org/officeDocument/2006/relationships/image" Target="media/image2.jpeg"/><Relationship Id="rId51" Type="http://schemas.openxmlformats.org/officeDocument/2006/relationships/image" Target="media/image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278</TotalTime>
  <Pages>30</Pages>
  <Words>7359</Words>
  <Characters>41947</Characters>
  <Application>Microsoft Office Word</Application>
  <DocSecurity>0</DocSecurity>
  <Lines>349</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49208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Работа</dc:creator>
  <cp:keywords/>
  <cp:lastModifiedBy>Наталья Мандрикова</cp:lastModifiedBy>
  <cp:revision>18</cp:revision>
  <dcterms:created xsi:type="dcterms:W3CDTF">2012-10-16T11:58:00Z</dcterms:created>
  <dcterms:modified xsi:type="dcterms:W3CDTF">2018-03-01T06:51:00Z</dcterms:modified>
</cp:coreProperties>
</file>